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D40C9" w14:textId="09D5DE24" w:rsidR="00C93E11" w:rsidRPr="00E84E4A" w:rsidRDefault="00502ED0" w:rsidP="00E64FD2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251906"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374AC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3E11" w:rsidRPr="00D951DE">
        <w:rPr>
          <w:rFonts w:ascii="Times New Roman" w:hAnsi="Times New Roman" w:cs="Times New Roman"/>
          <w:b/>
          <w:sz w:val="28"/>
          <w:szCs w:val="28"/>
        </w:rPr>
        <w:tab/>
      </w:r>
      <w:r w:rsidR="00C93E11" w:rsidRPr="00453D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74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14:paraId="15EB28AD" w14:textId="77777777" w:rsidR="00E64FD2" w:rsidRPr="00433184" w:rsidRDefault="00E64FD2" w:rsidP="00E64FD2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79843D86" w14:textId="77777777" w:rsidR="00E64FD2" w:rsidRDefault="00E64FD2" w:rsidP="00E64FD2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144F4BA" wp14:editId="4D6D29B5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4539" w14:textId="77777777" w:rsidR="00E64FD2" w:rsidRPr="00071690" w:rsidRDefault="00E64FD2" w:rsidP="00E64FD2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218C2C" w14:textId="77777777" w:rsidR="00E64FD2" w:rsidRPr="00071690" w:rsidRDefault="00E64FD2" w:rsidP="00E64FD2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3B0B667A" w14:textId="77777777" w:rsidR="00E64FD2" w:rsidRPr="00071690" w:rsidRDefault="00E64FD2" w:rsidP="00E64FD2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3F671EC7" w14:textId="77777777" w:rsidR="00E64FD2" w:rsidRPr="00071690" w:rsidRDefault="00E64FD2" w:rsidP="00E64FD2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72148491" w14:textId="77777777" w:rsidR="00E64FD2" w:rsidRPr="00071690" w:rsidRDefault="00E64FD2" w:rsidP="00E64FD2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182EAB6F" w14:textId="4CE16A56" w:rsidR="00E64FD2" w:rsidRPr="00071690" w:rsidRDefault="00E64FD2" w:rsidP="00E64FD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6B78DA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сьома 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5173856F" w14:textId="4D3A98C0" w:rsidR="00E64FD2" w:rsidRPr="00071690" w:rsidRDefault="00E64FD2" w:rsidP="00E64FD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57D2D16F" w14:textId="77777777" w:rsidR="00E64FD2" w:rsidRPr="00CC0B03" w:rsidRDefault="00E64FD2" w:rsidP="00E64FD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4DB96E8F" w14:textId="5D737BC8" w:rsidR="00E64FD2" w:rsidRPr="00E84E4A" w:rsidRDefault="00E64FD2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7D31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18</w:t>
      </w:r>
      <w:r w:rsidR="00817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травня </w:t>
      </w:r>
      <w:r w:rsidR="006B78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2023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року                                                         </w:t>
      </w:r>
      <w:r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174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524-</w:t>
      </w:r>
      <w:r w:rsidR="006B78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27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-2023</w:t>
      </w:r>
    </w:p>
    <w:p w14:paraId="5DD3389E" w14:textId="77777777" w:rsidR="00FB00F3" w:rsidRPr="00E84E4A" w:rsidRDefault="00FB00F3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01CAC45" w14:textId="77777777" w:rsidR="006B78DA" w:rsidRPr="000E5B12" w:rsidRDefault="006B78DA" w:rsidP="0000123B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0E5B1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Про затвердження документів, </w:t>
      </w:r>
    </w:p>
    <w:p w14:paraId="171EAA45" w14:textId="77777777" w:rsidR="006B78DA" w:rsidRPr="000E5B12" w:rsidRDefault="006B78DA" w:rsidP="0000123B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0E5B1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що застосовуються в процесі</w:t>
      </w:r>
    </w:p>
    <w:p w14:paraId="2774B67F" w14:textId="2699FDBC" w:rsidR="006B78DA" w:rsidRPr="000E5B12" w:rsidRDefault="006B78DA" w:rsidP="0000123B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5B1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виконання бюджету</w:t>
      </w:r>
      <w:bookmarkStart w:id="0" w:name="_GoBack"/>
      <w:bookmarkEnd w:id="0"/>
    </w:p>
    <w:p w14:paraId="357FA28E" w14:textId="77777777" w:rsidR="00AF50C0" w:rsidRPr="008174E5" w:rsidRDefault="00AF50C0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C8BFA26" w14:textId="7F46852B" w:rsidR="00256D3D" w:rsidRDefault="00AF50C0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Керуючись  Законом України</w:t>
      </w:r>
      <w:r w:rsidR="00117EC7"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Україні», враховуючи </w:t>
      </w:r>
      <w:r w:rsidR="006B78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наказ Міністерства фінансів України</w:t>
      </w:r>
      <w:r w:rsidR="00117EC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B78DA" w:rsidRPr="006B78D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28.01.2002  № 57</w:t>
      </w:r>
      <w:r w:rsidR="006B78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27A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зі</w:t>
      </w:r>
      <w:r w:rsidR="006B78DA" w:rsidRPr="006B78D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змінами</w:t>
      </w:r>
      <w:r w:rsidR="006B78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17EC7" w:rsidRPr="00256D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</w:t>
      </w:r>
      <w:r w:rsidR="00256D3D" w:rsidRPr="00256D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рада вирішила:</w:t>
      </w:r>
    </w:p>
    <w:p w14:paraId="21087878" w14:textId="77777777" w:rsidR="00256D3D" w:rsidRDefault="00256D3D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B7743AF" w14:textId="018222AC" w:rsidR="006B78DA" w:rsidRPr="0099606B" w:rsidRDefault="006B78DA" w:rsidP="0000123B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6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anchor="n17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Інструкцію про складання і виконання розпису сільського бюджету</w:t>
        </w:r>
      </w:hyperlink>
      <w:r w:rsidRPr="00996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Поляницької територіальної громади, що додається.</w:t>
      </w:r>
    </w:p>
    <w:p w14:paraId="7878CDF6" w14:textId="77777777" w:rsidR="006B78DA" w:rsidRPr="0099606B" w:rsidRDefault="006B78DA" w:rsidP="0000123B">
      <w:pPr>
        <w:pStyle w:val="a8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40E533" w14:textId="4CFE76C6" w:rsidR="006B78DA" w:rsidRPr="0099606B" w:rsidRDefault="006B78DA" w:rsidP="0000123B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"n300"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кошторису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anchor="n314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штатного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розпису</w:t>
        </w:r>
        <w:proofErr w:type="spellEnd"/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n484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типового штатного</w:t>
        </w:r>
        <w:r w:rsidR="00396EF0"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розпису</w:t>
        </w:r>
        <w:proofErr w:type="spellEnd"/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n328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плану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асигнувань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(за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винятком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надання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кредитів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з бюджету)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загального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фонду бюджету</w:t>
        </w:r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anchor="n342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плану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використання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бюджетних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коштів</w:t>
        </w:r>
        <w:proofErr w:type="spellEnd"/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"n435"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помісячного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використання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бюджетних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коштів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n398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плану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надання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кредитів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із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загального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фонду бюджету</w:t>
        </w:r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anchor="n410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плану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спеціального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фонду бюджету (за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винятком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власних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надходжень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бюджетних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установ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та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відповідних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видатків</w:t>
        </w:r>
        <w:proofErr w:type="spellEnd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)</w:t>
        </w:r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"n418"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надання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кредитів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із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загального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фонду бюджету</w:t>
      </w:r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"n426"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спеціального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фонду бюджету (за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винятком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власних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надходжень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бюджетних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установ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та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відповідних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видатків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hyperlink r:id="rId16" w:anchor="n426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)</w:t>
        </w:r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"n454"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використання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бюджетних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коштів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"n444"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помісячного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використання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бюджетних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коштів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"n353"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кошторису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"n362"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плану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асигнувань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(за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винятком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надання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кредитів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з бюджету)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загального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фонду бюджету</w:t>
      </w:r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"n371"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зведення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показників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спеціального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фонду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кошторису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9606B" w:rsidRPr="0099606B">
        <w:fldChar w:fldCharType="begin"/>
      </w:r>
      <w:r w:rsidR="0099606B" w:rsidRPr="0099606B">
        <w:instrText xml:space="preserve"> HYPERLINK "https://zakon.rada.gov.ua/laws/show/z0086-02" \l "n382" </w:instrText>
      </w:r>
      <w:r w:rsidR="0099606B" w:rsidRPr="0099606B">
        <w:fldChar w:fldCharType="separate"/>
      </w:r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лімітної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довідки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про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бюджетні</w:t>
      </w:r>
      <w:proofErr w:type="spellEnd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proofErr w:type="spellStart"/>
      <w:r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асигнування</w:t>
      </w:r>
      <w:proofErr w:type="spellEnd"/>
      <w:r w:rsidR="0099606B" w:rsidRPr="0099606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hyperlink r:id="rId17" w:anchor="n382" w:history="1"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 та </w:t>
        </w:r>
        <w:proofErr w:type="spellStart"/>
        <w:r w:rsidRPr="0099606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кредитування</w:t>
        </w:r>
        <w:proofErr w:type="spellEnd"/>
      </w:hyperlink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додаються</w:t>
      </w:r>
      <w:proofErr w:type="spellEnd"/>
      <w:r w:rsidRPr="00996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B9569" w14:textId="24998A5C" w:rsidR="006B78DA" w:rsidRPr="006B78DA" w:rsidRDefault="00396EF0" w:rsidP="0000123B">
      <w:pPr>
        <w:shd w:val="clear" w:color="auto" w:fill="FFFFFF"/>
        <w:tabs>
          <w:tab w:val="left" w:pos="810"/>
        </w:tabs>
        <w:spacing w:after="150" w:line="240" w:lineRule="auto"/>
        <w:ind w:left="-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</w:t>
      </w:r>
      <w:r w:rsidRPr="00396E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Фінансовому відділу сільської ради довести дане рішення до відома        головних розпорядників коштів для застосування в роботі.</w:t>
      </w:r>
    </w:p>
    <w:p w14:paraId="7A7D8A4D" w14:textId="740C7C87" w:rsidR="00363AC1" w:rsidRDefault="0029509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          </w:t>
      </w:r>
      <w:r w:rsidR="00396E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Контроль за виконанням даного рішення покласти на постійну </w:t>
      </w:r>
      <w:r w:rsidR="00396E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комісію сільської ради з питань фі</w:t>
      </w:r>
      <w:r w:rsidR="002262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нансів , бюджету , інвестиційної та освітньої діяльності (</w:t>
      </w:r>
      <w:r w:rsidR="00226264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О.Поляк</w:t>
      </w:r>
      <w:r w:rsidR="002262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та </w:t>
      </w:r>
      <w:r w:rsidR="00F47A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фінансовий </w:t>
      </w:r>
      <w:r w:rsidR="00363A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 сільської ради (</w:t>
      </w:r>
      <w:r w:rsidR="00363AC1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Г.Бойчук</w:t>
      </w:r>
      <w:r w:rsidR="00363A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D2FA3B5" w14:textId="77777777" w:rsidR="00363AC1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7A83AC8" w14:textId="77777777" w:rsidR="00363AC1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BE3F74E" w14:textId="77777777" w:rsidR="00363AC1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3932D59" w14:textId="77777777" w:rsidR="00363AC1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03F8A25" w14:textId="77777777" w:rsidR="00363AC1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0A38CFA" w14:textId="77777777" w:rsidR="00363AC1" w:rsidRPr="00F4615A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D641CFF" w14:textId="77777777" w:rsidR="00AF50C0" w:rsidRPr="00F4615A" w:rsidRDefault="00363AC1" w:rsidP="00001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Поляницький сільський голова                             Микола ПОЛЯК</w:t>
      </w:r>
      <w:r w:rsidR="00124A6B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D4BDD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17EC7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4B95C19" w14:textId="77777777" w:rsidR="00C93E11" w:rsidRPr="00E64FD2" w:rsidRDefault="00C93E11" w:rsidP="0000123B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243C6E" w14:textId="77777777" w:rsidR="006B78DA" w:rsidRPr="00DA6724" w:rsidRDefault="003401FE" w:rsidP="0000123B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1AD9" w:rsidRPr="00760A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473F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42A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4E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6B78DA" w:rsidRPr="00DA67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17EF" w14:textId="77777777" w:rsidR="0007202D" w:rsidRDefault="0007202D" w:rsidP="002A0C98">
      <w:pPr>
        <w:spacing w:after="0" w:line="240" w:lineRule="auto"/>
      </w:pPr>
      <w:r>
        <w:separator/>
      </w:r>
    </w:p>
  </w:endnote>
  <w:endnote w:type="continuationSeparator" w:id="0">
    <w:p w14:paraId="70369394" w14:textId="77777777" w:rsidR="0007202D" w:rsidRDefault="0007202D" w:rsidP="002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1553" w14:textId="77777777" w:rsidR="0086320D" w:rsidRDefault="008632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8ADC" w14:textId="77777777" w:rsidR="0086320D" w:rsidRDefault="008632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7DBE" w14:textId="77777777" w:rsidR="0086320D" w:rsidRDefault="008632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8A70" w14:textId="77777777" w:rsidR="0007202D" w:rsidRDefault="0007202D" w:rsidP="002A0C98">
      <w:pPr>
        <w:spacing w:after="0" w:line="240" w:lineRule="auto"/>
      </w:pPr>
      <w:r>
        <w:separator/>
      </w:r>
    </w:p>
  </w:footnote>
  <w:footnote w:type="continuationSeparator" w:id="0">
    <w:p w14:paraId="06534B02" w14:textId="77777777" w:rsidR="0007202D" w:rsidRDefault="0007202D" w:rsidP="002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F993A" w14:textId="77777777" w:rsidR="0086320D" w:rsidRDefault="008632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95C8C" w14:textId="77777777" w:rsidR="002A0C98" w:rsidRPr="00BA0AF1" w:rsidRDefault="00BA0AF1" w:rsidP="00E64FD2">
    <w:pPr>
      <w:rPr>
        <w:lang w:val="en-US"/>
      </w:rPr>
    </w:pPr>
    <w:r>
      <w:rPr>
        <w:lang w:val="uk-UA"/>
      </w:rPr>
      <w:tab/>
    </w:r>
    <w:r>
      <w:rPr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309E5" w14:textId="77777777" w:rsidR="0086320D" w:rsidRDefault="00863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20FF7"/>
    <w:multiLevelType w:val="hybridMultilevel"/>
    <w:tmpl w:val="9802FEFA"/>
    <w:lvl w:ilvl="0" w:tplc="438836CC">
      <w:start w:val="1"/>
      <w:numFmt w:val="decimal"/>
      <w:lvlText w:val="%1."/>
      <w:lvlJc w:val="left"/>
      <w:pPr>
        <w:ind w:left="1305" w:hanging="435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49"/>
    <w:rsid w:val="0000123B"/>
    <w:rsid w:val="00002D47"/>
    <w:rsid w:val="00002DE3"/>
    <w:rsid w:val="00011252"/>
    <w:rsid w:val="00015DAD"/>
    <w:rsid w:val="00025882"/>
    <w:rsid w:val="00033C28"/>
    <w:rsid w:val="00037C71"/>
    <w:rsid w:val="000470D4"/>
    <w:rsid w:val="00051F7F"/>
    <w:rsid w:val="000626D5"/>
    <w:rsid w:val="0006309B"/>
    <w:rsid w:val="0007202D"/>
    <w:rsid w:val="000751AD"/>
    <w:rsid w:val="00091DC9"/>
    <w:rsid w:val="00092D48"/>
    <w:rsid w:val="000A7E25"/>
    <w:rsid w:val="000B6BA7"/>
    <w:rsid w:val="000C6993"/>
    <w:rsid w:val="000D3973"/>
    <w:rsid w:val="000E5B12"/>
    <w:rsid w:val="000F2344"/>
    <w:rsid w:val="000F74F8"/>
    <w:rsid w:val="001103AB"/>
    <w:rsid w:val="00116B25"/>
    <w:rsid w:val="00117EC7"/>
    <w:rsid w:val="00124A6B"/>
    <w:rsid w:val="00127181"/>
    <w:rsid w:val="0014018B"/>
    <w:rsid w:val="00146B0B"/>
    <w:rsid w:val="001528FD"/>
    <w:rsid w:val="00153DD4"/>
    <w:rsid w:val="0016196A"/>
    <w:rsid w:val="00163F27"/>
    <w:rsid w:val="00171308"/>
    <w:rsid w:val="00193E4A"/>
    <w:rsid w:val="001C6251"/>
    <w:rsid w:val="001D4BDD"/>
    <w:rsid w:val="001D5FBE"/>
    <w:rsid w:val="001E6082"/>
    <w:rsid w:val="001E6374"/>
    <w:rsid w:val="001F1034"/>
    <w:rsid w:val="002010E9"/>
    <w:rsid w:val="00205DB2"/>
    <w:rsid w:val="00214E3B"/>
    <w:rsid w:val="00226264"/>
    <w:rsid w:val="00246FEA"/>
    <w:rsid w:val="00251906"/>
    <w:rsid w:val="00252352"/>
    <w:rsid w:val="00256D3D"/>
    <w:rsid w:val="00265233"/>
    <w:rsid w:val="00271083"/>
    <w:rsid w:val="00274AC8"/>
    <w:rsid w:val="002774EF"/>
    <w:rsid w:val="00277BFF"/>
    <w:rsid w:val="00282DB8"/>
    <w:rsid w:val="00293020"/>
    <w:rsid w:val="00295091"/>
    <w:rsid w:val="0029725D"/>
    <w:rsid w:val="00297F8F"/>
    <w:rsid w:val="002A0C98"/>
    <w:rsid w:val="002A1635"/>
    <w:rsid w:val="002E1377"/>
    <w:rsid w:val="002E6B73"/>
    <w:rsid w:val="002F2FE5"/>
    <w:rsid w:val="002F6F3E"/>
    <w:rsid w:val="0030360B"/>
    <w:rsid w:val="0030763F"/>
    <w:rsid w:val="003223E2"/>
    <w:rsid w:val="003305AA"/>
    <w:rsid w:val="00334CCF"/>
    <w:rsid w:val="003401FE"/>
    <w:rsid w:val="00341558"/>
    <w:rsid w:val="003474E1"/>
    <w:rsid w:val="00347C4A"/>
    <w:rsid w:val="00354705"/>
    <w:rsid w:val="00354C49"/>
    <w:rsid w:val="00363AC1"/>
    <w:rsid w:val="00374AC7"/>
    <w:rsid w:val="00387DDC"/>
    <w:rsid w:val="00396EF0"/>
    <w:rsid w:val="003B4EBE"/>
    <w:rsid w:val="003C6B2C"/>
    <w:rsid w:val="003C754C"/>
    <w:rsid w:val="003D5140"/>
    <w:rsid w:val="004006D9"/>
    <w:rsid w:val="00402CB9"/>
    <w:rsid w:val="00403D0C"/>
    <w:rsid w:val="00410334"/>
    <w:rsid w:val="00430EE7"/>
    <w:rsid w:val="00431E2F"/>
    <w:rsid w:val="00436B3E"/>
    <w:rsid w:val="00441DAB"/>
    <w:rsid w:val="00453DB5"/>
    <w:rsid w:val="00455400"/>
    <w:rsid w:val="00461AB8"/>
    <w:rsid w:val="00472040"/>
    <w:rsid w:val="00484C14"/>
    <w:rsid w:val="00493961"/>
    <w:rsid w:val="00496E1A"/>
    <w:rsid w:val="004974ED"/>
    <w:rsid w:val="004B53CE"/>
    <w:rsid w:val="004C2DFF"/>
    <w:rsid w:val="004E4D43"/>
    <w:rsid w:val="004E6862"/>
    <w:rsid w:val="004F314B"/>
    <w:rsid w:val="004F59BD"/>
    <w:rsid w:val="00502ED0"/>
    <w:rsid w:val="005112B7"/>
    <w:rsid w:val="00521D32"/>
    <w:rsid w:val="005473F0"/>
    <w:rsid w:val="005613E8"/>
    <w:rsid w:val="005647C3"/>
    <w:rsid w:val="00586E07"/>
    <w:rsid w:val="005A7800"/>
    <w:rsid w:val="005B02A1"/>
    <w:rsid w:val="005B3976"/>
    <w:rsid w:val="005B769A"/>
    <w:rsid w:val="005D4819"/>
    <w:rsid w:val="005D5426"/>
    <w:rsid w:val="005D6657"/>
    <w:rsid w:val="005E3980"/>
    <w:rsid w:val="005F1DDA"/>
    <w:rsid w:val="006072C8"/>
    <w:rsid w:val="00607DF5"/>
    <w:rsid w:val="00621F49"/>
    <w:rsid w:val="00626205"/>
    <w:rsid w:val="00632F87"/>
    <w:rsid w:val="0063718A"/>
    <w:rsid w:val="00647D00"/>
    <w:rsid w:val="006649C2"/>
    <w:rsid w:val="00673062"/>
    <w:rsid w:val="00681CBD"/>
    <w:rsid w:val="00685FCF"/>
    <w:rsid w:val="006921F0"/>
    <w:rsid w:val="006A1385"/>
    <w:rsid w:val="006A4B2F"/>
    <w:rsid w:val="006B78DA"/>
    <w:rsid w:val="006C79EC"/>
    <w:rsid w:val="006D5E2A"/>
    <w:rsid w:val="006D765B"/>
    <w:rsid w:val="006F007C"/>
    <w:rsid w:val="007006F1"/>
    <w:rsid w:val="00701348"/>
    <w:rsid w:val="00707119"/>
    <w:rsid w:val="00707471"/>
    <w:rsid w:val="007075A3"/>
    <w:rsid w:val="0073314D"/>
    <w:rsid w:val="0073379B"/>
    <w:rsid w:val="00741EC9"/>
    <w:rsid w:val="00751EA8"/>
    <w:rsid w:val="00760ADE"/>
    <w:rsid w:val="00763FB9"/>
    <w:rsid w:val="00766222"/>
    <w:rsid w:val="00767187"/>
    <w:rsid w:val="007715FF"/>
    <w:rsid w:val="0077613C"/>
    <w:rsid w:val="007828D3"/>
    <w:rsid w:val="007934AD"/>
    <w:rsid w:val="007B2986"/>
    <w:rsid w:val="007B593B"/>
    <w:rsid w:val="007C02CD"/>
    <w:rsid w:val="007C1618"/>
    <w:rsid w:val="007C2892"/>
    <w:rsid w:val="007D3194"/>
    <w:rsid w:val="007D68F3"/>
    <w:rsid w:val="007D7B84"/>
    <w:rsid w:val="007D7F49"/>
    <w:rsid w:val="007E2D69"/>
    <w:rsid w:val="007E4D2C"/>
    <w:rsid w:val="007F0C78"/>
    <w:rsid w:val="007F7428"/>
    <w:rsid w:val="00816819"/>
    <w:rsid w:val="008174E5"/>
    <w:rsid w:val="008175A0"/>
    <w:rsid w:val="008376F9"/>
    <w:rsid w:val="0086320D"/>
    <w:rsid w:val="00873AA8"/>
    <w:rsid w:val="00875CF3"/>
    <w:rsid w:val="00875ECE"/>
    <w:rsid w:val="008971B8"/>
    <w:rsid w:val="008B1D26"/>
    <w:rsid w:val="008B5332"/>
    <w:rsid w:val="008B7A46"/>
    <w:rsid w:val="008D19F8"/>
    <w:rsid w:val="008E1DA7"/>
    <w:rsid w:val="008F03CB"/>
    <w:rsid w:val="00903568"/>
    <w:rsid w:val="00910B3C"/>
    <w:rsid w:val="00920DCA"/>
    <w:rsid w:val="009279FE"/>
    <w:rsid w:val="00970642"/>
    <w:rsid w:val="00985208"/>
    <w:rsid w:val="00985328"/>
    <w:rsid w:val="00987365"/>
    <w:rsid w:val="0099606B"/>
    <w:rsid w:val="009A25EB"/>
    <w:rsid w:val="009B2E77"/>
    <w:rsid w:val="009D21B0"/>
    <w:rsid w:val="009E220F"/>
    <w:rsid w:val="009E45E7"/>
    <w:rsid w:val="00A01051"/>
    <w:rsid w:val="00A017C0"/>
    <w:rsid w:val="00A13EAB"/>
    <w:rsid w:val="00A20A48"/>
    <w:rsid w:val="00A27D29"/>
    <w:rsid w:val="00A35326"/>
    <w:rsid w:val="00A45DB0"/>
    <w:rsid w:val="00A47834"/>
    <w:rsid w:val="00A54543"/>
    <w:rsid w:val="00A620DB"/>
    <w:rsid w:val="00A775DB"/>
    <w:rsid w:val="00A85216"/>
    <w:rsid w:val="00A92D1B"/>
    <w:rsid w:val="00AA6B22"/>
    <w:rsid w:val="00AC23DF"/>
    <w:rsid w:val="00AC55AE"/>
    <w:rsid w:val="00AD13EF"/>
    <w:rsid w:val="00AD3938"/>
    <w:rsid w:val="00AD4B7C"/>
    <w:rsid w:val="00AD6C72"/>
    <w:rsid w:val="00AE077D"/>
    <w:rsid w:val="00AF50C0"/>
    <w:rsid w:val="00B06C9F"/>
    <w:rsid w:val="00B40065"/>
    <w:rsid w:val="00B448D9"/>
    <w:rsid w:val="00B449BC"/>
    <w:rsid w:val="00B473CC"/>
    <w:rsid w:val="00B53036"/>
    <w:rsid w:val="00B53CFA"/>
    <w:rsid w:val="00B54E70"/>
    <w:rsid w:val="00B61972"/>
    <w:rsid w:val="00B76091"/>
    <w:rsid w:val="00B81A85"/>
    <w:rsid w:val="00B82BC5"/>
    <w:rsid w:val="00B85176"/>
    <w:rsid w:val="00B862C1"/>
    <w:rsid w:val="00B91EDF"/>
    <w:rsid w:val="00B956AF"/>
    <w:rsid w:val="00BA0AF1"/>
    <w:rsid w:val="00BC05F0"/>
    <w:rsid w:val="00BC65ED"/>
    <w:rsid w:val="00BC74CD"/>
    <w:rsid w:val="00BD0061"/>
    <w:rsid w:val="00BD02E9"/>
    <w:rsid w:val="00BD336D"/>
    <w:rsid w:val="00BD51EE"/>
    <w:rsid w:val="00BD668E"/>
    <w:rsid w:val="00BF5940"/>
    <w:rsid w:val="00C02A19"/>
    <w:rsid w:val="00C040D2"/>
    <w:rsid w:val="00C163F8"/>
    <w:rsid w:val="00C20593"/>
    <w:rsid w:val="00C36E21"/>
    <w:rsid w:val="00C421A8"/>
    <w:rsid w:val="00C51858"/>
    <w:rsid w:val="00C51C62"/>
    <w:rsid w:val="00C574F2"/>
    <w:rsid w:val="00C63169"/>
    <w:rsid w:val="00C64315"/>
    <w:rsid w:val="00C70E5D"/>
    <w:rsid w:val="00C746FD"/>
    <w:rsid w:val="00C76992"/>
    <w:rsid w:val="00C8263F"/>
    <w:rsid w:val="00C82AF4"/>
    <w:rsid w:val="00C8660E"/>
    <w:rsid w:val="00C918A8"/>
    <w:rsid w:val="00C93E11"/>
    <w:rsid w:val="00C975B4"/>
    <w:rsid w:val="00CB754C"/>
    <w:rsid w:val="00CC0C46"/>
    <w:rsid w:val="00CC2185"/>
    <w:rsid w:val="00CE381B"/>
    <w:rsid w:val="00CF6B47"/>
    <w:rsid w:val="00D05021"/>
    <w:rsid w:val="00D05537"/>
    <w:rsid w:val="00D41FA3"/>
    <w:rsid w:val="00D42A0C"/>
    <w:rsid w:val="00D45BDE"/>
    <w:rsid w:val="00D57056"/>
    <w:rsid w:val="00D60EF2"/>
    <w:rsid w:val="00D67B27"/>
    <w:rsid w:val="00D7490F"/>
    <w:rsid w:val="00D951DE"/>
    <w:rsid w:val="00DA1AD9"/>
    <w:rsid w:val="00DA6724"/>
    <w:rsid w:val="00DB3FD7"/>
    <w:rsid w:val="00DC1F4F"/>
    <w:rsid w:val="00DC60C6"/>
    <w:rsid w:val="00DD74C6"/>
    <w:rsid w:val="00DE262E"/>
    <w:rsid w:val="00E077E1"/>
    <w:rsid w:val="00E22021"/>
    <w:rsid w:val="00E2436A"/>
    <w:rsid w:val="00E24D0F"/>
    <w:rsid w:val="00E300C6"/>
    <w:rsid w:val="00E307ED"/>
    <w:rsid w:val="00E50B1E"/>
    <w:rsid w:val="00E64FD2"/>
    <w:rsid w:val="00E84E4A"/>
    <w:rsid w:val="00E95782"/>
    <w:rsid w:val="00EC0472"/>
    <w:rsid w:val="00EC7600"/>
    <w:rsid w:val="00ED5607"/>
    <w:rsid w:val="00EF6F1C"/>
    <w:rsid w:val="00F0055E"/>
    <w:rsid w:val="00F0222E"/>
    <w:rsid w:val="00F06F8B"/>
    <w:rsid w:val="00F200D2"/>
    <w:rsid w:val="00F2030B"/>
    <w:rsid w:val="00F27A7B"/>
    <w:rsid w:val="00F35F94"/>
    <w:rsid w:val="00F42277"/>
    <w:rsid w:val="00F4615A"/>
    <w:rsid w:val="00F47AA9"/>
    <w:rsid w:val="00F66F69"/>
    <w:rsid w:val="00F74048"/>
    <w:rsid w:val="00F743B9"/>
    <w:rsid w:val="00F777AC"/>
    <w:rsid w:val="00F82305"/>
    <w:rsid w:val="00F83DFB"/>
    <w:rsid w:val="00F869E0"/>
    <w:rsid w:val="00F935E6"/>
    <w:rsid w:val="00F97D30"/>
    <w:rsid w:val="00FA5F58"/>
    <w:rsid w:val="00FB00F3"/>
    <w:rsid w:val="00FB7E42"/>
    <w:rsid w:val="00FC2979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5CD2"/>
  <w15:docId w15:val="{07619D25-C4EC-4F70-9A5D-5935E319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C98"/>
  </w:style>
  <w:style w:type="paragraph" w:styleId="a5">
    <w:name w:val="footer"/>
    <w:basedOn w:val="a"/>
    <w:link w:val="a6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C98"/>
  </w:style>
  <w:style w:type="character" w:styleId="a7">
    <w:name w:val="Hyperlink"/>
    <w:basedOn w:val="a0"/>
    <w:uiPriority w:val="99"/>
    <w:semiHidden/>
    <w:unhideWhenUsed/>
    <w:rsid w:val="006B78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B78D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96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z0086-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086-02" TargetMode="External"/><Relationship Id="rId17" Type="http://schemas.openxmlformats.org/officeDocument/2006/relationships/hyperlink" Target="https://zakon.rada.gov.ua/laws/show/z0086-0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086-0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086-0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086-0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zakon.rada.gov.ua/laws/show/z0086-0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086-02" TargetMode="External"/><Relationship Id="rId14" Type="http://schemas.openxmlformats.org/officeDocument/2006/relationships/hyperlink" Target="https://zakon.rada.gov.ua/laws/show/z0086-0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E81B-9C3D-4D46-B7C9-98C4A980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17</cp:revision>
  <cp:lastPrinted>2023-02-20T12:17:00Z</cp:lastPrinted>
  <dcterms:created xsi:type="dcterms:W3CDTF">2023-04-11T06:21:00Z</dcterms:created>
  <dcterms:modified xsi:type="dcterms:W3CDTF">2023-05-29T11:55:00Z</dcterms:modified>
</cp:coreProperties>
</file>