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2C71E" w14:textId="77777777" w:rsidR="006B7B69" w:rsidRPr="00F641AE" w:rsidRDefault="006B7B69" w:rsidP="006B7B69">
      <w:pPr>
        <w:pStyle w:val="31"/>
        <w:tabs>
          <w:tab w:val="left" w:pos="9781"/>
        </w:tabs>
        <w:ind w:right="-284"/>
        <w:jc w:val="center"/>
        <w:rPr>
          <w:rStyle w:val="2"/>
          <w:rFonts w:ascii="Times New Roman" w:eastAsia="Times New Roman" w:hAnsi="Times New Roman"/>
          <w:sz w:val="24"/>
          <w:lang w:val="uk-UA"/>
        </w:rPr>
      </w:pPr>
      <w:r w:rsidRPr="00F641AE">
        <w:rPr>
          <w:rStyle w:val="2"/>
          <w:rFonts w:ascii="Times New Roman" w:eastAsia="Times New Roman" w:hAnsi="Times New Roman"/>
          <w:sz w:val="24"/>
          <w:lang w:val="uk-UA"/>
        </w:rPr>
        <w:t>АНАЛІЗ РЕГУЛЯТОРНОГО ВПЛИВУ</w:t>
      </w:r>
    </w:p>
    <w:p w14:paraId="7CFD7E92" w14:textId="77777777" w:rsidR="006B7B69" w:rsidRPr="00F641AE" w:rsidRDefault="006B7B69" w:rsidP="006B7B69">
      <w:pPr>
        <w:pStyle w:val="1"/>
        <w:rPr>
          <w:rStyle w:val="2"/>
          <w:lang w:val="uk-UA"/>
        </w:rPr>
      </w:pPr>
    </w:p>
    <w:p w14:paraId="23ED9B7B" w14:textId="78649F27" w:rsidR="006B7B69" w:rsidRPr="00F641AE" w:rsidRDefault="006B7B69" w:rsidP="006B7B69">
      <w:pPr>
        <w:pStyle w:val="1"/>
        <w:ind w:right="49"/>
        <w:jc w:val="both"/>
        <w:rPr>
          <w:lang w:val="uk-UA"/>
        </w:rPr>
      </w:pPr>
      <w:r w:rsidRPr="00F641AE">
        <w:rPr>
          <w:rStyle w:val="2"/>
          <w:b/>
          <w:color w:val="000000"/>
          <w:lang w:val="uk-UA"/>
        </w:rPr>
        <w:t xml:space="preserve">        Назва регуляторного органу: </w:t>
      </w:r>
      <w:proofErr w:type="spellStart"/>
      <w:r w:rsidR="00585142">
        <w:rPr>
          <w:lang w:val="uk-UA"/>
        </w:rPr>
        <w:t>Поляницька</w:t>
      </w:r>
      <w:proofErr w:type="spellEnd"/>
      <w:r w:rsidR="00585142">
        <w:rPr>
          <w:lang w:val="uk-UA"/>
        </w:rPr>
        <w:t xml:space="preserve"> сільська</w:t>
      </w:r>
      <w:r w:rsidRPr="00F641AE">
        <w:rPr>
          <w:lang w:val="uk-UA"/>
        </w:rPr>
        <w:t xml:space="preserve">  рада.</w:t>
      </w:r>
    </w:p>
    <w:p w14:paraId="6D727BA6" w14:textId="3A98CBBA" w:rsidR="006B7B69" w:rsidRPr="00F641AE" w:rsidRDefault="006B7B69" w:rsidP="006B7B69">
      <w:pPr>
        <w:pStyle w:val="1"/>
        <w:ind w:right="49"/>
        <w:jc w:val="both"/>
        <w:rPr>
          <w:rStyle w:val="2"/>
          <w:color w:val="000000"/>
          <w:lang w:val="uk-UA"/>
        </w:rPr>
      </w:pPr>
      <w:r w:rsidRPr="00F641AE">
        <w:rPr>
          <w:rStyle w:val="2"/>
          <w:b/>
          <w:color w:val="000000"/>
          <w:lang w:val="uk-UA"/>
        </w:rPr>
        <w:t xml:space="preserve">        Назва документа: </w:t>
      </w:r>
      <w:bookmarkStart w:id="0" w:name="_Hlk128392203"/>
      <w:r w:rsidRPr="00F641AE">
        <w:rPr>
          <w:rStyle w:val="2"/>
          <w:color w:val="000000"/>
          <w:lang w:val="uk-UA"/>
        </w:rPr>
        <w:t xml:space="preserve">проект </w:t>
      </w:r>
      <w:r w:rsidRPr="00F641AE">
        <w:rPr>
          <w:lang w:val="uk-UA"/>
        </w:rPr>
        <w:t>ріш</w:t>
      </w:r>
      <w:r w:rsidR="00585142">
        <w:rPr>
          <w:lang w:val="uk-UA"/>
        </w:rPr>
        <w:t xml:space="preserve">ення «Про затвердження Правил </w:t>
      </w:r>
      <w:r w:rsidRPr="00F641AE">
        <w:rPr>
          <w:lang w:val="uk-UA"/>
        </w:rPr>
        <w:t xml:space="preserve">розміщення зовнішньої реклами на території </w:t>
      </w:r>
      <w:bookmarkStart w:id="1" w:name="_Hlk128047568"/>
      <w:bookmarkStart w:id="2" w:name="_Hlk127973147"/>
      <w:proofErr w:type="spellStart"/>
      <w:r w:rsidR="00585142">
        <w:rPr>
          <w:lang w:val="uk-UA"/>
        </w:rPr>
        <w:t>Поляницької</w:t>
      </w:r>
      <w:proofErr w:type="spellEnd"/>
      <w:r w:rsidR="00585142">
        <w:rPr>
          <w:lang w:val="uk-UA"/>
        </w:rPr>
        <w:t xml:space="preserve"> сільської ради</w:t>
      </w:r>
      <w:r w:rsidRPr="00F641AE">
        <w:rPr>
          <w:rStyle w:val="2"/>
          <w:color w:val="000000"/>
          <w:lang w:val="uk-UA"/>
        </w:rPr>
        <w:t>».</w:t>
      </w:r>
    </w:p>
    <w:bookmarkEnd w:id="0"/>
    <w:p w14:paraId="5BFE7176" w14:textId="003BE3E8" w:rsidR="006B7B69" w:rsidRPr="00F641AE" w:rsidRDefault="006B7B69" w:rsidP="006B7B69">
      <w:pPr>
        <w:pStyle w:val="1"/>
        <w:ind w:right="49" w:firstLine="426"/>
        <w:jc w:val="both"/>
        <w:rPr>
          <w:rStyle w:val="2"/>
          <w:lang w:val="uk-UA"/>
        </w:rPr>
      </w:pPr>
      <w:r w:rsidRPr="00F641AE">
        <w:rPr>
          <w:rStyle w:val="2"/>
          <w:b/>
          <w:color w:val="000000"/>
          <w:lang w:val="uk-UA"/>
        </w:rPr>
        <w:t>Аналіз р</w:t>
      </w:r>
      <w:r w:rsidR="00585142">
        <w:rPr>
          <w:rStyle w:val="2"/>
          <w:b/>
          <w:color w:val="000000"/>
          <w:lang w:val="uk-UA"/>
        </w:rPr>
        <w:t xml:space="preserve">егуляторного впливу розроблено: </w:t>
      </w:r>
      <w:r w:rsidRPr="00F641AE">
        <w:rPr>
          <w:rStyle w:val="2"/>
          <w:color w:val="000000"/>
          <w:lang w:val="uk-UA"/>
        </w:rPr>
        <w:t>відділ</w:t>
      </w:r>
      <w:r w:rsidR="00867817">
        <w:rPr>
          <w:rStyle w:val="2"/>
          <w:color w:val="000000"/>
          <w:lang w:val="uk-UA"/>
        </w:rPr>
        <w:t xml:space="preserve">ом </w:t>
      </w:r>
      <w:r w:rsidR="00585142">
        <w:rPr>
          <w:rStyle w:val="2"/>
          <w:color w:val="000000"/>
          <w:lang w:val="uk-UA"/>
        </w:rPr>
        <w:t xml:space="preserve">юридичного забезпечення та персоналу </w:t>
      </w:r>
      <w:proofErr w:type="spellStart"/>
      <w:r w:rsidR="00585142">
        <w:rPr>
          <w:rStyle w:val="2"/>
          <w:color w:val="000000"/>
          <w:lang w:val="uk-UA"/>
        </w:rPr>
        <w:t>Поляницької</w:t>
      </w:r>
      <w:proofErr w:type="spellEnd"/>
      <w:r w:rsidR="00585142">
        <w:rPr>
          <w:rStyle w:val="2"/>
          <w:color w:val="000000"/>
          <w:lang w:val="uk-UA"/>
        </w:rPr>
        <w:t xml:space="preserve"> сільської ради, фінансовим відділом </w:t>
      </w:r>
      <w:proofErr w:type="spellStart"/>
      <w:r w:rsidR="00585142">
        <w:rPr>
          <w:rStyle w:val="2"/>
          <w:color w:val="000000"/>
          <w:lang w:val="uk-UA"/>
        </w:rPr>
        <w:t>Поляницької</w:t>
      </w:r>
      <w:proofErr w:type="spellEnd"/>
      <w:r w:rsidR="00585142">
        <w:rPr>
          <w:rStyle w:val="2"/>
          <w:color w:val="000000"/>
          <w:lang w:val="uk-UA"/>
        </w:rPr>
        <w:t xml:space="preserve"> сільської ради.</w:t>
      </w:r>
    </w:p>
    <w:p w14:paraId="68228938" w14:textId="2C613B05" w:rsidR="0049185F" w:rsidRDefault="006B7B69" w:rsidP="0049185F">
      <w:pPr>
        <w:pStyle w:val="1"/>
        <w:shd w:val="clear" w:color="auto" w:fill="FFFFFF"/>
        <w:ind w:firstLine="426"/>
        <w:jc w:val="both"/>
        <w:rPr>
          <w:rStyle w:val="2"/>
          <w:color w:val="000000"/>
          <w:lang w:val="uk-UA"/>
        </w:rPr>
      </w:pPr>
      <w:r w:rsidRPr="00F641AE">
        <w:rPr>
          <w:rStyle w:val="2"/>
          <w:color w:val="000000"/>
          <w:lang w:val="uk-UA"/>
        </w:rPr>
        <w:t xml:space="preserve">Аналіз регуляторного впливу (далі - аналіз) розроблений на виконання та з дотриманням вимог статті 59 </w:t>
      </w:r>
      <w:bookmarkStart w:id="3" w:name="_Hlk128393967"/>
      <w:r w:rsidRPr="00F641AE">
        <w:rPr>
          <w:rStyle w:val="2"/>
          <w:color w:val="000000"/>
          <w:lang w:val="uk-UA"/>
        </w:rPr>
        <w:t>Закону України «Про місцеве самоврядування в Україні»</w:t>
      </w:r>
      <w:bookmarkEnd w:id="3"/>
      <w:r w:rsidRPr="00F641AE">
        <w:rPr>
          <w:rStyle w:val="2"/>
          <w:color w:val="000000"/>
          <w:lang w:val="uk-UA"/>
        </w:rPr>
        <w:t xml:space="preserve">, статей 8, 36 Закону України «Про засади державної регуляторної політики у сфері господарської діяльності» (далі – Закон № 1160-ІV), а також Постанови Кабінету Міністрів України «Про затвердження </w:t>
      </w:r>
      <w:proofErr w:type="spellStart"/>
      <w:r w:rsidRPr="00F641AE">
        <w:rPr>
          <w:rStyle w:val="2"/>
          <w:color w:val="000000"/>
          <w:lang w:val="uk-UA"/>
        </w:rPr>
        <w:t>методик</w:t>
      </w:r>
      <w:proofErr w:type="spellEnd"/>
      <w:r w:rsidRPr="00F641AE">
        <w:rPr>
          <w:rStyle w:val="2"/>
          <w:color w:val="000000"/>
          <w:lang w:val="uk-UA"/>
        </w:rPr>
        <w:t xml:space="preserve"> </w:t>
      </w:r>
      <w:r w:rsidR="0049185F">
        <w:rPr>
          <w:rStyle w:val="2"/>
          <w:color w:val="000000"/>
          <w:lang w:val="uk-UA"/>
        </w:rPr>
        <w:t xml:space="preserve"> </w:t>
      </w:r>
      <w:r w:rsidRPr="00F641AE">
        <w:rPr>
          <w:rStyle w:val="2"/>
          <w:color w:val="000000"/>
          <w:lang w:val="uk-UA"/>
        </w:rPr>
        <w:t xml:space="preserve">проведення </w:t>
      </w:r>
      <w:r w:rsidR="0049185F">
        <w:rPr>
          <w:rStyle w:val="2"/>
          <w:color w:val="000000"/>
          <w:lang w:val="uk-UA"/>
        </w:rPr>
        <w:t xml:space="preserve"> </w:t>
      </w:r>
      <w:r w:rsidRPr="00F641AE">
        <w:rPr>
          <w:rStyle w:val="2"/>
          <w:color w:val="000000"/>
          <w:lang w:val="uk-UA"/>
        </w:rPr>
        <w:t xml:space="preserve">аналізу </w:t>
      </w:r>
      <w:r w:rsidR="0049185F">
        <w:rPr>
          <w:rStyle w:val="2"/>
          <w:color w:val="000000"/>
          <w:lang w:val="uk-UA"/>
        </w:rPr>
        <w:t xml:space="preserve"> </w:t>
      </w:r>
      <w:r w:rsidRPr="00F641AE">
        <w:rPr>
          <w:rStyle w:val="2"/>
          <w:color w:val="000000"/>
          <w:lang w:val="uk-UA"/>
        </w:rPr>
        <w:t xml:space="preserve">впливу </w:t>
      </w:r>
      <w:r w:rsidR="0049185F">
        <w:rPr>
          <w:rStyle w:val="2"/>
          <w:color w:val="000000"/>
          <w:lang w:val="uk-UA"/>
        </w:rPr>
        <w:t xml:space="preserve"> </w:t>
      </w:r>
      <w:r w:rsidRPr="00F641AE">
        <w:rPr>
          <w:rStyle w:val="2"/>
          <w:color w:val="000000"/>
          <w:lang w:val="uk-UA"/>
        </w:rPr>
        <w:t>та</w:t>
      </w:r>
      <w:r w:rsidR="0049185F">
        <w:rPr>
          <w:rStyle w:val="2"/>
          <w:color w:val="000000"/>
          <w:lang w:val="uk-UA"/>
        </w:rPr>
        <w:t xml:space="preserve"> </w:t>
      </w:r>
      <w:r w:rsidRPr="00F641AE">
        <w:rPr>
          <w:rStyle w:val="2"/>
          <w:color w:val="000000"/>
          <w:lang w:val="uk-UA"/>
        </w:rPr>
        <w:t xml:space="preserve"> відстеження </w:t>
      </w:r>
      <w:r w:rsidR="0049185F">
        <w:rPr>
          <w:rStyle w:val="2"/>
          <w:color w:val="000000"/>
          <w:lang w:val="uk-UA"/>
        </w:rPr>
        <w:t xml:space="preserve"> </w:t>
      </w:r>
      <w:r w:rsidRPr="00F641AE">
        <w:rPr>
          <w:rStyle w:val="2"/>
          <w:color w:val="000000"/>
          <w:lang w:val="uk-UA"/>
        </w:rPr>
        <w:t xml:space="preserve">результативності </w:t>
      </w:r>
      <w:r w:rsidR="0049185F">
        <w:rPr>
          <w:rStyle w:val="2"/>
          <w:color w:val="000000"/>
          <w:lang w:val="uk-UA"/>
        </w:rPr>
        <w:t xml:space="preserve"> </w:t>
      </w:r>
      <w:r w:rsidRPr="00F641AE">
        <w:rPr>
          <w:rStyle w:val="2"/>
          <w:color w:val="000000"/>
          <w:lang w:val="uk-UA"/>
        </w:rPr>
        <w:t xml:space="preserve">регуляторного акту» </w:t>
      </w:r>
      <w:r w:rsidR="0049185F">
        <w:rPr>
          <w:rStyle w:val="2"/>
          <w:color w:val="000000"/>
          <w:lang w:val="uk-UA"/>
        </w:rPr>
        <w:t xml:space="preserve"> </w:t>
      </w:r>
    </w:p>
    <w:p w14:paraId="605E1587" w14:textId="7EA0567A" w:rsidR="006B7B69" w:rsidRPr="00F641AE" w:rsidRDefault="006B7B69" w:rsidP="0049185F">
      <w:pPr>
        <w:pStyle w:val="1"/>
        <w:shd w:val="clear" w:color="auto" w:fill="FFFFFF"/>
        <w:jc w:val="both"/>
        <w:rPr>
          <w:rStyle w:val="2"/>
          <w:color w:val="000000"/>
          <w:lang w:val="uk-UA"/>
        </w:rPr>
      </w:pPr>
      <w:r w:rsidRPr="00F641AE">
        <w:rPr>
          <w:rStyle w:val="2"/>
          <w:color w:val="000000"/>
          <w:lang w:val="uk-UA"/>
        </w:rPr>
        <w:t>№ 308 від 11 березня 2004 року.</w:t>
      </w:r>
    </w:p>
    <w:p w14:paraId="146CCB9D" w14:textId="77777777" w:rsidR="006B7B69" w:rsidRPr="00F641AE" w:rsidRDefault="006B7B69" w:rsidP="006B7B69">
      <w:pPr>
        <w:pStyle w:val="1"/>
        <w:shd w:val="clear" w:color="auto" w:fill="FFFFFF"/>
        <w:ind w:firstLine="426"/>
        <w:jc w:val="center"/>
        <w:rPr>
          <w:rStyle w:val="2"/>
          <w:color w:val="000000"/>
          <w:lang w:val="uk-UA"/>
        </w:rPr>
      </w:pPr>
    </w:p>
    <w:p w14:paraId="2CCC0B45" w14:textId="471E5F6E" w:rsidR="006B7B69" w:rsidRPr="00F641AE" w:rsidRDefault="006B7B69" w:rsidP="006B7B69">
      <w:pPr>
        <w:pStyle w:val="1"/>
        <w:shd w:val="clear" w:color="auto" w:fill="FFFFFF"/>
        <w:ind w:firstLine="426"/>
        <w:jc w:val="center"/>
        <w:rPr>
          <w:rStyle w:val="2"/>
          <w:b/>
          <w:color w:val="000000"/>
          <w:lang w:val="uk-UA"/>
        </w:rPr>
      </w:pPr>
      <w:r w:rsidRPr="00F641AE">
        <w:rPr>
          <w:rStyle w:val="2"/>
          <w:b/>
          <w:color w:val="000000"/>
          <w:lang w:val="uk-UA"/>
        </w:rPr>
        <w:t>І. Визначення проблеми</w:t>
      </w:r>
    </w:p>
    <w:p w14:paraId="733FEBE7" w14:textId="77777777" w:rsidR="006E6DDB" w:rsidRPr="00F641AE" w:rsidRDefault="006E6DDB" w:rsidP="006B7B69">
      <w:pPr>
        <w:pStyle w:val="1"/>
        <w:shd w:val="clear" w:color="auto" w:fill="FFFFFF"/>
        <w:ind w:firstLine="426"/>
        <w:jc w:val="center"/>
        <w:rPr>
          <w:rStyle w:val="2"/>
          <w:b/>
          <w:color w:val="000000"/>
          <w:lang w:val="uk-UA"/>
        </w:rPr>
      </w:pPr>
    </w:p>
    <w:p w14:paraId="681E33D0" w14:textId="77777777" w:rsidR="006B7B69" w:rsidRPr="00585142" w:rsidRDefault="006B7B69" w:rsidP="006B7B69">
      <w:pPr>
        <w:pStyle w:val="1"/>
        <w:ind w:firstLine="567"/>
        <w:jc w:val="both"/>
        <w:rPr>
          <w:rStyle w:val="2"/>
          <w:color w:val="000000" w:themeColor="text1"/>
          <w:lang w:val="uk-UA"/>
        </w:rPr>
      </w:pPr>
      <w:r w:rsidRPr="00585142">
        <w:rPr>
          <w:color w:val="000000" w:themeColor="text1"/>
          <w:lang w:val="uk-UA"/>
        </w:rPr>
        <w:t>Відповідно до ст. 16 Закону України «Про рекламу» р</w:t>
      </w:r>
      <w:r w:rsidRPr="00585142">
        <w:rPr>
          <w:rStyle w:val="2"/>
          <w:color w:val="000000" w:themeColor="text1"/>
          <w:shd w:val="clear" w:color="auto" w:fill="FFFFFF"/>
          <w:lang w:val="uk-UA"/>
        </w:rPr>
        <w:t>озміщення зовнішньої реклами у населених пунктах проводиться на підставі дозволів, що надаються виконавчими органами сільських, селищних, міських рад, в порядку, встановленому цими органами на підставі </w:t>
      </w:r>
      <w:hyperlink r:id="rId5" w:anchor="n17" w:tgtFrame="_blank" w:history="1">
        <w:r w:rsidRPr="00585142">
          <w:rPr>
            <w:rStyle w:val="2"/>
            <w:color w:val="000000" w:themeColor="text1"/>
            <w:shd w:val="clear" w:color="auto" w:fill="FFFFFF"/>
            <w:lang w:val="uk-UA"/>
          </w:rPr>
          <w:t>типових правил, що затверджуються Кабінетом Міністрів України.</w:t>
        </w:r>
      </w:hyperlink>
    </w:p>
    <w:p w14:paraId="69B6B336" w14:textId="2BD973F0" w:rsidR="006B7B69" w:rsidRPr="00585142" w:rsidRDefault="00D41B00" w:rsidP="006B7B69">
      <w:pPr>
        <w:pStyle w:val="1"/>
        <w:ind w:firstLine="567"/>
        <w:jc w:val="both"/>
        <w:rPr>
          <w:rStyle w:val="2"/>
          <w:color w:val="000000" w:themeColor="text1"/>
          <w:shd w:val="clear" w:color="auto" w:fill="FFFFFF"/>
          <w:lang w:val="uk-UA"/>
        </w:rPr>
      </w:pPr>
      <w:hyperlink r:id="rId6" w:anchor="n17" w:tgtFrame="_blank" w:history="1">
        <w:r w:rsidR="006B7B69" w:rsidRPr="00585142">
          <w:rPr>
            <w:rStyle w:val="2"/>
            <w:color w:val="000000" w:themeColor="text1"/>
            <w:shd w:val="clear" w:color="auto" w:fill="FFFFFF"/>
            <w:lang w:val="uk-UA"/>
          </w:rPr>
          <w:t>Пунктом 3 «Типових правил розміщення зовнішньої реклами», затверджених Постановою Кабінету Міністрів України № 2067 від 29.12.2003 року встановлено, що зовнішня реклама розміщується на підставі дозволів та у порядку, встановленому виконавчими органами сільських, селищних, міських рад відповідно до цих Правил.</w:t>
        </w:r>
      </w:hyperlink>
    </w:p>
    <w:p w14:paraId="21061A1A" w14:textId="44C2E4C4" w:rsidR="006B7B69" w:rsidRPr="00585142" w:rsidRDefault="00D41B00" w:rsidP="006B7B69">
      <w:pPr>
        <w:pStyle w:val="1"/>
        <w:ind w:firstLine="567"/>
        <w:jc w:val="both"/>
        <w:rPr>
          <w:rStyle w:val="a3"/>
          <w:color w:val="000000" w:themeColor="text1"/>
          <w:sz w:val="24"/>
          <w:u w:val="none"/>
          <w:lang w:val="uk-UA"/>
        </w:rPr>
      </w:pPr>
      <w:hyperlink r:id="rId7" w:anchor="n17" w:tgtFrame="_blank" w:history="1">
        <w:bookmarkStart w:id="4" w:name="_Hlk129335010"/>
        <w:r w:rsidR="006B7B69" w:rsidRPr="00585142">
          <w:rPr>
            <w:rStyle w:val="2"/>
            <w:color w:val="000000" w:themeColor="text1"/>
            <w:shd w:val="clear" w:color="auto" w:fill="FFFFFF"/>
            <w:lang w:val="uk-UA"/>
          </w:rPr>
          <w:t xml:space="preserve">В даний час на території  </w:t>
        </w:r>
        <w:proofErr w:type="spellStart"/>
        <w:r w:rsidR="00F80653">
          <w:rPr>
            <w:rStyle w:val="2"/>
            <w:color w:val="000000" w:themeColor="text1"/>
            <w:shd w:val="clear" w:color="auto" w:fill="FFFFFF"/>
            <w:lang w:val="uk-UA"/>
          </w:rPr>
          <w:t>Поляницької</w:t>
        </w:r>
        <w:proofErr w:type="spellEnd"/>
        <w:r w:rsidR="00F80653">
          <w:rPr>
            <w:rStyle w:val="2"/>
            <w:color w:val="000000" w:themeColor="text1"/>
            <w:shd w:val="clear" w:color="auto" w:fill="FFFFFF"/>
            <w:lang w:val="uk-UA"/>
          </w:rPr>
          <w:t xml:space="preserve"> територіальної громади </w:t>
        </w:r>
        <w:r w:rsidR="006B7B69" w:rsidRPr="00585142">
          <w:rPr>
            <w:rStyle w:val="a3"/>
            <w:color w:val="000000" w:themeColor="text1"/>
            <w:sz w:val="24"/>
            <w:u w:val="none"/>
            <w:lang w:val="uk-UA"/>
          </w:rPr>
          <w:t xml:space="preserve">чинне </w:t>
        </w:r>
        <w:bookmarkStart w:id="5" w:name="_Hlk128053796"/>
        <w:bookmarkStart w:id="6" w:name="_Hlk128392435"/>
        <w:r w:rsidR="00F80653">
          <w:rPr>
            <w:rStyle w:val="a3"/>
            <w:color w:val="000000" w:themeColor="text1"/>
            <w:sz w:val="24"/>
            <w:u w:val="none"/>
            <w:lang w:val="uk-UA"/>
          </w:rPr>
          <w:t xml:space="preserve">рішення </w:t>
        </w:r>
        <w:proofErr w:type="spellStart"/>
        <w:r w:rsidR="00F80653">
          <w:rPr>
            <w:rStyle w:val="a3"/>
            <w:color w:val="000000" w:themeColor="text1"/>
            <w:sz w:val="24"/>
            <w:u w:val="none"/>
            <w:lang w:val="uk-UA"/>
          </w:rPr>
          <w:t>Поляницької</w:t>
        </w:r>
        <w:proofErr w:type="spellEnd"/>
        <w:r w:rsidR="00F80653">
          <w:rPr>
            <w:rStyle w:val="a3"/>
            <w:color w:val="000000" w:themeColor="text1"/>
            <w:sz w:val="24"/>
            <w:u w:val="none"/>
            <w:lang w:val="uk-UA"/>
          </w:rPr>
          <w:t xml:space="preserve"> сільської ради </w:t>
        </w:r>
        <w:r w:rsidR="006B7B69" w:rsidRPr="00585142">
          <w:rPr>
            <w:rStyle w:val="a3"/>
            <w:color w:val="000000" w:themeColor="text1"/>
            <w:sz w:val="24"/>
            <w:u w:val="none"/>
            <w:lang w:val="uk-UA"/>
          </w:rPr>
          <w:t xml:space="preserve"> № </w:t>
        </w:r>
        <w:r w:rsidR="00F80653">
          <w:rPr>
            <w:rStyle w:val="a3"/>
            <w:color w:val="000000" w:themeColor="text1"/>
            <w:sz w:val="24"/>
            <w:u w:val="none"/>
            <w:lang w:val="uk-UA"/>
          </w:rPr>
          <w:t>474-42-2020 від 27.01</w:t>
        </w:r>
        <w:r w:rsidR="006B7B69" w:rsidRPr="00585142">
          <w:rPr>
            <w:rStyle w:val="a3"/>
            <w:color w:val="000000" w:themeColor="text1"/>
            <w:sz w:val="24"/>
            <w:u w:val="none"/>
            <w:lang w:val="uk-UA"/>
          </w:rPr>
          <w:t>.202</w:t>
        </w:r>
        <w:r w:rsidR="00F80653">
          <w:rPr>
            <w:rStyle w:val="a3"/>
            <w:color w:val="000000" w:themeColor="text1"/>
            <w:sz w:val="24"/>
            <w:u w:val="none"/>
            <w:lang w:val="uk-UA"/>
          </w:rPr>
          <w:t>0</w:t>
        </w:r>
        <w:r w:rsidR="006B7B69" w:rsidRPr="00585142">
          <w:rPr>
            <w:rStyle w:val="a3"/>
            <w:color w:val="000000" w:themeColor="text1"/>
            <w:sz w:val="24"/>
            <w:u w:val="none"/>
            <w:lang w:val="uk-UA"/>
          </w:rPr>
          <w:t xml:space="preserve"> року "Про затвердження </w:t>
        </w:r>
        <w:bookmarkStart w:id="7" w:name="_Hlk128381198"/>
        <w:r w:rsidR="00F80653">
          <w:rPr>
            <w:rStyle w:val="a3"/>
            <w:color w:val="000000" w:themeColor="text1"/>
            <w:sz w:val="24"/>
            <w:u w:val="none"/>
            <w:lang w:val="uk-UA"/>
          </w:rPr>
          <w:t xml:space="preserve">Порядку </w:t>
        </w:r>
        <w:r w:rsidR="006B7B69" w:rsidRPr="00585142">
          <w:rPr>
            <w:rStyle w:val="a3"/>
            <w:color w:val="000000" w:themeColor="text1"/>
            <w:sz w:val="24"/>
            <w:u w:val="none"/>
            <w:lang w:val="uk-UA"/>
          </w:rPr>
          <w:t xml:space="preserve">розміщення </w:t>
        </w:r>
        <w:r w:rsidR="00CE337A">
          <w:rPr>
            <w:rStyle w:val="a3"/>
            <w:color w:val="000000" w:themeColor="text1"/>
            <w:sz w:val="24"/>
            <w:u w:val="none"/>
            <w:lang w:val="uk-UA"/>
          </w:rPr>
          <w:t>зовнішньої реклами</w:t>
        </w:r>
        <w:r w:rsidR="00F80653">
          <w:rPr>
            <w:rStyle w:val="a3"/>
            <w:color w:val="000000" w:themeColor="text1"/>
            <w:sz w:val="24"/>
            <w:u w:val="none"/>
            <w:lang w:val="uk-UA"/>
          </w:rPr>
          <w:t xml:space="preserve"> в с. Поляниця»</w:t>
        </w:r>
        <w:bookmarkEnd w:id="4"/>
        <w:bookmarkEnd w:id="5"/>
        <w:bookmarkEnd w:id="7"/>
        <w:r w:rsidR="006B7B69" w:rsidRPr="00585142">
          <w:rPr>
            <w:rStyle w:val="a3"/>
            <w:color w:val="000000" w:themeColor="text1"/>
            <w:sz w:val="24"/>
            <w:u w:val="none"/>
            <w:lang w:val="uk-UA"/>
          </w:rPr>
          <w:t>.</w:t>
        </w:r>
      </w:hyperlink>
    </w:p>
    <w:bookmarkEnd w:id="6"/>
    <w:p w14:paraId="74A68ABC" w14:textId="77777777" w:rsidR="00F80653" w:rsidRDefault="006B7B69" w:rsidP="006B7B69">
      <w:pPr>
        <w:pStyle w:val="1"/>
        <w:ind w:firstLine="567"/>
        <w:jc w:val="both"/>
        <w:rPr>
          <w:rStyle w:val="a3"/>
          <w:color w:val="auto"/>
          <w:sz w:val="24"/>
          <w:u w:val="none"/>
          <w:lang w:val="uk-UA"/>
        </w:rPr>
      </w:pPr>
      <w:r w:rsidRPr="00F641AE">
        <w:rPr>
          <w:lang w:val="uk-UA"/>
        </w:rPr>
        <w:fldChar w:fldCharType="begin"/>
      </w:r>
      <w:r w:rsidRPr="00F641AE">
        <w:rPr>
          <w:lang w:val="uk-UA"/>
        </w:rPr>
        <w:instrText xml:space="preserve"> HYPERLINK "https://zakon.rada.gov.ua/laws/show/2067-2003-%D0%BF" \l "n17" \t "_blank" </w:instrText>
      </w:r>
      <w:r w:rsidRPr="00F641AE">
        <w:rPr>
          <w:lang w:val="uk-UA"/>
        </w:rPr>
        <w:fldChar w:fldCharType="separate"/>
      </w:r>
      <w:r w:rsidRPr="00F641AE">
        <w:rPr>
          <w:rStyle w:val="a3"/>
          <w:color w:val="auto"/>
          <w:sz w:val="24"/>
          <w:u w:val="none"/>
          <w:lang w:val="uk-UA"/>
        </w:rPr>
        <w:t xml:space="preserve">Проект рішення </w:t>
      </w:r>
      <w:bookmarkStart w:id="8" w:name="_Hlk128393803"/>
      <w:r w:rsidRPr="00F641AE">
        <w:rPr>
          <w:rStyle w:val="a3"/>
          <w:color w:val="auto"/>
          <w:sz w:val="24"/>
          <w:u w:val="none"/>
          <w:lang w:val="uk-UA"/>
        </w:rPr>
        <w:t xml:space="preserve">«Про </w:t>
      </w:r>
      <w:r w:rsidR="00F80653">
        <w:rPr>
          <w:rStyle w:val="a3"/>
          <w:color w:val="auto"/>
          <w:sz w:val="24"/>
          <w:u w:val="none"/>
          <w:lang w:val="uk-UA"/>
        </w:rPr>
        <w:t xml:space="preserve">затвердження Правил </w:t>
      </w:r>
      <w:r w:rsidRPr="00F641AE">
        <w:rPr>
          <w:rStyle w:val="a3"/>
          <w:color w:val="auto"/>
          <w:sz w:val="24"/>
          <w:u w:val="none"/>
          <w:lang w:val="uk-UA"/>
        </w:rPr>
        <w:t>розміщення зовнішньої рекл</w:t>
      </w:r>
      <w:r w:rsidR="00F80653">
        <w:rPr>
          <w:rStyle w:val="a3"/>
          <w:color w:val="auto"/>
          <w:sz w:val="24"/>
          <w:u w:val="none"/>
          <w:lang w:val="uk-UA"/>
        </w:rPr>
        <w:t xml:space="preserve">ами на території </w:t>
      </w:r>
      <w:proofErr w:type="spellStart"/>
      <w:r w:rsidR="00F80653">
        <w:rPr>
          <w:rStyle w:val="a3"/>
          <w:color w:val="auto"/>
          <w:sz w:val="24"/>
          <w:u w:val="none"/>
          <w:lang w:val="uk-UA"/>
        </w:rPr>
        <w:t>Поляницької</w:t>
      </w:r>
      <w:proofErr w:type="spellEnd"/>
      <w:r w:rsidR="00F80653">
        <w:rPr>
          <w:rStyle w:val="a3"/>
          <w:color w:val="auto"/>
          <w:sz w:val="24"/>
          <w:u w:val="none"/>
          <w:lang w:val="uk-UA"/>
        </w:rPr>
        <w:t xml:space="preserve"> сільської ради</w:t>
      </w:r>
      <w:r w:rsidRPr="00F641AE">
        <w:rPr>
          <w:rStyle w:val="a3"/>
          <w:color w:val="auto"/>
          <w:sz w:val="24"/>
          <w:u w:val="none"/>
          <w:lang w:val="uk-UA"/>
        </w:rPr>
        <w:t xml:space="preserve">» </w:t>
      </w:r>
      <w:bookmarkEnd w:id="8"/>
      <w:r w:rsidR="00F80653">
        <w:rPr>
          <w:rStyle w:val="a3"/>
          <w:color w:val="auto"/>
          <w:sz w:val="24"/>
          <w:u w:val="none"/>
          <w:lang w:val="uk-UA"/>
        </w:rPr>
        <w:t>розроблений</w:t>
      </w:r>
      <w:r w:rsidRPr="00F641AE">
        <w:rPr>
          <w:rStyle w:val="a3"/>
          <w:color w:val="auto"/>
          <w:sz w:val="24"/>
          <w:u w:val="none"/>
          <w:lang w:val="uk-UA"/>
        </w:rPr>
        <w:t xml:space="preserve"> з метою врегулювання питання розміщення об`єктів зовнішньої реклами на території громади відповідно до вимог діючого законодавства Україн</w:t>
      </w:r>
      <w:r w:rsidR="00F80653">
        <w:rPr>
          <w:rStyle w:val="a3"/>
          <w:color w:val="auto"/>
          <w:sz w:val="24"/>
          <w:u w:val="none"/>
          <w:lang w:val="uk-UA"/>
        </w:rPr>
        <w:t xml:space="preserve">и та з метою приведення власних регуляторних актів, що діють на території </w:t>
      </w:r>
      <w:proofErr w:type="spellStart"/>
      <w:r w:rsidR="00F80653">
        <w:rPr>
          <w:rStyle w:val="a3"/>
          <w:color w:val="auto"/>
          <w:sz w:val="24"/>
          <w:u w:val="none"/>
          <w:lang w:val="uk-UA"/>
        </w:rPr>
        <w:t>Поляницької</w:t>
      </w:r>
      <w:proofErr w:type="spellEnd"/>
      <w:r w:rsidRPr="00F641AE">
        <w:rPr>
          <w:rStyle w:val="a3"/>
          <w:color w:val="auto"/>
          <w:sz w:val="24"/>
          <w:u w:val="none"/>
          <w:lang w:val="uk-UA"/>
        </w:rPr>
        <w:t xml:space="preserve"> територіальної громади </w:t>
      </w:r>
      <w:r w:rsidR="00111D70" w:rsidRPr="00F641AE">
        <w:rPr>
          <w:rStyle w:val="a3"/>
          <w:color w:val="auto"/>
          <w:sz w:val="24"/>
          <w:u w:val="none"/>
          <w:lang w:val="uk-UA"/>
        </w:rPr>
        <w:t>–</w:t>
      </w:r>
      <w:r w:rsidRPr="00F641AE">
        <w:rPr>
          <w:rStyle w:val="a3"/>
          <w:color w:val="auto"/>
          <w:sz w:val="24"/>
          <w:u w:val="none"/>
          <w:lang w:val="uk-UA"/>
        </w:rPr>
        <w:t xml:space="preserve"> рішення</w:t>
      </w:r>
      <w:r w:rsidR="00F80653">
        <w:rPr>
          <w:rStyle w:val="a3"/>
          <w:color w:val="auto"/>
          <w:sz w:val="24"/>
          <w:u w:val="none"/>
          <w:lang w:val="uk-UA"/>
        </w:rPr>
        <w:t xml:space="preserve"> </w:t>
      </w:r>
      <w:proofErr w:type="spellStart"/>
      <w:r w:rsidR="00F80653">
        <w:rPr>
          <w:rStyle w:val="a3"/>
          <w:color w:val="auto"/>
          <w:sz w:val="24"/>
          <w:u w:val="none"/>
          <w:lang w:val="uk-UA"/>
        </w:rPr>
        <w:t>Поляницької</w:t>
      </w:r>
      <w:proofErr w:type="spellEnd"/>
      <w:r w:rsidR="00F80653">
        <w:rPr>
          <w:rStyle w:val="a3"/>
          <w:color w:val="auto"/>
          <w:sz w:val="24"/>
          <w:u w:val="none"/>
          <w:lang w:val="uk-UA"/>
        </w:rPr>
        <w:t xml:space="preserve"> сільської</w:t>
      </w:r>
      <w:r w:rsidR="00111D70" w:rsidRPr="00F641AE">
        <w:rPr>
          <w:rStyle w:val="a3"/>
          <w:color w:val="auto"/>
          <w:sz w:val="24"/>
          <w:u w:val="none"/>
          <w:lang w:val="uk-UA"/>
        </w:rPr>
        <w:t xml:space="preserve"> ради </w:t>
      </w:r>
      <w:r w:rsidR="00F80653" w:rsidRPr="00F80653">
        <w:rPr>
          <w:rStyle w:val="a3"/>
          <w:color w:val="auto"/>
          <w:sz w:val="24"/>
          <w:u w:val="none"/>
          <w:lang w:val="uk-UA"/>
        </w:rPr>
        <w:t>№ 474-42-2020 від 27.01.2020</w:t>
      </w:r>
      <w:r w:rsidR="00F80653">
        <w:rPr>
          <w:rStyle w:val="a3"/>
          <w:color w:val="auto"/>
          <w:sz w:val="24"/>
          <w:u w:val="none"/>
          <w:lang w:val="uk-UA"/>
        </w:rPr>
        <w:t xml:space="preserve">р. </w:t>
      </w:r>
      <w:r w:rsidR="00111D70" w:rsidRPr="00F641AE">
        <w:rPr>
          <w:rStyle w:val="a3"/>
          <w:color w:val="auto"/>
          <w:sz w:val="24"/>
          <w:u w:val="none"/>
          <w:lang w:val="uk-UA"/>
        </w:rPr>
        <w:t xml:space="preserve">"Про затвердження </w:t>
      </w:r>
      <w:r w:rsidR="00F80653">
        <w:rPr>
          <w:rStyle w:val="a3"/>
          <w:color w:val="auto"/>
          <w:sz w:val="24"/>
          <w:u w:val="none"/>
          <w:lang w:val="uk-UA"/>
        </w:rPr>
        <w:t xml:space="preserve">Порядку розміщення зовнішньої реклами в с. </w:t>
      </w:r>
      <w:proofErr w:type="spellStart"/>
      <w:r w:rsidR="00F80653">
        <w:rPr>
          <w:rStyle w:val="a3"/>
          <w:color w:val="auto"/>
          <w:sz w:val="24"/>
          <w:u w:val="none"/>
          <w:lang w:val="uk-UA"/>
        </w:rPr>
        <w:t>Поляниця</w:t>
      </w:r>
      <w:proofErr w:type="spellEnd"/>
      <w:r w:rsidR="00F80653">
        <w:rPr>
          <w:rStyle w:val="a3"/>
          <w:color w:val="auto"/>
          <w:sz w:val="24"/>
          <w:u w:val="none"/>
          <w:lang w:val="uk-UA"/>
        </w:rPr>
        <w:t xml:space="preserve">», рішення  </w:t>
      </w:r>
      <w:proofErr w:type="spellStart"/>
      <w:r w:rsidR="00F80653">
        <w:rPr>
          <w:rStyle w:val="a3"/>
          <w:color w:val="auto"/>
          <w:sz w:val="24"/>
          <w:u w:val="none"/>
          <w:lang w:val="uk-UA"/>
        </w:rPr>
        <w:t>Поляницької</w:t>
      </w:r>
      <w:proofErr w:type="spellEnd"/>
      <w:r w:rsidR="00F80653">
        <w:rPr>
          <w:rStyle w:val="a3"/>
          <w:color w:val="auto"/>
          <w:sz w:val="24"/>
          <w:u w:val="none"/>
          <w:lang w:val="uk-UA"/>
        </w:rPr>
        <w:t xml:space="preserve"> сільської ради Про встановлення розміру плати за тимчасове користування рекламного засобу» від 22 січня 2019р. № 324-31-2019».</w:t>
      </w:r>
    </w:p>
    <w:p w14:paraId="0224181D" w14:textId="297C3B53" w:rsidR="006B7B69" w:rsidRPr="00F641AE" w:rsidRDefault="00CE337A" w:rsidP="006B7B69">
      <w:pPr>
        <w:pStyle w:val="1"/>
        <w:ind w:firstLine="567"/>
        <w:jc w:val="both"/>
        <w:rPr>
          <w:rStyle w:val="a3"/>
          <w:color w:val="auto"/>
          <w:sz w:val="24"/>
          <w:u w:val="none"/>
          <w:lang w:val="uk-UA"/>
        </w:rPr>
      </w:pPr>
      <w:r>
        <w:rPr>
          <w:rStyle w:val="a3"/>
          <w:color w:val="auto"/>
          <w:sz w:val="24"/>
          <w:u w:val="none"/>
          <w:lang w:val="uk-UA"/>
        </w:rPr>
        <w:t xml:space="preserve">Правила </w:t>
      </w:r>
      <w:r w:rsidR="00111D70" w:rsidRPr="00F641AE">
        <w:rPr>
          <w:rStyle w:val="a3"/>
          <w:color w:val="auto"/>
          <w:sz w:val="24"/>
          <w:u w:val="none"/>
          <w:lang w:val="uk-UA"/>
        </w:rPr>
        <w:t xml:space="preserve">розміщення зовнішньої реклами на території </w:t>
      </w:r>
      <w:proofErr w:type="spellStart"/>
      <w:r>
        <w:rPr>
          <w:rStyle w:val="a3"/>
          <w:color w:val="auto"/>
          <w:sz w:val="24"/>
          <w:u w:val="none"/>
          <w:lang w:val="uk-UA"/>
        </w:rPr>
        <w:t>Поляницької</w:t>
      </w:r>
      <w:proofErr w:type="spellEnd"/>
      <w:r>
        <w:rPr>
          <w:rStyle w:val="a3"/>
          <w:color w:val="auto"/>
          <w:sz w:val="24"/>
          <w:u w:val="none"/>
          <w:lang w:val="uk-UA"/>
        </w:rPr>
        <w:t xml:space="preserve"> сільської ради розроблені відповідно</w:t>
      </w:r>
      <w:r w:rsidR="00111D70" w:rsidRPr="00F641AE">
        <w:rPr>
          <w:rStyle w:val="a3"/>
          <w:color w:val="auto"/>
          <w:sz w:val="24"/>
          <w:u w:val="none"/>
          <w:lang w:val="uk-UA"/>
        </w:rPr>
        <w:t xml:space="preserve"> </w:t>
      </w:r>
      <w:r w:rsidR="006B7B69" w:rsidRPr="00F641AE">
        <w:rPr>
          <w:rStyle w:val="a3"/>
          <w:color w:val="auto"/>
          <w:sz w:val="24"/>
          <w:u w:val="none"/>
          <w:lang w:val="uk-UA"/>
        </w:rPr>
        <w:t xml:space="preserve">до вимог законів України </w:t>
      </w:r>
      <w:r w:rsidR="006B7B69" w:rsidRPr="00F641AE">
        <w:rPr>
          <w:rStyle w:val="2"/>
          <w:color w:val="000000"/>
          <w:lang w:val="uk-UA"/>
        </w:rPr>
        <w:t xml:space="preserve">«Про місцеве самоврядування в Україні», «Про засади державної регуляторної політики у сфері господарської діяльності», </w:t>
      </w:r>
      <w:r w:rsidR="006B7B69" w:rsidRPr="00F641AE">
        <w:rPr>
          <w:rStyle w:val="a3"/>
          <w:color w:val="auto"/>
          <w:sz w:val="24"/>
          <w:u w:val="none"/>
          <w:lang w:val="uk-UA"/>
        </w:rPr>
        <w:t xml:space="preserve">«Про дозвільну систему у сфері господарської діяльності», «Про Перелік документів дозвільного характеру у сфері господарської діяльності», «Про рекламу», </w:t>
      </w:r>
      <w:r w:rsidR="006B7B69" w:rsidRPr="00F641AE">
        <w:rPr>
          <w:rStyle w:val="2"/>
          <w:color w:val="000000"/>
          <w:lang w:val="uk-UA"/>
        </w:rPr>
        <w:t xml:space="preserve">Постанови Кабінету Міністрів України «Про затвердження </w:t>
      </w:r>
      <w:proofErr w:type="spellStart"/>
      <w:r w:rsidR="006B7B69" w:rsidRPr="00F641AE">
        <w:rPr>
          <w:rStyle w:val="2"/>
          <w:color w:val="000000"/>
          <w:lang w:val="uk-UA"/>
        </w:rPr>
        <w:t>методик</w:t>
      </w:r>
      <w:proofErr w:type="spellEnd"/>
      <w:r w:rsidR="006B7B69" w:rsidRPr="00F641AE">
        <w:rPr>
          <w:rStyle w:val="2"/>
          <w:color w:val="000000"/>
          <w:lang w:val="uk-UA"/>
        </w:rPr>
        <w:t xml:space="preserve"> проведення аналізу впливу та відстеження результативності регуляторного акту» № 308 від 11 березня 2004 року»,</w:t>
      </w:r>
      <w:r w:rsidR="006B7B69" w:rsidRPr="00F641AE">
        <w:rPr>
          <w:rStyle w:val="a3"/>
          <w:color w:val="auto"/>
          <w:sz w:val="24"/>
          <w:u w:val="none"/>
          <w:lang w:val="uk-UA"/>
        </w:rPr>
        <w:t xml:space="preserve"> «Типових правил розміщення зовнішньої реклами», затверджених Постановою Кабінету Міністрів України від 29.12.2003 року № 2067.</w:t>
      </w:r>
      <w:r w:rsidR="006B7B69" w:rsidRPr="00F641AE">
        <w:rPr>
          <w:lang w:val="uk-UA"/>
        </w:rPr>
        <w:fldChar w:fldCharType="end"/>
      </w:r>
    </w:p>
    <w:p w14:paraId="3DBDBAA5" w14:textId="7C80F94C" w:rsidR="006B7B69" w:rsidRPr="00F641AE" w:rsidRDefault="00D41B00" w:rsidP="006B7B69">
      <w:pPr>
        <w:pStyle w:val="a5"/>
        <w:ind w:firstLine="720"/>
        <w:jc w:val="both"/>
        <w:rPr>
          <w:rStyle w:val="a3"/>
          <w:color w:val="auto"/>
          <w:sz w:val="24"/>
          <w:u w:val="none"/>
          <w:lang w:val="uk-UA"/>
        </w:rPr>
      </w:pPr>
      <w:hyperlink r:id="rId8" w:anchor="n17" w:tgtFrame="_blank" w:history="1">
        <w:r w:rsidR="006B7B69" w:rsidRPr="00F641AE">
          <w:rPr>
            <w:rStyle w:val="a3"/>
            <w:color w:val="auto"/>
            <w:sz w:val="24"/>
            <w:u w:val="none"/>
            <w:lang w:val="uk-UA"/>
          </w:rPr>
          <w:t xml:space="preserve">Державне регулювання пропонується здійснити шляхом запровадження поданого регуляторного </w:t>
        </w:r>
        <w:proofErr w:type="spellStart"/>
        <w:r w:rsidR="006B7B69" w:rsidRPr="00F641AE">
          <w:rPr>
            <w:rStyle w:val="a3"/>
            <w:color w:val="auto"/>
            <w:sz w:val="24"/>
            <w:u w:val="none"/>
            <w:lang w:val="uk-UA"/>
          </w:rPr>
          <w:t>акта</w:t>
        </w:r>
        <w:proofErr w:type="spellEnd"/>
        <w:r w:rsidR="006B7B69" w:rsidRPr="00F641AE">
          <w:rPr>
            <w:rStyle w:val="a3"/>
            <w:color w:val="auto"/>
            <w:sz w:val="24"/>
            <w:u w:val="none"/>
            <w:lang w:val="uk-UA"/>
          </w:rPr>
          <w:t>, яким перед</w:t>
        </w:r>
        <w:r w:rsidR="00CE337A">
          <w:rPr>
            <w:rStyle w:val="a3"/>
            <w:color w:val="auto"/>
            <w:sz w:val="24"/>
            <w:u w:val="none"/>
            <w:lang w:val="uk-UA"/>
          </w:rPr>
          <w:t>бачається затвердження Правил</w:t>
        </w:r>
        <w:r w:rsidR="006B7B69" w:rsidRPr="00F641AE">
          <w:rPr>
            <w:rStyle w:val="a3"/>
            <w:color w:val="auto"/>
            <w:sz w:val="24"/>
            <w:u w:val="none"/>
            <w:lang w:val="uk-UA"/>
          </w:rPr>
          <w:t xml:space="preserve"> про порядок розміщення зовнішньої реклами на території </w:t>
        </w:r>
        <w:proofErr w:type="spellStart"/>
        <w:r w:rsidR="00CE337A">
          <w:rPr>
            <w:rStyle w:val="a3"/>
            <w:color w:val="auto"/>
            <w:sz w:val="24"/>
            <w:u w:val="none"/>
            <w:lang w:val="uk-UA"/>
          </w:rPr>
          <w:t>Поляницької</w:t>
        </w:r>
        <w:proofErr w:type="spellEnd"/>
        <w:r w:rsidR="00CE337A">
          <w:rPr>
            <w:rStyle w:val="a3"/>
            <w:color w:val="auto"/>
            <w:sz w:val="24"/>
            <w:u w:val="none"/>
            <w:lang w:val="uk-UA"/>
          </w:rPr>
          <w:t xml:space="preserve"> сільської ради</w:t>
        </w:r>
        <w:r w:rsidR="006B7B69" w:rsidRPr="00F641AE">
          <w:rPr>
            <w:rStyle w:val="a3"/>
            <w:color w:val="auto"/>
            <w:sz w:val="24"/>
            <w:u w:val="none"/>
            <w:lang w:val="uk-UA"/>
          </w:rPr>
          <w:t xml:space="preserve">. </w:t>
        </w:r>
      </w:hyperlink>
    </w:p>
    <w:p w14:paraId="7C721F29" w14:textId="249EFC6F" w:rsidR="00F641AE" w:rsidRDefault="00D41B00" w:rsidP="00F641AE">
      <w:pPr>
        <w:pStyle w:val="HTML"/>
        <w:ind w:firstLine="709"/>
        <w:jc w:val="both"/>
        <w:rPr>
          <w:lang w:val="uk-UA"/>
        </w:rPr>
      </w:pPr>
      <w:hyperlink r:id="rId9" w:anchor="n17" w:tgtFrame="_blank" w:history="1">
        <w:r w:rsidR="006B7B69" w:rsidRPr="00F641AE">
          <w:rPr>
            <w:rStyle w:val="2"/>
            <w:rFonts w:ascii="Times New Roman" w:eastAsia="Times New Roman" w:hAnsi="Times New Roman"/>
            <w:sz w:val="24"/>
            <w:lang w:val="uk-UA"/>
          </w:rPr>
          <w:t xml:space="preserve">Прийняття даного регуляторного акту з урахуванням всіх норм та змін у чинному законодавстві в галузі зовнішньої реклами вдосконалить процес надання (або відмови) </w:t>
        </w:r>
        <w:r w:rsidR="006B7B69" w:rsidRPr="00F641AE">
          <w:rPr>
            <w:rStyle w:val="2"/>
            <w:rFonts w:ascii="Times New Roman" w:eastAsia="Times New Roman" w:hAnsi="Times New Roman"/>
            <w:sz w:val="24"/>
            <w:lang w:val="uk-UA"/>
          </w:rPr>
          <w:lastRenderedPageBreak/>
          <w:t xml:space="preserve">дозволів на розміщення зовнішньої реклами на території населених пунктів </w:t>
        </w:r>
        <w:proofErr w:type="spellStart"/>
        <w:r w:rsidR="00CE337A">
          <w:rPr>
            <w:rStyle w:val="2"/>
            <w:rFonts w:ascii="Times New Roman" w:eastAsia="Times New Roman" w:hAnsi="Times New Roman"/>
            <w:sz w:val="24"/>
            <w:lang w:val="uk-UA"/>
          </w:rPr>
          <w:t>Поляницької</w:t>
        </w:r>
        <w:proofErr w:type="spellEnd"/>
        <w:r w:rsidR="006B7B69" w:rsidRPr="00F641AE">
          <w:rPr>
            <w:rStyle w:val="2"/>
            <w:rFonts w:ascii="Times New Roman" w:eastAsia="Times New Roman" w:hAnsi="Times New Roman"/>
            <w:sz w:val="24"/>
            <w:lang w:val="uk-UA"/>
          </w:rPr>
          <w:t xml:space="preserve"> територіальної громади</w:t>
        </w:r>
        <w:r w:rsidR="00CE337A">
          <w:rPr>
            <w:rStyle w:val="2"/>
            <w:rFonts w:ascii="Times New Roman" w:eastAsia="Times New Roman" w:hAnsi="Times New Roman"/>
            <w:sz w:val="24"/>
            <w:lang w:val="uk-UA"/>
          </w:rPr>
          <w:t xml:space="preserve"> (с. Поляниця, с. Яблуниця, с. </w:t>
        </w:r>
        <w:proofErr w:type="spellStart"/>
        <w:r w:rsidR="00CE337A">
          <w:rPr>
            <w:rStyle w:val="2"/>
            <w:rFonts w:ascii="Times New Roman" w:eastAsia="Times New Roman" w:hAnsi="Times New Roman"/>
            <w:sz w:val="24"/>
            <w:lang w:val="uk-UA"/>
          </w:rPr>
          <w:t>Вороненко</w:t>
        </w:r>
        <w:proofErr w:type="spellEnd"/>
        <w:r w:rsidR="00CE337A">
          <w:rPr>
            <w:rStyle w:val="2"/>
            <w:rFonts w:ascii="Times New Roman" w:eastAsia="Times New Roman" w:hAnsi="Times New Roman"/>
            <w:sz w:val="24"/>
            <w:lang w:val="uk-UA"/>
          </w:rPr>
          <w:t xml:space="preserve">, с. Бистриця з присілками </w:t>
        </w:r>
        <w:proofErr w:type="spellStart"/>
        <w:r w:rsidR="00CE337A">
          <w:rPr>
            <w:rStyle w:val="2"/>
            <w:rFonts w:ascii="Times New Roman" w:eastAsia="Times New Roman" w:hAnsi="Times New Roman"/>
            <w:sz w:val="24"/>
            <w:lang w:val="uk-UA"/>
          </w:rPr>
          <w:t>Причіл</w:t>
        </w:r>
        <w:proofErr w:type="spellEnd"/>
        <w:r w:rsidR="00CE337A">
          <w:rPr>
            <w:rStyle w:val="2"/>
            <w:rFonts w:ascii="Times New Roman" w:eastAsia="Times New Roman" w:hAnsi="Times New Roman"/>
            <w:sz w:val="24"/>
            <w:lang w:val="uk-UA"/>
          </w:rPr>
          <w:t xml:space="preserve">, Згари, </w:t>
        </w:r>
        <w:proofErr w:type="spellStart"/>
        <w:r w:rsidR="00CE337A">
          <w:rPr>
            <w:rStyle w:val="2"/>
            <w:rFonts w:ascii="Times New Roman" w:eastAsia="Times New Roman" w:hAnsi="Times New Roman"/>
            <w:sz w:val="24"/>
            <w:lang w:val="uk-UA"/>
          </w:rPr>
          <w:t>Климпуші</w:t>
        </w:r>
        <w:proofErr w:type="spellEnd"/>
        <w:r w:rsidR="006B7B69" w:rsidRPr="00F641AE">
          <w:rPr>
            <w:rStyle w:val="2"/>
            <w:rFonts w:ascii="Times New Roman" w:eastAsia="Times New Roman" w:hAnsi="Times New Roman"/>
            <w:sz w:val="24"/>
            <w:lang w:val="uk-UA"/>
          </w:rPr>
          <w:t>),</w:t>
        </w:r>
        <w:r w:rsidR="00982D35">
          <w:rPr>
            <w:rStyle w:val="2"/>
            <w:rFonts w:ascii="Times New Roman" w:eastAsia="Times New Roman" w:hAnsi="Times New Roman"/>
            <w:sz w:val="24"/>
            <w:lang w:val="uk-UA"/>
          </w:rPr>
          <w:t xml:space="preserve"> </w:t>
        </w:r>
        <w:r w:rsidR="006B7B69" w:rsidRPr="00F641AE">
          <w:rPr>
            <w:rStyle w:val="2"/>
            <w:rFonts w:ascii="Times New Roman" w:eastAsia="Times New Roman" w:hAnsi="Times New Roman"/>
            <w:sz w:val="24"/>
            <w:lang w:val="uk-UA"/>
          </w:rPr>
          <w:t xml:space="preserve">забезпечить збільшення надходжень до місцевого бюджету, який використовуватиметься для фінансування видатків щодо вирішення питань соціально - економічного розвитку громади,  становлення і розвитку місцевого самоврядування, участі органів місцевого самоврядування у розв'язанні питань загальнодержавного значення та інших потреб громади. За рахунок надходжень від плати за тимчасове користування місцями розташування рекламних засобів здійсниться контроль за дотриманням порядку розміщення зовнішньої реклами, що забезпечить естетичне інтегрування рекламних засобів в місцеву інфраструктуру, рівні та прозорі умови для всіх учасників ринку. </w:t>
        </w:r>
      </w:hyperlink>
      <w:hyperlink r:id="rId10" w:anchor="n17" w:tgtFrame="_blank" w:history="1">
        <w:r w:rsidR="006B7B69" w:rsidRPr="00F641AE">
          <w:rPr>
            <w:rStyle w:val="2"/>
            <w:color w:val="000000"/>
            <w:lang w:val="uk-UA"/>
          </w:rPr>
          <w:t xml:space="preserve">    </w:t>
        </w:r>
      </w:hyperlink>
    </w:p>
    <w:p w14:paraId="4A34B4D9" w14:textId="77777777" w:rsidR="00230BD3" w:rsidRPr="00766DA8" w:rsidRDefault="00230BD3" w:rsidP="006B7B69">
      <w:pPr>
        <w:pStyle w:val="1"/>
        <w:shd w:val="clear" w:color="auto" w:fill="FFFFFF"/>
        <w:ind w:firstLine="426"/>
        <w:jc w:val="both"/>
        <w:rPr>
          <w:lang w:val="uk-UA"/>
        </w:rPr>
      </w:pPr>
    </w:p>
    <w:p w14:paraId="65ACB69C" w14:textId="630AB9CF" w:rsidR="006B7B69" w:rsidRDefault="00D41B00" w:rsidP="006B7B69">
      <w:pPr>
        <w:pStyle w:val="1"/>
        <w:shd w:val="clear" w:color="auto" w:fill="FFFFFF"/>
        <w:ind w:firstLine="426"/>
        <w:jc w:val="both"/>
        <w:rPr>
          <w:rStyle w:val="2"/>
          <w:color w:val="000000"/>
          <w:lang w:val="uk-UA"/>
        </w:rPr>
      </w:pPr>
      <w:hyperlink r:id="rId11" w:anchor="n17" w:tgtFrame="_blank" w:history="1">
        <w:r w:rsidR="006B7B69" w:rsidRPr="00F641AE">
          <w:rPr>
            <w:rStyle w:val="2"/>
            <w:color w:val="000000"/>
            <w:lang w:val="uk-UA"/>
          </w:rPr>
          <w:t>Основні групи (підгрупи), на які проблема справляє вплив:</w:t>
        </w:r>
      </w:hyperlink>
    </w:p>
    <w:p w14:paraId="2D872978" w14:textId="77777777" w:rsidR="00230BD3" w:rsidRPr="00F641AE" w:rsidRDefault="00230BD3" w:rsidP="006B7B69">
      <w:pPr>
        <w:pStyle w:val="1"/>
        <w:shd w:val="clear" w:color="auto" w:fill="FFFFFF"/>
        <w:ind w:firstLine="426"/>
        <w:jc w:val="both"/>
        <w:rPr>
          <w:rStyle w:val="2"/>
          <w:color w:val="000000"/>
          <w:lang w:val="uk-UA"/>
        </w:rPr>
      </w:pPr>
    </w:p>
    <w:tbl>
      <w:tblPr>
        <w:tblpPr w:leftFromText="180" w:rightFromText="180" w:vertAnchor="text" w:horzAnchor="margin" w:tblpX="-39" w:tblpY="-5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2358"/>
        <w:gridCol w:w="1870"/>
      </w:tblGrid>
      <w:tr w:rsidR="006B7B69" w:rsidRPr="00F641AE" w14:paraId="2278FB9E" w14:textId="77777777" w:rsidTr="00621A2F">
        <w:trPr>
          <w:trHeight w:val="329"/>
        </w:trPr>
        <w:tc>
          <w:tcPr>
            <w:tcW w:w="5406" w:type="dxa"/>
            <w:tcBorders>
              <w:top w:val="single" w:sz="4" w:space="0" w:color="auto"/>
              <w:left w:val="single" w:sz="4" w:space="0" w:color="auto"/>
              <w:bottom w:val="single" w:sz="4" w:space="0" w:color="auto"/>
              <w:right w:val="single" w:sz="4" w:space="0" w:color="auto"/>
            </w:tcBorders>
            <w:hideMark/>
          </w:tcPr>
          <w:p w14:paraId="2DE65D75" w14:textId="77777777" w:rsidR="006B7B69" w:rsidRPr="00F641AE" w:rsidRDefault="00D41B00" w:rsidP="00D4143C">
            <w:pPr>
              <w:pStyle w:val="1"/>
              <w:jc w:val="center"/>
              <w:rPr>
                <w:rStyle w:val="2"/>
                <w:color w:val="000000"/>
                <w:sz w:val="28"/>
                <w:lang w:val="uk-UA"/>
              </w:rPr>
            </w:pPr>
            <w:hyperlink r:id="rId12" w:anchor="n17" w:tgtFrame="_blank" w:history="1">
              <w:r w:rsidR="006B7B69" w:rsidRPr="00F641AE">
                <w:rPr>
                  <w:rStyle w:val="2"/>
                  <w:color w:val="000000"/>
                  <w:lang w:val="uk-UA"/>
                </w:rPr>
                <w:t>Групи (підгрупи)</w:t>
              </w:r>
            </w:hyperlink>
          </w:p>
        </w:tc>
        <w:tc>
          <w:tcPr>
            <w:tcW w:w="2358" w:type="dxa"/>
            <w:tcBorders>
              <w:top w:val="single" w:sz="4" w:space="0" w:color="auto"/>
              <w:left w:val="single" w:sz="4" w:space="0" w:color="auto"/>
              <w:bottom w:val="single" w:sz="4" w:space="0" w:color="auto"/>
              <w:right w:val="single" w:sz="4" w:space="0" w:color="auto"/>
            </w:tcBorders>
            <w:hideMark/>
          </w:tcPr>
          <w:p w14:paraId="799C22B9" w14:textId="77777777" w:rsidR="006B7B69" w:rsidRPr="00F641AE" w:rsidRDefault="00D41B00" w:rsidP="00D4143C">
            <w:pPr>
              <w:pStyle w:val="1"/>
              <w:jc w:val="center"/>
              <w:rPr>
                <w:rStyle w:val="2"/>
                <w:color w:val="000000"/>
                <w:lang w:val="uk-UA"/>
              </w:rPr>
            </w:pPr>
            <w:hyperlink r:id="rId13" w:anchor="n17" w:tgtFrame="_blank" w:history="1">
              <w:r w:rsidR="006B7B69" w:rsidRPr="00F641AE">
                <w:rPr>
                  <w:rStyle w:val="2"/>
                  <w:color w:val="000000"/>
                  <w:lang w:val="uk-UA"/>
                </w:rPr>
                <w:t>Так</w:t>
              </w:r>
            </w:hyperlink>
          </w:p>
        </w:tc>
        <w:tc>
          <w:tcPr>
            <w:tcW w:w="1870" w:type="dxa"/>
            <w:tcBorders>
              <w:top w:val="single" w:sz="4" w:space="0" w:color="auto"/>
              <w:left w:val="single" w:sz="4" w:space="0" w:color="auto"/>
              <w:bottom w:val="single" w:sz="4" w:space="0" w:color="auto"/>
              <w:right w:val="single" w:sz="4" w:space="0" w:color="auto"/>
            </w:tcBorders>
            <w:hideMark/>
          </w:tcPr>
          <w:p w14:paraId="75ED0F83" w14:textId="77777777" w:rsidR="006B7B69" w:rsidRPr="00F641AE" w:rsidRDefault="00D41B00" w:rsidP="00D4143C">
            <w:pPr>
              <w:pStyle w:val="1"/>
              <w:jc w:val="center"/>
              <w:rPr>
                <w:rStyle w:val="2"/>
                <w:color w:val="000000"/>
                <w:lang w:val="uk-UA"/>
              </w:rPr>
            </w:pPr>
            <w:hyperlink r:id="rId14" w:anchor="n17" w:tgtFrame="_blank" w:history="1">
              <w:r w:rsidR="006B7B69" w:rsidRPr="00F641AE">
                <w:rPr>
                  <w:rStyle w:val="2"/>
                  <w:color w:val="000000"/>
                  <w:lang w:val="uk-UA"/>
                </w:rPr>
                <w:t>Ні</w:t>
              </w:r>
            </w:hyperlink>
          </w:p>
        </w:tc>
      </w:tr>
      <w:tr w:rsidR="006B7B69" w:rsidRPr="00F641AE" w14:paraId="539D99A6" w14:textId="77777777" w:rsidTr="00621A2F">
        <w:trPr>
          <w:trHeight w:val="317"/>
        </w:trPr>
        <w:tc>
          <w:tcPr>
            <w:tcW w:w="5406" w:type="dxa"/>
            <w:tcBorders>
              <w:top w:val="single" w:sz="4" w:space="0" w:color="auto"/>
              <w:left w:val="single" w:sz="4" w:space="0" w:color="auto"/>
              <w:bottom w:val="single" w:sz="4" w:space="0" w:color="auto"/>
              <w:right w:val="single" w:sz="4" w:space="0" w:color="auto"/>
            </w:tcBorders>
            <w:hideMark/>
          </w:tcPr>
          <w:p w14:paraId="1659ACF3" w14:textId="77777777" w:rsidR="006B7B69" w:rsidRPr="00F641AE" w:rsidRDefault="00D41B00" w:rsidP="00D4143C">
            <w:pPr>
              <w:pStyle w:val="1"/>
              <w:jc w:val="both"/>
              <w:rPr>
                <w:rStyle w:val="2"/>
                <w:color w:val="000000"/>
                <w:lang w:val="uk-UA"/>
              </w:rPr>
            </w:pPr>
            <w:hyperlink r:id="rId15" w:anchor="n17" w:tgtFrame="_blank" w:history="1">
              <w:r w:rsidR="006B7B69" w:rsidRPr="00F641AE">
                <w:rPr>
                  <w:rStyle w:val="2"/>
                  <w:color w:val="000000"/>
                  <w:lang w:val="uk-UA"/>
                </w:rPr>
                <w:t>Громадяни</w:t>
              </w:r>
            </w:hyperlink>
          </w:p>
        </w:tc>
        <w:tc>
          <w:tcPr>
            <w:tcW w:w="2358" w:type="dxa"/>
            <w:tcBorders>
              <w:top w:val="single" w:sz="4" w:space="0" w:color="auto"/>
              <w:left w:val="single" w:sz="4" w:space="0" w:color="auto"/>
              <w:bottom w:val="single" w:sz="4" w:space="0" w:color="auto"/>
              <w:right w:val="single" w:sz="4" w:space="0" w:color="auto"/>
            </w:tcBorders>
            <w:hideMark/>
          </w:tcPr>
          <w:p w14:paraId="094CA3DF" w14:textId="77777777" w:rsidR="006B7B69" w:rsidRPr="00F641AE" w:rsidRDefault="00D41B00" w:rsidP="00D4143C">
            <w:pPr>
              <w:pStyle w:val="1"/>
              <w:jc w:val="center"/>
              <w:rPr>
                <w:rStyle w:val="2"/>
                <w:color w:val="000000"/>
                <w:lang w:val="uk-UA"/>
              </w:rPr>
            </w:pPr>
            <w:hyperlink r:id="rId16" w:anchor="n17" w:tgtFrame="_blank" w:history="1">
              <w:r w:rsidR="006B7B69" w:rsidRPr="00F641AE">
                <w:rPr>
                  <w:rStyle w:val="2"/>
                  <w:color w:val="000000"/>
                  <w:lang w:val="uk-UA"/>
                </w:rPr>
                <w:t>Так</w:t>
              </w:r>
            </w:hyperlink>
          </w:p>
        </w:tc>
        <w:tc>
          <w:tcPr>
            <w:tcW w:w="1870" w:type="dxa"/>
            <w:tcBorders>
              <w:top w:val="single" w:sz="4" w:space="0" w:color="auto"/>
              <w:left w:val="single" w:sz="4" w:space="0" w:color="auto"/>
              <w:bottom w:val="single" w:sz="4" w:space="0" w:color="auto"/>
              <w:right w:val="single" w:sz="4" w:space="0" w:color="auto"/>
            </w:tcBorders>
            <w:hideMark/>
          </w:tcPr>
          <w:p w14:paraId="5C376153" w14:textId="77777777" w:rsidR="006B7B69" w:rsidRPr="00F641AE" w:rsidRDefault="00D41B00" w:rsidP="00D4143C">
            <w:pPr>
              <w:pStyle w:val="1"/>
              <w:jc w:val="center"/>
              <w:rPr>
                <w:rStyle w:val="2"/>
                <w:color w:val="000000"/>
                <w:lang w:val="uk-UA"/>
              </w:rPr>
            </w:pPr>
            <w:hyperlink r:id="rId17" w:anchor="n17" w:tgtFrame="_blank" w:history="1">
              <w:r w:rsidR="006B7B69" w:rsidRPr="00F641AE">
                <w:rPr>
                  <w:rStyle w:val="2"/>
                  <w:color w:val="000000"/>
                  <w:lang w:val="uk-UA"/>
                </w:rPr>
                <w:t>-</w:t>
              </w:r>
            </w:hyperlink>
          </w:p>
        </w:tc>
      </w:tr>
      <w:tr w:rsidR="006B7B69" w:rsidRPr="00F641AE" w14:paraId="667130F1" w14:textId="77777777" w:rsidTr="00621A2F">
        <w:trPr>
          <w:trHeight w:val="329"/>
        </w:trPr>
        <w:tc>
          <w:tcPr>
            <w:tcW w:w="5406" w:type="dxa"/>
            <w:tcBorders>
              <w:top w:val="single" w:sz="4" w:space="0" w:color="auto"/>
              <w:left w:val="single" w:sz="4" w:space="0" w:color="auto"/>
              <w:bottom w:val="single" w:sz="4" w:space="0" w:color="auto"/>
              <w:right w:val="single" w:sz="4" w:space="0" w:color="auto"/>
            </w:tcBorders>
            <w:hideMark/>
          </w:tcPr>
          <w:p w14:paraId="601C4FBE" w14:textId="77777777" w:rsidR="006B7B69" w:rsidRPr="00F641AE" w:rsidRDefault="00D41B00" w:rsidP="00D4143C">
            <w:pPr>
              <w:pStyle w:val="1"/>
              <w:jc w:val="both"/>
              <w:rPr>
                <w:rStyle w:val="2"/>
                <w:color w:val="000000"/>
                <w:lang w:val="uk-UA"/>
              </w:rPr>
            </w:pPr>
            <w:hyperlink r:id="rId18" w:anchor="n17" w:tgtFrame="_blank" w:history="1">
              <w:r w:rsidR="006B7B69" w:rsidRPr="00F641AE">
                <w:rPr>
                  <w:rStyle w:val="2"/>
                  <w:color w:val="000000"/>
                  <w:lang w:val="uk-UA"/>
                </w:rPr>
                <w:t>Держава</w:t>
              </w:r>
            </w:hyperlink>
          </w:p>
        </w:tc>
        <w:tc>
          <w:tcPr>
            <w:tcW w:w="2358" w:type="dxa"/>
            <w:tcBorders>
              <w:top w:val="single" w:sz="4" w:space="0" w:color="auto"/>
              <w:left w:val="single" w:sz="4" w:space="0" w:color="auto"/>
              <w:bottom w:val="single" w:sz="4" w:space="0" w:color="auto"/>
              <w:right w:val="single" w:sz="4" w:space="0" w:color="auto"/>
            </w:tcBorders>
            <w:hideMark/>
          </w:tcPr>
          <w:p w14:paraId="392C0F14" w14:textId="77777777" w:rsidR="006B7B69" w:rsidRPr="00F641AE" w:rsidRDefault="00D41B00" w:rsidP="00D4143C">
            <w:pPr>
              <w:pStyle w:val="1"/>
              <w:jc w:val="center"/>
              <w:rPr>
                <w:rStyle w:val="2"/>
                <w:color w:val="000000"/>
                <w:lang w:val="uk-UA"/>
              </w:rPr>
            </w:pPr>
            <w:hyperlink r:id="rId19" w:anchor="n17" w:tgtFrame="_blank" w:history="1">
              <w:r w:rsidR="006B7B69" w:rsidRPr="00F641AE">
                <w:rPr>
                  <w:rStyle w:val="2"/>
                  <w:color w:val="000000"/>
                  <w:lang w:val="uk-UA"/>
                </w:rPr>
                <w:t>Так</w:t>
              </w:r>
            </w:hyperlink>
          </w:p>
        </w:tc>
        <w:tc>
          <w:tcPr>
            <w:tcW w:w="1870" w:type="dxa"/>
            <w:tcBorders>
              <w:top w:val="single" w:sz="4" w:space="0" w:color="auto"/>
              <w:left w:val="single" w:sz="4" w:space="0" w:color="auto"/>
              <w:bottom w:val="single" w:sz="4" w:space="0" w:color="auto"/>
              <w:right w:val="single" w:sz="4" w:space="0" w:color="auto"/>
            </w:tcBorders>
            <w:hideMark/>
          </w:tcPr>
          <w:p w14:paraId="6A4B510C" w14:textId="77777777" w:rsidR="006B7B69" w:rsidRPr="00F641AE" w:rsidRDefault="00D41B00" w:rsidP="00D4143C">
            <w:pPr>
              <w:pStyle w:val="1"/>
              <w:jc w:val="center"/>
              <w:rPr>
                <w:rStyle w:val="2"/>
                <w:color w:val="000000"/>
                <w:lang w:val="uk-UA"/>
              </w:rPr>
            </w:pPr>
            <w:hyperlink r:id="rId20" w:anchor="n17" w:tgtFrame="_blank" w:history="1">
              <w:r w:rsidR="006B7B69" w:rsidRPr="00F641AE">
                <w:rPr>
                  <w:rStyle w:val="2"/>
                  <w:color w:val="000000"/>
                  <w:lang w:val="uk-UA"/>
                </w:rPr>
                <w:t>-</w:t>
              </w:r>
            </w:hyperlink>
          </w:p>
        </w:tc>
      </w:tr>
      <w:tr w:rsidR="006B7B69" w:rsidRPr="00F641AE" w14:paraId="50AC7DD3" w14:textId="77777777" w:rsidTr="00621A2F">
        <w:trPr>
          <w:trHeight w:val="224"/>
        </w:trPr>
        <w:tc>
          <w:tcPr>
            <w:tcW w:w="5406" w:type="dxa"/>
            <w:tcBorders>
              <w:top w:val="single" w:sz="4" w:space="0" w:color="auto"/>
              <w:left w:val="single" w:sz="4" w:space="0" w:color="auto"/>
              <w:bottom w:val="single" w:sz="4" w:space="0" w:color="auto"/>
              <w:right w:val="single" w:sz="4" w:space="0" w:color="auto"/>
            </w:tcBorders>
            <w:hideMark/>
          </w:tcPr>
          <w:p w14:paraId="1F6F89DC" w14:textId="77777777" w:rsidR="006B7B69" w:rsidRPr="00F641AE" w:rsidRDefault="00D41B00" w:rsidP="00D4143C">
            <w:pPr>
              <w:pStyle w:val="1"/>
              <w:jc w:val="both"/>
              <w:rPr>
                <w:rStyle w:val="2"/>
                <w:color w:val="000000"/>
                <w:lang w:val="uk-UA"/>
              </w:rPr>
            </w:pPr>
            <w:hyperlink r:id="rId21" w:anchor="n17" w:tgtFrame="_blank" w:history="1">
              <w:r w:rsidR="006B7B69" w:rsidRPr="00F641AE">
                <w:rPr>
                  <w:rStyle w:val="2"/>
                  <w:color w:val="000000"/>
                  <w:lang w:val="uk-UA"/>
                </w:rPr>
                <w:t xml:space="preserve">Суб’єкти господарювання, </w:t>
              </w:r>
            </w:hyperlink>
          </w:p>
        </w:tc>
        <w:tc>
          <w:tcPr>
            <w:tcW w:w="2358" w:type="dxa"/>
            <w:tcBorders>
              <w:top w:val="single" w:sz="4" w:space="0" w:color="auto"/>
              <w:left w:val="single" w:sz="4" w:space="0" w:color="auto"/>
              <w:bottom w:val="single" w:sz="4" w:space="0" w:color="auto"/>
              <w:right w:val="single" w:sz="4" w:space="0" w:color="auto"/>
            </w:tcBorders>
            <w:hideMark/>
          </w:tcPr>
          <w:p w14:paraId="15087D83" w14:textId="77777777" w:rsidR="006B7B69" w:rsidRPr="00F641AE" w:rsidRDefault="00D41B00" w:rsidP="00D4143C">
            <w:pPr>
              <w:pStyle w:val="1"/>
              <w:jc w:val="center"/>
              <w:rPr>
                <w:rStyle w:val="2"/>
                <w:color w:val="000000"/>
                <w:lang w:val="uk-UA"/>
              </w:rPr>
            </w:pPr>
            <w:hyperlink r:id="rId22" w:anchor="n17" w:tgtFrame="_blank" w:history="1">
              <w:r w:rsidR="006B7B69" w:rsidRPr="00F641AE">
                <w:rPr>
                  <w:rStyle w:val="2"/>
                  <w:color w:val="000000"/>
                  <w:lang w:val="uk-UA"/>
                </w:rPr>
                <w:t>Так</w:t>
              </w:r>
            </w:hyperlink>
          </w:p>
        </w:tc>
        <w:tc>
          <w:tcPr>
            <w:tcW w:w="1870" w:type="dxa"/>
            <w:tcBorders>
              <w:top w:val="single" w:sz="4" w:space="0" w:color="auto"/>
              <w:left w:val="single" w:sz="4" w:space="0" w:color="auto"/>
              <w:bottom w:val="single" w:sz="4" w:space="0" w:color="auto"/>
              <w:right w:val="single" w:sz="4" w:space="0" w:color="auto"/>
            </w:tcBorders>
            <w:hideMark/>
          </w:tcPr>
          <w:p w14:paraId="01C3D419" w14:textId="77777777" w:rsidR="006B7B69" w:rsidRPr="00F641AE" w:rsidRDefault="00D41B00" w:rsidP="00D4143C">
            <w:pPr>
              <w:pStyle w:val="1"/>
              <w:jc w:val="center"/>
              <w:rPr>
                <w:rStyle w:val="2"/>
                <w:color w:val="000000"/>
                <w:lang w:val="uk-UA"/>
              </w:rPr>
            </w:pPr>
            <w:hyperlink r:id="rId23" w:anchor="n17" w:tgtFrame="_blank" w:history="1">
              <w:r w:rsidR="006B7B69" w:rsidRPr="00F641AE">
                <w:rPr>
                  <w:rStyle w:val="2"/>
                  <w:color w:val="000000"/>
                  <w:lang w:val="uk-UA"/>
                </w:rPr>
                <w:t>-</w:t>
              </w:r>
            </w:hyperlink>
          </w:p>
        </w:tc>
      </w:tr>
      <w:tr w:rsidR="006B7B69" w:rsidRPr="00F641AE" w14:paraId="239739AC" w14:textId="77777777" w:rsidTr="00621A2F">
        <w:trPr>
          <w:trHeight w:val="403"/>
        </w:trPr>
        <w:tc>
          <w:tcPr>
            <w:tcW w:w="5406" w:type="dxa"/>
            <w:tcBorders>
              <w:top w:val="single" w:sz="4" w:space="0" w:color="auto"/>
              <w:left w:val="single" w:sz="4" w:space="0" w:color="auto"/>
              <w:bottom w:val="single" w:sz="4" w:space="0" w:color="auto"/>
              <w:right w:val="single" w:sz="4" w:space="0" w:color="auto"/>
            </w:tcBorders>
            <w:hideMark/>
          </w:tcPr>
          <w:p w14:paraId="0463F115" w14:textId="77777777" w:rsidR="006B7B69" w:rsidRPr="00F641AE" w:rsidRDefault="00D41B00" w:rsidP="00D4143C">
            <w:pPr>
              <w:pStyle w:val="1"/>
              <w:jc w:val="both"/>
              <w:rPr>
                <w:rStyle w:val="2"/>
                <w:color w:val="000000"/>
                <w:lang w:val="uk-UA"/>
              </w:rPr>
            </w:pPr>
            <w:hyperlink r:id="rId24" w:anchor="n17" w:tgtFrame="_blank" w:history="1">
              <w:r w:rsidR="006B7B69" w:rsidRPr="00F641AE">
                <w:rPr>
                  <w:rStyle w:val="2"/>
                  <w:color w:val="000000"/>
                  <w:lang w:val="uk-UA"/>
                </w:rPr>
                <w:t>у тому числі суб’єкти малого підприємництва                     </w:t>
              </w:r>
            </w:hyperlink>
          </w:p>
        </w:tc>
        <w:tc>
          <w:tcPr>
            <w:tcW w:w="2358" w:type="dxa"/>
            <w:tcBorders>
              <w:top w:val="single" w:sz="4" w:space="0" w:color="auto"/>
              <w:left w:val="single" w:sz="4" w:space="0" w:color="auto"/>
              <w:bottom w:val="single" w:sz="4" w:space="0" w:color="auto"/>
              <w:right w:val="single" w:sz="4" w:space="0" w:color="auto"/>
            </w:tcBorders>
            <w:hideMark/>
          </w:tcPr>
          <w:p w14:paraId="09246C8D" w14:textId="77777777" w:rsidR="006B7B69" w:rsidRPr="00F641AE" w:rsidRDefault="00D41B00" w:rsidP="00D4143C">
            <w:pPr>
              <w:pStyle w:val="1"/>
              <w:jc w:val="center"/>
              <w:rPr>
                <w:rStyle w:val="2"/>
                <w:color w:val="000000"/>
                <w:lang w:val="uk-UA"/>
              </w:rPr>
            </w:pPr>
            <w:hyperlink r:id="rId25" w:anchor="n17" w:tgtFrame="_blank" w:history="1">
              <w:r w:rsidR="006B7B69" w:rsidRPr="00F641AE">
                <w:rPr>
                  <w:rStyle w:val="2"/>
                  <w:color w:val="000000"/>
                  <w:lang w:val="uk-UA"/>
                </w:rPr>
                <w:t>Так</w:t>
              </w:r>
            </w:hyperlink>
          </w:p>
        </w:tc>
        <w:tc>
          <w:tcPr>
            <w:tcW w:w="1870" w:type="dxa"/>
            <w:tcBorders>
              <w:top w:val="single" w:sz="4" w:space="0" w:color="auto"/>
              <w:left w:val="single" w:sz="4" w:space="0" w:color="auto"/>
              <w:bottom w:val="single" w:sz="4" w:space="0" w:color="auto"/>
              <w:right w:val="single" w:sz="4" w:space="0" w:color="auto"/>
            </w:tcBorders>
            <w:hideMark/>
          </w:tcPr>
          <w:p w14:paraId="5565205C" w14:textId="77777777" w:rsidR="006B7B69" w:rsidRPr="00F641AE" w:rsidRDefault="00D41B00" w:rsidP="00D4143C">
            <w:pPr>
              <w:pStyle w:val="1"/>
              <w:jc w:val="center"/>
              <w:rPr>
                <w:rStyle w:val="2"/>
                <w:color w:val="000000"/>
                <w:lang w:val="uk-UA"/>
              </w:rPr>
            </w:pPr>
            <w:hyperlink r:id="rId26" w:anchor="n17" w:tgtFrame="_blank" w:history="1">
              <w:r w:rsidR="006B7B69" w:rsidRPr="00F641AE">
                <w:rPr>
                  <w:rStyle w:val="2"/>
                  <w:color w:val="000000"/>
                  <w:lang w:val="uk-UA"/>
                </w:rPr>
                <w:t>-</w:t>
              </w:r>
            </w:hyperlink>
          </w:p>
        </w:tc>
      </w:tr>
    </w:tbl>
    <w:p w14:paraId="7B8C4390" w14:textId="77777777" w:rsidR="006B7B69" w:rsidRPr="00F641AE" w:rsidRDefault="00D41B00" w:rsidP="006B7B69">
      <w:pPr>
        <w:pStyle w:val="a5"/>
        <w:ind w:firstLine="720"/>
        <w:jc w:val="both"/>
        <w:rPr>
          <w:rStyle w:val="a3"/>
          <w:color w:val="auto"/>
          <w:sz w:val="24"/>
          <w:u w:val="none"/>
          <w:lang w:val="uk-UA"/>
        </w:rPr>
      </w:pPr>
      <w:hyperlink r:id="rId27" w:anchor="n17" w:tgtFrame="_blank" w:history="1">
        <w:r w:rsidR="006B7B69" w:rsidRPr="00F641AE">
          <w:rPr>
            <w:rStyle w:val="a3"/>
            <w:color w:val="auto"/>
            <w:sz w:val="24"/>
            <w:u w:val="none"/>
            <w:lang w:val="uk-UA"/>
          </w:rPr>
          <w:t xml:space="preserve">Проблема, яку пропонується врегулювати в результаті прийняття регуляторного </w:t>
        </w:r>
        <w:proofErr w:type="spellStart"/>
        <w:r w:rsidR="006B7B69" w:rsidRPr="00F641AE">
          <w:rPr>
            <w:rStyle w:val="a3"/>
            <w:color w:val="auto"/>
            <w:sz w:val="24"/>
            <w:u w:val="none"/>
            <w:lang w:val="uk-UA"/>
          </w:rPr>
          <w:t>акта</w:t>
        </w:r>
        <w:proofErr w:type="spellEnd"/>
        <w:r w:rsidR="006B7B69" w:rsidRPr="00F641AE">
          <w:rPr>
            <w:rStyle w:val="a3"/>
            <w:color w:val="auto"/>
            <w:sz w:val="24"/>
            <w:u w:val="none"/>
            <w:lang w:val="uk-UA"/>
          </w:rPr>
          <w:t xml:space="preserve">, є важливою та потребує державного регулювання. Вона не може бути </w:t>
        </w:r>
        <w:bookmarkStart w:id="9" w:name="_Hlk128385336"/>
        <w:r w:rsidR="006B7B69" w:rsidRPr="00F641AE">
          <w:rPr>
            <w:rStyle w:val="a3"/>
            <w:color w:val="auto"/>
            <w:sz w:val="24"/>
            <w:u w:val="none"/>
            <w:lang w:val="uk-UA"/>
          </w:rPr>
          <w:t>розв'язана</w:t>
        </w:r>
        <w:bookmarkEnd w:id="9"/>
        <w:r w:rsidR="006B7B69" w:rsidRPr="00F641AE">
          <w:rPr>
            <w:rStyle w:val="a3"/>
            <w:color w:val="auto"/>
            <w:sz w:val="24"/>
            <w:u w:val="none"/>
            <w:lang w:val="uk-UA"/>
          </w:rPr>
          <w:t xml:space="preserve"> за допомогою ринкових механізмів, оскільки регулюється виключно нормативно-правовими актами та вимагає втручання органів місцевого самоврядування та органів державної влади.</w:t>
        </w:r>
      </w:hyperlink>
    </w:p>
    <w:p w14:paraId="4F08E179" w14:textId="7B0E30ED" w:rsidR="006B7B69" w:rsidRDefault="00D41B00" w:rsidP="006B7B69">
      <w:pPr>
        <w:pStyle w:val="a5"/>
        <w:ind w:firstLine="720"/>
        <w:jc w:val="both"/>
        <w:rPr>
          <w:rStyle w:val="2"/>
          <w:color w:val="000000"/>
          <w:lang w:val="uk-UA"/>
        </w:rPr>
      </w:pPr>
      <w:hyperlink r:id="rId28" w:anchor="n17" w:tgtFrame="_blank" w:history="1">
        <w:r w:rsidR="006B7B69" w:rsidRPr="00F641AE">
          <w:rPr>
            <w:rStyle w:val="2"/>
            <w:color w:val="000000"/>
            <w:lang w:val="uk-UA"/>
          </w:rPr>
          <w:t>Зазначена проблема також не може бути</w:t>
        </w:r>
        <w:r w:rsidR="00CE337A">
          <w:rPr>
            <w:rStyle w:val="2"/>
            <w:color w:val="000000"/>
            <w:lang w:val="uk-UA"/>
          </w:rPr>
          <w:t xml:space="preserve"> розв'язана за допомогою діючого </w:t>
        </w:r>
        <w:r w:rsidR="006B7B69" w:rsidRPr="00F641AE">
          <w:rPr>
            <w:rStyle w:val="2"/>
            <w:color w:val="000000"/>
            <w:lang w:val="uk-UA"/>
          </w:rPr>
          <w:t xml:space="preserve"> регуляторного </w:t>
        </w:r>
        <w:proofErr w:type="spellStart"/>
        <w:r w:rsidR="006B7B69" w:rsidRPr="00F641AE">
          <w:rPr>
            <w:rStyle w:val="2"/>
            <w:color w:val="000000"/>
            <w:lang w:val="uk-UA"/>
          </w:rPr>
          <w:t>акта</w:t>
        </w:r>
        <w:proofErr w:type="spellEnd"/>
        <w:r w:rsidR="006B7B69" w:rsidRPr="00F641AE">
          <w:rPr>
            <w:rStyle w:val="2"/>
            <w:color w:val="000000"/>
            <w:lang w:val="uk-UA"/>
          </w:rPr>
          <w:t xml:space="preserve">  -</w:t>
        </w:r>
        <w:r w:rsidR="004E4272">
          <w:rPr>
            <w:rStyle w:val="2"/>
            <w:color w:val="000000"/>
            <w:lang w:val="uk-UA"/>
          </w:rPr>
          <w:t xml:space="preserve"> </w:t>
        </w:r>
        <w:r w:rsidR="00CE337A">
          <w:rPr>
            <w:rStyle w:val="2"/>
            <w:color w:val="000000"/>
            <w:lang w:val="uk-UA"/>
          </w:rPr>
          <w:t xml:space="preserve">рішення </w:t>
        </w:r>
        <w:proofErr w:type="spellStart"/>
        <w:r w:rsidR="00CE337A">
          <w:rPr>
            <w:rStyle w:val="2"/>
            <w:color w:val="000000"/>
            <w:lang w:val="uk-UA"/>
          </w:rPr>
          <w:t>Поляницької</w:t>
        </w:r>
        <w:proofErr w:type="spellEnd"/>
        <w:r w:rsidR="00CE337A">
          <w:rPr>
            <w:rStyle w:val="2"/>
            <w:color w:val="000000"/>
            <w:lang w:val="uk-UA"/>
          </w:rPr>
          <w:t xml:space="preserve"> сільської </w:t>
        </w:r>
        <w:r w:rsidR="004E4272" w:rsidRPr="004E4272">
          <w:rPr>
            <w:rStyle w:val="2"/>
            <w:color w:val="000000"/>
            <w:lang w:val="uk-UA"/>
          </w:rPr>
          <w:t xml:space="preserve">ради </w:t>
        </w:r>
        <w:r w:rsidR="00CE337A" w:rsidRPr="00CE337A">
          <w:rPr>
            <w:rStyle w:val="2"/>
            <w:color w:val="000000"/>
            <w:lang w:val="uk-UA"/>
          </w:rPr>
          <w:t>№ 474-42-2020 від 27.01.2020 року "Про затвердження Порядку</w:t>
        </w:r>
        <w:r w:rsidR="00CE337A" w:rsidRPr="00CE337A">
          <w:rPr>
            <w:sz w:val="20"/>
          </w:rPr>
          <w:t xml:space="preserve"> </w:t>
        </w:r>
        <w:r w:rsidR="00CE337A" w:rsidRPr="00CE337A">
          <w:rPr>
            <w:rStyle w:val="2"/>
            <w:color w:val="000000"/>
            <w:lang w:val="uk-UA"/>
          </w:rPr>
          <w:t xml:space="preserve">розміщення зовнішньої реклами в с. Поляниця» </w:t>
        </w:r>
        <w:r w:rsidR="006B7B69" w:rsidRPr="00F641AE">
          <w:rPr>
            <w:rStyle w:val="2"/>
            <w:color w:val="000000"/>
            <w:lang w:val="uk-UA"/>
          </w:rPr>
          <w:t xml:space="preserve">або внесення змін до нього, оскільки </w:t>
        </w:r>
        <w:r w:rsidR="00CE337A">
          <w:rPr>
            <w:rStyle w:val="2"/>
            <w:color w:val="000000"/>
            <w:lang w:val="uk-UA"/>
          </w:rPr>
          <w:t xml:space="preserve">після проведення реформи децентралізації є нагальна потреба у документі, дія якого поширюватиметься на всю територію новоствореної громади . Також </w:t>
        </w:r>
        <w:r w:rsidR="006B7B69" w:rsidRPr="00F641AE">
          <w:rPr>
            <w:rStyle w:val="a3"/>
            <w:color w:val="auto"/>
            <w:sz w:val="24"/>
            <w:u w:val="none"/>
            <w:lang w:val="uk-UA"/>
          </w:rPr>
          <w:t xml:space="preserve">на місцевому рівні </w:t>
        </w:r>
        <w:r w:rsidR="00CE337A">
          <w:rPr>
            <w:rStyle w:val="a3"/>
            <w:color w:val="auto"/>
            <w:sz w:val="24"/>
            <w:u w:val="none"/>
            <w:lang w:val="uk-UA"/>
          </w:rPr>
          <w:t xml:space="preserve">відсутність єдиного нормативно-правового акту, що регулюватиме питання розміщення зовнішньої реклами </w:t>
        </w:r>
        <w:r w:rsidR="006B7B69" w:rsidRPr="00F641AE">
          <w:rPr>
            <w:rStyle w:val="a3"/>
            <w:color w:val="auto"/>
            <w:sz w:val="24"/>
            <w:u w:val="none"/>
            <w:lang w:val="uk-UA"/>
          </w:rPr>
          <w:t>призводить до виникнення ситуацій неоднозначного застосування правил щодо розміщення зовнішньої реклами та видачі документу дозвільного характеру</w:t>
        </w:r>
        <w:r w:rsidR="006B7B69" w:rsidRPr="00F641AE">
          <w:rPr>
            <w:rStyle w:val="2"/>
            <w:color w:val="333333"/>
            <w:shd w:val="clear" w:color="auto" w:fill="FFFFFF"/>
            <w:lang w:val="uk-UA"/>
          </w:rPr>
          <w:t xml:space="preserve"> - </w:t>
        </w:r>
        <w:r w:rsidR="006B7B69" w:rsidRPr="00CE337A">
          <w:rPr>
            <w:rStyle w:val="2"/>
            <w:color w:val="000000" w:themeColor="text1"/>
            <w:shd w:val="clear" w:color="auto" w:fill="FFFFFF"/>
            <w:lang w:val="uk-UA"/>
          </w:rPr>
          <w:t>дозволу на розміщення такої реклами на території громади</w:t>
        </w:r>
        <w:r w:rsidR="006B7B69" w:rsidRPr="00CE337A">
          <w:rPr>
            <w:rStyle w:val="a3"/>
            <w:color w:val="000000" w:themeColor="text1"/>
            <w:sz w:val="24"/>
            <w:u w:val="none"/>
            <w:lang w:val="uk-UA"/>
          </w:rPr>
          <w:t>,</w:t>
        </w:r>
        <w:r w:rsidR="006B7B69" w:rsidRPr="00F641AE">
          <w:rPr>
            <w:rStyle w:val="a3"/>
            <w:color w:val="auto"/>
            <w:sz w:val="24"/>
            <w:u w:val="none"/>
            <w:lang w:val="uk-UA"/>
          </w:rPr>
          <w:t xml:space="preserve"> створює невизначену ситуацію щодо обґрунтованості отримання коштів за надання у користування місць розташування спеціальних конструкцій. В зв’язку з чим, </w:t>
        </w:r>
        <w:r w:rsidR="006B7B69" w:rsidRPr="00F641AE">
          <w:rPr>
            <w:rStyle w:val="2"/>
            <w:color w:val="000000"/>
            <w:lang w:val="uk-UA"/>
          </w:rPr>
          <w:t>відносини між органом місцевого самоврядування та суб'єктами господарювання з питань розміщення зовнішньої реклами на території громади відповідно до вимог чинного законодавства залишаються неврегульованими.</w:t>
        </w:r>
      </w:hyperlink>
    </w:p>
    <w:p w14:paraId="31B907C1" w14:textId="77777777" w:rsidR="008E360C" w:rsidRDefault="008E360C" w:rsidP="006B7B69">
      <w:pPr>
        <w:pStyle w:val="a5"/>
        <w:ind w:firstLine="720"/>
        <w:jc w:val="both"/>
        <w:rPr>
          <w:rStyle w:val="2"/>
          <w:color w:val="000000"/>
          <w:lang w:val="uk-UA"/>
        </w:rPr>
      </w:pPr>
    </w:p>
    <w:p w14:paraId="22BECA08" w14:textId="4FD2851B" w:rsidR="006B7B69" w:rsidRDefault="00D41B00" w:rsidP="006B7B69">
      <w:pPr>
        <w:pStyle w:val="1"/>
        <w:shd w:val="clear" w:color="auto" w:fill="FFFFFF"/>
        <w:suppressAutoHyphens w:val="0"/>
        <w:spacing w:line="360" w:lineRule="atLeast"/>
        <w:jc w:val="center"/>
        <w:rPr>
          <w:rStyle w:val="2"/>
          <w:b/>
          <w:color w:val="000000"/>
          <w:szCs w:val="24"/>
          <w:lang w:val="uk-UA"/>
        </w:rPr>
      </w:pPr>
      <w:hyperlink r:id="rId29" w:anchor="n17" w:tgtFrame="_blank" w:history="1">
        <w:r w:rsidR="006B7B69" w:rsidRPr="008E360C">
          <w:rPr>
            <w:rStyle w:val="2"/>
            <w:b/>
            <w:color w:val="000000"/>
            <w:szCs w:val="24"/>
            <w:lang w:val="uk-UA"/>
          </w:rPr>
          <w:t xml:space="preserve">ІІ. Цілі </w:t>
        </w:r>
        <w:r w:rsidR="006B7B69" w:rsidRPr="00CE337A">
          <w:rPr>
            <w:rStyle w:val="2"/>
            <w:b/>
            <w:color w:val="000000" w:themeColor="text1"/>
            <w:szCs w:val="24"/>
            <w:lang w:val="uk-UA"/>
          </w:rPr>
          <w:t>державного ре</w:t>
        </w:r>
        <w:r w:rsidR="006B7B69" w:rsidRPr="008E360C">
          <w:rPr>
            <w:rStyle w:val="2"/>
            <w:b/>
            <w:color w:val="000000"/>
            <w:szCs w:val="24"/>
            <w:lang w:val="uk-UA"/>
          </w:rPr>
          <w:t>гулювання</w:t>
        </w:r>
      </w:hyperlink>
    </w:p>
    <w:p w14:paraId="5A494209" w14:textId="77777777" w:rsidR="008E360C" w:rsidRDefault="008E360C" w:rsidP="008E360C">
      <w:pPr>
        <w:pStyle w:val="1"/>
        <w:shd w:val="clear" w:color="auto" w:fill="FFFFFF"/>
        <w:suppressAutoHyphens w:val="0"/>
        <w:jc w:val="center"/>
        <w:rPr>
          <w:rStyle w:val="2"/>
          <w:b/>
          <w:color w:val="000000"/>
          <w:szCs w:val="24"/>
          <w:lang w:val="uk-UA"/>
        </w:rPr>
      </w:pPr>
    </w:p>
    <w:p w14:paraId="0C595E0A" w14:textId="547948E3" w:rsidR="006B7B69" w:rsidRPr="00F641AE" w:rsidRDefault="00D41B00" w:rsidP="006B7B69">
      <w:pPr>
        <w:pStyle w:val="1"/>
        <w:shd w:val="clear" w:color="auto" w:fill="FFFFFF"/>
        <w:ind w:firstLine="426"/>
        <w:jc w:val="both"/>
        <w:rPr>
          <w:rStyle w:val="2"/>
          <w:color w:val="000000"/>
          <w:lang w:val="uk-UA"/>
        </w:rPr>
      </w:pPr>
      <w:hyperlink r:id="rId30" w:anchor="n17" w:tgtFrame="_blank" w:history="1">
        <w:r w:rsidR="006B7B69" w:rsidRPr="00F641AE">
          <w:rPr>
            <w:rStyle w:val="2"/>
            <w:color w:val="000000"/>
            <w:lang w:val="uk-UA"/>
          </w:rPr>
          <w:t xml:space="preserve">Проект рішення розроблено з метою реалізації статті 16 Закону України «Про рекламу» та  врегулювання відносин, які виникають у зв’язку із розміщенням зовнішньої </w:t>
        </w:r>
        <w:r w:rsidR="00B86261">
          <w:rPr>
            <w:rStyle w:val="2"/>
            <w:color w:val="000000"/>
            <w:lang w:val="uk-UA"/>
          </w:rPr>
          <w:t xml:space="preserve">реклами на території  </w:t>
        </w:r>
        <w:proofErr w:type="spellStart"/>
        <w:r w:rsidR="00B86261">
          <w:rPr>
            <w:rStyle w:val="2"/>
            <w:color w:val="000000"/>
            <w:lang w:val="uk-UA"/>
          </w:rPr>
          <w:t>Поляницької</w:t>
        </w:r>
        <w:proofErr w:type="spellEnd"/>
        <w:r w:rsidR="006B7B69" w:rsidRPr="00F641AE">
          <w:rPr>
            <w:rStyle w:val="2"/>
            <w:color w:val="000000"/>
            <w:lang w:val="uk-UA"/>
          </w:rPr>
          <w:t xml:space="preserve"> територіальної громади. </w:t>
        </w:r>
      </w:hyperlink>
    </w:p>
    <w:p w14:paraId="5B7963E6" w14:textId="77777777" w:rsidR="006B7B69" w:rsidRPr="00F641AE" w:rsidRDefault="00D41B00" w:rsidP="006B7B69">
      <w:pPr>
        <w:pStyle w:val="1"/>
        <w:shd w:val="clear" w:color="auto" w:fill="FFFFFF"/>
        <w:ind w:firstLine="426"/>
        <w:jc w:val="both"/>
        <w:rPr>
          <w:rStyle w:val="2"/>
          <w:color w:val="000000"/>
          <w:lang w:val="uk-UA"/>
        </w:rPr>
      </w:pPr>
      <w:hyperlink r:id="rId31" w:anchor="n17" w:tgtFrame="_blank" w:history="1">
        <w:r w:rsidR="006B7B69" w:rsidRPr="00F641AE">
          <w:rPr>
            <w:rStyle w:val="2"/>
            <w:color w:val="000000"/>
            <w:lang w:val="uk-UA"/>
          </w:rPr>
          <w:t xml:space="preserve">Таким чином, основними цілями прийняття даного регуляторного </w:t>
        </w:r>
        <w:proofErr w:type="spellStart"/>
        <w:r w:rsidR="006B7B69" w:rsidRPr="00F641AE">
          <w:rPr>
            <w:rStyle w:val="2"/>
            <w:color w:val="000000"/>
            <w:lang w:val="uk-UA"/>
          </w:rPr>
          <w:t>акта</w:t>
        </w:r>
        <w:proofErr w:type="spellEnd"/>
        <w:r w:rsidR="006B7B69" w:rsidRPr="00F641AE">
          <w:rPr>
            <w:rStyle w:val="2"/>
            <w:color w:val="000000"/>
            <w:lang w:val="uk-UA"/>
          </w:rPr>
          <w:t>, є:</w:t>
        </w:r>
      </w:hyperlink>
    </w:p>
    <w:p w14:paraId="5AFA4638" w14:textId="77777777" w:rsidR="006B7B69" w:rsidRPr="00F641AE" w:rsidRDefault="00D41B00" w:rsidP="006B7B69">
      <w:pPr>
        <w:pStyle w:val="1"/>
        <w:shd w:val="clear" w:color="auto" w:fill="FFFFFF"/>
        <w:ind w:firstLine="426"/>
        <w:jc w:val="both"/>
        <w:rPr>
          <w:rStyle w:val="2"/>
          <w:color w:val="000000"/>
          <w:lang w:val="uk-UA"/>
        </w:rPr>
      </w:pPr>
      <w:hyperlink r:id="rId32" w:anchor="n17" w:tgtFrame="_blank" w:history="1">
        <w:r w:rsidR="006B7B69" w:rsidRPr="00F641AE">
          <w:rPr>
            <w:rStyle w:val="2"/>
            <w:color w:val="000000"/>
            <w:lang w:val="uk-UA"/>
          </w:rPr>
          <w:t>- забезпечення дотримання вимог чинного законодавства у сфері розміщення зовнішньої реклами;</w:t>
        </w:r>
      </w:hyperlink>
    </w:p>
    <w:p w14:paraId="4E64C01D" w14:textId="7E53C4DD" w:rsidR="006B7B69" w:rsidRPr="00F641AE" w:rsidRDefault="00D41B00" w:rsidP="006B7B69">
      <w:pPr>
        <w:pStyle w:val="1"/>
        <w:shd w:val="clear" w:color="auto" w:fill="FFFFFF"/>
        <w:ind w:firstLine="426"/>
        <w:jc w:val="both"/>
        <w:rPr>
          <w:rStyle w:val="2"/>
          <w:lang w:val="uk-UA"/>
        </w:rPr>
      </w:pPr>
      <w:hyperlink r:id="rId33" w:anchor="n17" w:tgtFrame="_blank" w:history="1">
        <w:r w:rsidR="006B7B69" w:rsidRPr="00F641AE">
          <w:rPr>
            <w:rStyle w:val="2"/>
            <w:color w:val="000000"/>
            <w:lang w:val="uk-UA"/>
          </w:rPr>
          <w:t>-</w:t>
        </w:r>
        <w:r w:rsidR="006B7B69" w:rsidRPr="00F641AE">
          <w:rPr>
            <w:rStyle w:val="a3"/>
            <w:color w:val="auto"/>
            <w:sz w:val="24"/>
            <w:u w:val="none"/>
            <w:lang w:val="uk-UA"/>
          </w:rPr>
          <w:t xml:space="preserve"> </w:t>
        </w:r>
        <w:r w:rsidR="006B7B69" w:rsidRPr="00F641AE">
          <w:rPr>
            <w:rStyle w:val="2"/>
            <w:lang w:val="uk-UA"/>
          </w:rPr>
          <w:t>приведення до вимог чинного законодавства механізму щодо розміщення зовнішньої</w:t>
        </w:r>
        <w:r w:rsidR="00B86261">
          <w:rPr>
            <w:rStyle w:val="2"/>
            <w:lang w:val="uk-UA"/>
          </w:rPr>
          <w:t xml:space="preserve"> реклами на території </w:t>
        </w:r>
        <w:proofErr w:type="spellStart"/>
        <w:r w:rsidR="00B86261">
          <w:rPr>
            <w:rStyle w:val="2"/>
            <w:lang w:val="uk-UA"/>
          </w:rPr>
          <w:t>Поляницької</w:t>
        </w:r>
        <w:proofErr w:type="spellEnd"/>
        <w:r w:rsidR="006B7B69" w:rsidRPr="00F641AE">
          <w:rPr>
            <w:rStyle w:val="2"/>
            <w:lang w:val="uk-UA"/>
          </w:rPr>
          <w:t xml:space="preserve"> територіальної громади;</w:t>
        </w:r>
      </w:hyperlink>
    </w:p>
    <w:p w14:paraId="0A2AF659" w14:textId="72737DBA" w:rsidR="006B7B69" w:rsidRPr="00F641AE" w:rsidRDefault="00D41B00" w:rsidP="006B7B69">
      <w:pPr>
        <w:pStyle w:val="1"/>
        <w:shd w:val="clear" w:color="auto" w:fill="FFFFFF"/>
        <w:ind w:firstLine="426"/>
        <w:jc w:val="both"/>
        <w:rPr>
          <w:rStyle w:val="2"/>
          <w:color w:val="000000"/>
          <w:lang w:val="uk-UA"/>
        </w:rPr>
      </w:pPr>
      <w:hyperlink r:id="rId34" w:anchor="n17" w:tgtFrame="_blank" w:history="1">
        <w:r w:rsidR="006B7B69" w:rsidRPr="00F641AE">
          <w:rPr>
            <w:rStyle w:val="2"/>
            <w:color w:val="000000"/>
            <w:lang w:val="uk-UA"/>
          </w:rPr>
          <w:t>- вдосконалення відносин між виконавч</w:t>
        </w:r>
        <w:r w:rsidR="00B86261">
          <w:rPr>
            <w:rStyle w:val="2"/>
            <w:color w:val="000000"/>
            <w:lang w:val="uk-UA"/>
          </w:rPr>
          <w:t xml:space="preserve">ими органами </w:t>
        </w:r>
        <w:proofErr w:type="spellStart"/>
        <w:r w:rsidR="00B86261">
          <w:rPr>
            <w:rStyle w:val="2"/>
            <w:color w:val="000000"/>
            <w:lang w:val="uk-UA"/>
          </w:rPr>
          <w:t>Поляницької</w:t>
        </w:r>
        <w:proofErr w:type="spellEnd"/>
        <w:r w:rsidR="00B86261">
          <w:rPr>
            <w:rStyle w:val="2"/>
            <w:color w:val="000000"/>
            <w:lang w:val="uk-UA"/>
          </w:rPr>
          <w:t xml:space="preserve"> сільської</w:t>
        </w:r>
        <w:r w:rsidR="006B7B69" w:rsidRPr="00F641AE">
          <w:rPr>
            <w:rStyle w:val="2"/>
            <w:color w:val="000000"/>
            <w:lang w:val="uk-UA"/>
          </w:rPr>
          <w:t xml:space="preserve"> ради та суб'єктами господарювання у сфері розміщення зовнішньої реклами;</w:t>
        </w:r>
      </w:hyperlink>
    </w:p>
    <w:p w14:paraId="2D3977B2" w14:textId="77777777" w:rsidR="006B7B69" w:rsidRPr="00F641AE" w:rsidRDefault="00D41B00" w:rsidP="006B7B69">
      <w:pPr>
        <w:pStyle w:val="1"/>
        <w:shd w:val="clear" w:color="auto" w:fill="FFFFFF"/>
        <w:ind w:firstLine="426"/>
        <w:jc w:val="both"/>
        <w:rPr>
          <w:rStyle w:val="2"/>
          <w:color w:val="000000"/>
          <w:lang w:val="uk-UA"/>
        </w:rPr>
      </w:pPr>
      <w:hyperlink r:id="rId35" w:anchor="n17" w:tgtFrame="_blank" w:history="1">
        <w:r w:rsidR="006B7B69" w:rsidRPr="00F641AE">
          <w:rPr>
            <w:rStyle w:val="2"/>
            <w:color w:val="000000"/>
            <w:lang w:val="uk-UA"/>
          </w:rPr>
          <w:t>- створення єдиних умов для діяльності всіх суб’єктів господарської діяльності у сфері зовнішньої реклами;</w:t>
        </w:r>
      </w:hyperlink>
    </w:p>
    <w:p w14:paraId="10B1A675" w14:textId="77777777" w:rsidR="006B7B69" w:rsidRPr="00F641AE" w:rsidRDefault="00D41B00" w:rsidP="006B7B69">
      <w:pPr>
        <w:pStyle w:val="1"/>
        <w:shd w:val="clear" w:color="auto" w:fill="FFFFFF"/>
        <w:ind w:firstLine="426"/>
        <w:jc w:val="both"/>
        <w:rPr>
          <w:rStyle w:val="2"/>
          <w:color w:val="000000"/>
          <w:lang w:val="uk-UA"/>
        </w:rPr>
      </w:pPr>
      <w:hyperlink r:id="rId36" w:anchor="n17" w:tgtFrame="_blank" w:history="1">
        <w:r w:rsidR="006B7B69" w:rsidRPr="00F641AE">
          <w:rPr>
            <w:rStyle w:val="2"/>
            <w:color w:val="000000"/>
            <w:lang w:val="uk-UA"/>
          </w:rPr>
          <w:t>- впорядкування розміщення об’єктів зовнішньої реклами;</w:t>
        </w:r>
      </w:hyperlink>
    </w:p>
    <w:p w14:paraId="0A4B923A" w14:textId="77777777" w:rsidR="006B7B69" w:rsidRPr="00F641AE" w:rsidRDefault="00D41B00" w:rsidP="006B7B69">
      <w:pPr>
        <w:pStyle w:val="1"/>
        <w:shd w:val="clear" w:color="auto" w:fill="FFFFFF"/>
        <w:ind w:firstLine="426"/>
        <w:jc w:val="both"/>
        <w:rPr>
          <w:rStyle w:val="2"/>
          <w:color w:val="000000"/>
          <w:lang w:val="uk-UA"/>
        </w:rPr>
      </w:pPr>
      <w:hyperlink r:id="rId37" w:anchor="n17" w:tgtFrame="_blank" w:history="1">
        <w:r w:rsidR="006B7B69" w:rsidRPr="00F641AE">
          <w:rPr>
            <w:rStyle w:val="2"/>
            <w:color w:val="000000"/>
            <w:lang w:val="uk-UA"/>
          </w:rPr>
          <w:t>- запобігання самовільному розміщенню об'єктів зовнішньої реклами;</w:t>
        </w:r>
      </w:hyperlink>
    </w:p>
    <w:p w14:paraId="103565A2" w14:textId="77777777" w:rsidR="006B7B69" w:rsidRPr="00F641AE" w:rsidRDefault="00D41B00" w:rsidP="006B7B69">
      <w:pPr>
        <w:pStyle w:val="1"/>
        <w:shd w:val="clear" w:color="auto" w:fill="FFFFFF"/>
        <w:ind w:firstLine="426"/>
        <w:jc w:val="both"/>
        <w:rPr>
          <w:rStyle w:val="2"/>
          <w:color w:val="000000"/>
          <w:lang w:val="uk-UA"/>
        </w:rPr>
      </w:pPr>
      <w:hyperlink r:id="rId38" w:anchor="n17" w:tgtFrame="_blank" w:history="1">
        <w:r w:rsidR="006B7B69" w:rsidRPr="00F641AE">
          <w:rPr>
            <w:rStyle w:val="2"/>
            <w:color w:val="000000"/>
            <w:lang w:val="uk-UA"/>
          </w:rPr>
          <w:t xml:space="preserve">- створення єдиного естетичного середовища; </w:t>
        </w:r>
      </w:hyperlink>
    </w:p>
    <w:p w14:paraId="6B88B1EB" w14:textId="77777777" w:rsidR="006B7B69" w:rsidRPr="00F641AE" w:rsidRDefault="00D41B00" w:rsidP="006B7B69">
      <w:pPr>
        <w:pStyle w:val="1"/>
        <w:shd w:val="clear" w:color="auto" w:fill="FFFFFF"/>
        <w:ind w:firstLine="426"/>
        <w:jc w:val="both"/>
        <w:rPr>
          <w:rStyle w:val="2"/>
          <w:color w:val="000000"/>
          <w:lang w:val="uk-UA"/>
        </w:rPr>
      </w:pPr>
      <w:hyperlink r:id="rId39" w:anchor="n17" w:tgtFrame="_blank" w:history="1">
        <w:r w:rsidR="006B7B69" w:rsidRPr="00F641AE">
          <w:rPr>
            <w:rStyle w:val="2"/>
            <w:color w:val="000000"/>
            <w:lang w:val="uk-UA"/>
          </w:rPr>
          <w:t>- стимулювання інвестиційної і рекламної діяльності на території територіальної громади;</w:t>
        </w:r>
      </w:hyperlink>
    </w:p>
    <w:p w14:paraId="761E7BCE" w14:textId="77777777" w:rsidR="006B7B69" w:rsidRPr="00F641AE" w:rsidRDefault="00D41B00" w:rsidP="006B7B69">
      <w:pPr>
        <w:pStyle w:val="1"/>
        <w:shd w:val="clear" w:color="auto" w:fill="FFFFFF"/>
        <w:ind w:firstLine="426"/>
        <w:jc w:val="both"/>
        <w:rPr>
          <w:rStyle w:val="2"/>
          <w:color w:val="000000"/>
          <w:lang w:val="uk-UA"/>
        </w:rPr>
      </w:pPr>
      <w:hyperlink r:id="rId40" w:anchor="n17" w:tgtFrame="_blank" w:history="1">
        <w:r w:rsidR="006B7B69" w:rsidRPr="00F641AE">
          <w:rPr>
            <w:rStyle w:val="2"/>
            <w:color w:val="000000"/>
            <w:lang w:val="uk-UA"/>
          </w:rPr>
          <w:t xml:space="preserve"> - створення дієвої системи контролю за дотриманням правил розміщення зовнішньої реклами;</w:t>
        </w:r>
      </w:hyperlink>
    </w:p>
    <w:p w14:paraId="0A807C5C" w14:textId="35F842F9" w:rsidR="006B7B69" w:rsidRDefault="00D41B00" w:rsidP="006B7B69">
      <w:pPr>
        <w:pStyle w:val="1"/>
        <w:shd w:val="clear" w:color="auto" w:fill="FFFFFF"/>
        <w:ind w:firstLine="426"/>
        <w:jc w:val="both"/>
        <w:rPr>
          <w:rStyle w:val="2"/>
          <w:color w:val="000000"/>
          <w:lang w:val="uk-UA"/>
        </w:rPr>
      </w:pPr>
      <w:hyperlink r:id="rId41" w:anchor="n17" w:tgtFrame="_blank" w:history="1">
        <w:r w:rsidR="006B7B69" w:rsidRPr="00F641AE">
          <w:rPr>
            <w:rStyle w:val="2"/>
            <w:color w:val="000000"/>
            <w:lang w:val="uk-UA"/>
          </w:rPr>
          <w:t>- збільшення надходжень до  бюджету у вигляді плати за користування місцями розміщення зовнішньої реклами, які можна спрямувати на розвиток громади.</w:t>
        </w:r>
      </w:hyperlink>
    </w:p>
    <w:p w14:paraId="102E0B20" w14:textId="77777777" w:rsidR="001F756A" w:rsidRPr="00F641AE" w:rsidRDefault="001F756A" w:rsidP="006B7B69">
      <w:pPr>
        <w:pStyle w:val="1"/>
        <w:shd w:val="clear" w:color="auto" w:fill="FFFFFF"/>
        <w:ind w:firstLine="426"/>
        <w:jc w:val="both"/>
        <w:rPr>
          <w:rStyle w:val="2"/>
          <w:color w:val="000000"/>
          <w:lang w:val="uk-UA"/>
        </w:rPr>
      </w:pPr>
    </w:p>
    <w:p w14:paraId="7E2F85E6" w14:textId="20C91440" w:rsidR="006B7B69" w:rsidRDefault="00D41B00" w:rsidP="006B7B69">
      <w:pPr>
        <w:pStyle w:val="11"/>
        <w:shd w:val="clear" w:color="auto" w:fill="FFFFFF"/>
        <w:tabs>
          <w:tab w:val="left" w:pos="1134"/>
        </w:tabs>
        <w:spacing w:before="0" w:after="0" w:line="240" w:lineRule="atLeast"/>
        <w:ind w:firstLine="709"/>
        <w:jc w:val="center"/>
        <w:rPr>
          <w:rStyle w:val="2"/>
          <w:b/>
          <w:sz w:val="24"/>
          <w:szCs w:val="24"/>
          <w:lang w:val="uk-UA"/>
        </w:rPr>
      </w:pPr>
      <w:hyperlink r:id="rId42" w:anchor="n17" w:tgtFrame="_blank" w:history="1">
        <w:r w:rsidR="006B7B69" w:rsidRPr="001F756A">
          <w:rPr>
            <w:rStyle w:val="2"/>
            <w:b/>
            <w:sz w:val="24"/>
            <w:szCs w:val="24"/>
            <w:lang w:val="uk-UA"/>
          </w:rPr>
          <w:t>III.</w:t>
        </w:r>
        <w:r w:rsidR="006B7B69" w:rsidRPr="001F756A">
          <w:rPr>
            <w:rStyle w:val="2"/>
            <w:b/>
            <w:sz w:val="24"/>
            <w:szCs w:val="24"/>
            <w:lang w:val="uk-UA"/>
          </w:rPr>
          <w:tab/>
          <w:t>Визначення та оцінка альтернативних способів досягнення цілей</w:t>
        </w:r>
      </w:hyperlink>
    </w:p>
    <w:p w14:paraId="5D1A95EB" w14:textId="77777777" w:rsidR="00A0318D" w:rsidRPr="001F756A" w:rsidRDefault="00A0318D" w:rsidP="006B7B69">
      <w:pPr>
        <w:pStyle w:val="11"/>
        <w:shd w:val="clear" w:color="auto" w:fill="FFFFFF"/>
        <w:tabs>
          <w:tab w:val="left" w:pos="1134"/>
        </w:tabs>
        <w:spacing w:before="0" w:after="0" w:line="240" w:lineRule="atLeast"/>
        <w:ind w:firstLine="709"/>
        <w:jc w:val="center"/>
        <w:rPr>
          <w:rStyle w:val="2"/>
          <w:color w:val="000000"/>
          <w:sz w:val="24"/>
          <w:szCs w:val="24"/>
          <w:lang w:val="uk-UA"/>
        </w:rPr>
      </w:pPr>
    </w:p>
    <w:p w14:paraId="0030B667" w14:textId="77777777" w:rsidR="006B7B69" w:rsidRPr="0003163E" w:rsidRDefault="00D41B00" w:rsidP="006B7B69">
      <w:pPr>
        <w:pStyle w:val="11"/>
        <w:numPr>
          <w:ilvl w:val="0"/>
          <w:numId w:val="2"/>
        </w:numPr>
        <w:shd w:val="clear" w:color="auto" w:fill="FFFFFF"/>
        <w:tabs>
          <w:tab w:val="left" w:pos="1134"/>
        </w:tabs>
        <w:spacing w:before="0" w:after="0" w:line="240" w:lineRule="atLeast"/>
        <w:jc w:val="both"/>
        <w:rPr>
          <w:rStyle w:val="2"/>
          <w:b/>
          <w:sz w:val="24"/>
          <w:szCs w:val="24"/>
          <w:lang w:val="uk-UA"/>
        </w:rPr>
      </w:pPr>
      <w:hyperlink r:id="rId43" w:anchor="n17" w:tgtFrame="_blank" w:history="1">
        <w:r w:rsidR="006B7B69" w:rsidRPr="0003163E">
          <w:rPr>
            <w:rStyle w:val="a3"/>
            <w:color w:val="auto"/>
            <w:sz w:val="24"/>
            <w:szCs w:val="24"/>
            <w:u w:val="none"/>
            <w:lang w:val="uk-UA"/>
          </w:rPr>
          <w:t>Визначення альтернативних способів</w:t>
        </w:r>
      </w:hyperlink>
    </w:p>
    <w:p w14:paraId="67D24BFB" w14:textId="146D875F" w:rsidR="006B7B69"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44" w:anchor="n17" w:tgtFrame="_blank" w:history="1">
        <w:r w:rsidR="006B7B69" w:rsidRPr="0003163E">
          <w:rPr>
            <w:rStyle w:val="a3"/>
            <w:color w:val="auto"/>
            <w:sz w:val="24"/>
            <w:szCs w:val="24"/>
            <w:u w:val="none"/>
            <w:lang w:val="uk-UA"/>
          </w:rPr>
          <w:t>У ході визначення</w:t>
        </w:r>
        <w:r w:rsidR="006B7B69" w:rsidRPr="0003163E">
          <w:rPr>
            <w:rStyle w:val="2"/>
            <w:b/>
            <w:sz w:val="24"/>
            <w:szCs w:val="24"/>
            <w:lang w:val="uk-UA"/>
          </w:rPr>
          <w:t xml:space="preserve"> </w:t>
        </w:r>
        <w:r w:rsidR="006B7B69" w:rsidRPr="0003163E">
          <w:rPr>
            <w:rStyle w:val="a3"/>
            <w:color w:val="auto"/>
            <w:sz w:val="24"/>
            <w:szCs w:val="24"/>
            <w:u w:val="none"/>
            <w:lang w:val="uk-UA"/>
          </w:rPr>
          <w:t>альтернативних способів досягнення встановлених цілей державного регулювання доцільно розглянути наступні прийнятні:</w:t>
        </w:r>
      </w:hyperlink>
    </w:p>
    <w:p w14:paraId="48EEFB5D" w14:textId="77777777" w:rsidR="00B572F7" w:rsidRDefault="00B572F7"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p>
    <w:tbl>
      <w:tblPr>
        <w:tblW w:w="9689" w:type="dxa"/>
        <w:tblInd w:w="-55" w:type="dxa"/>
        <w:tblLayout w:type="fixed"/>
        <w:tblLook w:val="04A0" w:firstRow="1" w:lastRow="0" w:firstColumn="1" w:lastColumn="0" w:noHBand="0" w:noVBand="1"/>
      </w:tblPr>
      <w:tblGrid>
        <w:gridCol w:w="3794"/>
        <w:gridCol w:w="5895"/>
      </w:tblGrid>
      <w:tr w:rsidR="006B7B69" w:rsidRPr="00F641AE" w14:paraId="4300AD40" w14:textId="77777777" w:rsidTr="00521D41">
        <w:tc>
          <w:tcPr>
            <w:tcW w:w="3794" w:type="dxa"/>
            <w:tcBorders>
              <w:top w:val="single" w:sz="4" w:space="0" w:color="000000"/>
              <w:left w:val="single" w:sz="4" w:space="0" w:color="000000"/>
              <w:bottom w:val="single" w:sz="4" w:space="0" w:color="000000"/>
              <w:right w:val="nil"/>
            </w:tcBorders>
            <w:hideMark/>
          </w:tcPr>
          <w:p w14:paraId="09B9CFBA" w14:textId="77777777" w:rsidR="006B7B69" w:rsidRPr="00521D41" w:rsidRDefault="00D41B00">
            <w:pPr>
              <w:pStyle w:val="11"/>
              <w:tabs>
                <w:tab w:val="left" w:pos="1134"/>
              </w:tabs>
              <w:spacing w:before="0" w:after="0" w:line="240" w:lineRule="atLeast"/>
              <w:jc w:val="both"/>
              <w:rPr>
                <w:rStyle w:val="2"/>
                <w:b/>
                <w:sz w:val="24"/>
                <w:szCs w:val="24"/>
                <w:lang w:val="uk-UA"/>
              </w:rPr>
            </w:pPr>
            <w:hyperlink r:id="rId45" w:anchor="n17" w:tgtFrame="_blank" w:history="1">
              <w:r w:rsidR="006B7B69" w:rsidRPr="00521D41">
                <w:rPr>
                  <w:rStyle w:val="a3"/>
                  <w:color w:val="auto"/>
                  <w:sz w:val="24"/>
                  <w:szCs w:val="24"/>
                  <w:u w:val="none"/>
                  <w:lang w:val="uk-UA"/>
                </w:rPr>
                <w:t>Види альтернативи</w:t>
              </w:r>
            </w:hyperlink>
          </w:p>
        </w:tc>
        <w:tc>
          <w:tcPr>
            <w:tcW w:w="5895" w:type="dxa"/>
            <w:tcBorders>
              <w:top w:val="single" w:sz="4" w:space="0" w:color="000000"/>
              <w:left w:val="single" w:sz="4" w:space="0" w:color="000000"/>
              <w:bottom w:val="single" w:sz="4" w:space="0" w:color="000000"/>
              <w:right w:val="single" w:sz="4" w:space="0" w:color="000000"/>
            </w:tcBorders>
            <w:hideMark/>
          </w:tcPr>
          <w:p w14:paraId="3862D7E1" w14:textId="77777777" w:rsidR="006B7B69" w:rsidRPr="00521D41" w:rsidRDefault="00D41B00">
            <w:pPr>
              <w:pStyle w:val="11"/>
              <w:tabs>
                <w:tab w:val="left" w:pos="1134"/>
              </w:tabs>
              <w:spacing w:before="0" w:after="0" w:line="240" w:lineRule="atLeast"/>
              <w:jc w:val="both"/>
              <w:rPr>
                <w:rStyle w:val="a3"/>
                <w:color w:val="auto"/>
                <w:sz w:val="24"/>
                <w:szCs w:val="24"/>
                <w:u w:val="none"/>
                <w:lang w:val="uk-UA"/>
              </w:rPr>
            </w:pPr>
            <w:hyperlink r:id="rId46" w:anchor="n17" w:tgtFrame="_blank" w:history="1">
              <w:r w:rsidR="006B7B69" w:rsidRPr="00521D41">
                <w:rPr>
                  <w:rStyle w:val="a3"/>
                  <w:color w:val="auto"/>
                  <w:sz w:val="24"/>
                  <w:szCs w:val="24"/>
                  <w:u w:val="none"/>
                  <w:lang w:val="uk-UA"/>
                </w:rPr>
                <w:t>Опис альтернативи</w:t>
              </w:r>
            </w:hyperlink>
          </w:p>
        </w:tc>
      </w:tr>
      <w:tr w:rsidR="006B7B69" w:rsidRPr="00F641AE" w14:paraId="63E3B3BB" w14:textId="77777777" w:rsidTr="00521D41">
        <w:tc>
          <w:tcPr>
            <w:tcW w:w="3794" w:type="dxa"/>
            <w:tcBorders>
              <w:top w:val="single" w:sz="4" w:space="0" w:color="000000"/>
              <w:left w:val="single" w:sz="4" w:space="0" w:color="000000"/>
              <w:bottom w:val="single" w:sz="4" w:space="0" w:color="000000"/>
              <w:right w:val="nil"/>
            </w:tcBorders>
            <w:hideMark/>
          </w:tcPr>
          <w:p w14:paraId="0C035A47" w14:textId="77777777" w:rsidR="006B7B69" w:rsidRPr="00521D41" w:rsidRDefault="00D41B00">
            <w:pPr>
              <w:pStyle w:val="11"/>
              <w:tabs>
                <w:tab w:val="left" w:pos="1134"/>
              </w:tabs>
              <w:spacing w:before="0" w:after="0" w:line="240" w:lineRule="atLeast"/>
              <w:jc w:val="both"/>
              <w:rPr>
                <w:rStyle w:val="a3"/>
                <w:color w:val="auto"/>
                <w:sz w:val="24"/>
                <w:szCs w:val="24"/>
                <w:u w:val="none"/>
                <w:lang w:val="uk-UA"/>
              </w:rPr>
            </w:pPr>
            <w:hyperlink r:id="rId47" w:anchor="n17" w:tgtFrame="_blank" w:history="1">
              <w:r w:rsidR="006B7B69" w:rsidRPr="00521D41">
                <w:rPr>
                  <w:rStyle w:val="a3"/>
                  <w:color w:val="auto"/>
                  <w:sz w:val="24"/>
                  <w:szCs w:val="24"/>
                  <w:u w:val="none"/>
                  <w:lang w:val="uk-UA"/>
                </w:rPr>
                <w:t>Альтернатива 1</w:t>
              </w:r>
            </w:hyperlink>
          </w:p>
        </w:tc>
        <w:tc>
          <w:tcPr>
            <w:tcW w:w="5895" w:type="dxa"/>
            <w:tcBorders>
              <w:top w:val="single" w:sz="4" w:space="0" w:color="000000"/>
              <w:left w:val="single" w:sz="4" w:space="0" w:color="000000"/>
              <w:bottom w:val="single" w:sz="4" w:space="0" w:color="000000"/>
              <w:right w:val="single" w:sz="4" w:space="0" w:color="000000"/>
            </w:tcBorders>
          </w:tcPr>
          <w:p w14:paraId="77AB0A17" w14:textId="77777777" w:rsidR="006B7B69" w:rsidRPr="00521D41" w:rsidRDefault="00D41B00">
            <w:pPr>
              <w:pStyle w:val="11"/>
              <w:tabs>
                <w:tab w:val="left" w:pos="1134"/>
              </w:tabs>
              <w:spacing w:before="0" w:after="0" w:line="240" w:lineRule="atLeast"/>
              <w:jc w:val="both"/>
              <w:rPr>
                <w:rStyle w:val="2"/>
                <w:color w:val="000000"/>
                <w:sz w:val="24"/>
                <w:szCs w:val="24"/>
                <w:lang w:val="uk-UA"/>
              </w:rPr>
            </w:pPr>
            <w:hyperlink r:id="rId48" w:anchor="n17" w:tgtFrame="_blank" w:history="1">
              <w:r w:rsidR="006B7B69" w:rsidRPr="00521D41">
                <w:rPr>
                  <w:rStyle w:val="2"/>
                  <w:color w:val="000000"/>
                  <w:sz w:val="24"/>
                  <w:szCs w:val="24"/>
                  <w:lang w:val="uk-UA"/>
                </w:rPr>
                <w:t xml:space="preserve">Неприйняття регуляторного </w:t>
              </w:r>
              <w:proofErr w:type="spellStart"/>
              <w:r w:rsidR="006B7B69" w:rsidRPr="00521D41">
                <w:rPr>
                  <w:rStyle w:val="2"/>
                  <w:color w:val="000000"/>
                  <w:sz w:val="24"/>
                  <w:szCs w:val="24"/>
                  <w:lang w:val="uk-UA"/>
                </w:rPr>
                <w:t>акта</w:t>
              </w:r>
              <w:proofErr w:type="spellEnd"/>
              <w:r w:rsidR="006B7B69" w:rsidRPr="00521D41">
                <w:rPr>
                  <w:rStyle w:val="2"/>
                  <w:color w:val="000000"/>
                  <w:sz w:val="24"/>
                  <w:szCs w:val="24"/>
                  <w:lang w:val="uk-UA"/>
                </w:rPr>
                <w:t xml:space="preserve"> (відмова від державного регулювання).</w:t>
              </w:r>
            </w:hyperlink>
          </w:p>
          <w:p w14:paraId="77AF0C50" w14:textId="77777777" w:rsidR="006B7B69" w:rsidRPr="00521D41" w:rsidRDefault="00D41B00">
            <w:pPr>
              <w:pStyle w:val="11"/>
              <w:tabs>
                <w:tab w:val="left" w:pos="1134"/>
              </w:tabs>
              <w:spacing w:line="240" w:lineRule="atLeast"/>
              <w:jc w:val="both"/>
              <w:rPr>
                <w:rStyle w:val="2"/>
                <w:color w:val="000000"/>
                <w:sz w:val="24"/>
                <w:szCs w:val="24"/>
                <w:lang w:val="uk-UA"/>
              </w:rPr>
            </w:pPr>
            <w:hyperlink r:id="rId49" w:anchor="n17" w:tgtFrame="_blank" w:history="1">
              <w:r w:rsidR="006B7B69" w:rsidRPr="00521D41">
                <w:rPr>
                  <w:rStyle w:val="2"/>
                  <w:color w:val="000000"/>
                  <w:sz w:val="24"/>
                  <w:szCs w:val="24"/>
                  <w:lang w:val="uk-UA"/>
                </w:rPr>
                <w:t>Альтернатива є неприйнятною, оскільки:</w:t>
              </w:r>
            </w:hyperlink>
          </w:p>
          <w:p w14:paraId="117851ED" w14:textId="77777777" w:rsidR="006B7B69" w:rsidRPr="00521D41" w:rsidRDefault="00D41B00">
            <w:pPr>
              <w:pStyle w:val="11"/>
              <w:tabs>
                <w:tab w:val="left" w:pos="1134"/>
              </w:tabs>
              <w:spacing w:line="240" w:lineRule="atLeast"/>
              <w:jc w:val="both"/>
              <w:rPr>
                <w:rStyle w:val="2"/>
                <w:color w:val="000000"/>
                <w:sz w:val="24"/>
                <w:szCs w:val="24"/>
                <w:lang w:val="uk-UA"/>
              </w:rPr>
            </w:pPr>
            <w:hyperlink r:id="rId50" w:anchor="n17" w:tgtFrame="_blank" w:history="1">
              <w:r w:rsidR="006B7B69" w:rsidRPr="00521D41">
                <w:rPr>
                  <w:rStyle w:val="2"/>
                  <w:color w:val="000000"/>
                  <w:sz w:val="24"/>
                  <w:szCs w:val="24"/>
                  <w:lang w:val="uk-UA"/>
                </w:rPr>
                <w:t>- суперечить діючому законодавству України;</w:t>
              </w:r>
            </w:hyperlink>
          </w:p>
          <w:p w14:paraId="4FEBA420" w14:textId="4BD3BA69" w:rsidR="006B7B69" w:rsidRPr="00521D41" w:rsidRDefault="00D41B00">
            <w:pPr>
              <w:pStyle w:val="11"/>
              <w:tabs>
                <w:tab w:val="left" w:pos="1134"/>
              </w:tabs>
              <w:spacing w:line="240" w:lineRule="atLeast"/>
              <w:jc w:val="both"/>
              <w:rPr>
                <w:rStyle w:val="2"/>
                <w:color w:val="000000"/>
                <w:sz w:val="24"/>
                <w:szCs w:val="24"/>
                <w:lang w:val="uk-UA"/>
              </w:rPr>
            </w:pPr>
            <w:hyperlink r:id="rId51" w:anchor="n17" w:tgtFrame="_blank" w:history="1">
              <w:r w:rsidR="006B7B69" w:rsidRPr="00521D41">
                <w:rPr>
                  <w:rStyle w:val="2"/>
                  <w:color w:val="000000"/>
                  <w:sz w:val="24"/>
                  <w:szCs w:val="24"/>
                  <w:lang w:val="uk-UA"/>
                </w:rPr>
                <w:t xml:space="preserve">- не виконуватимуться вимоги </w:t>
              </w:r>
              <w:r w:rsidR="00D55E50" w:rsidRPr="00D55E50">
                <w:rPr>
                  <w:rStyle w:val="2"/>
                  <w:color w:val="000000"/>
                  <w:sz w:val="24"/>
                  <w:szCs w:val="24"/>
                  <w:lang w:val="uk-UA"/>
                </w:rPr>
                <w:t>«Типов</w:t>
              </w:r>
              <w:r w:rsidR="00D55E50">
                <w:rPr>
                  <w:rStyle w:val="2"/>
                  <w:color w:val="000000"/>
                  <w:sz w:val="24"/>
                  <w:szCs w:val="24"/>
                  <w:lang w:val="uk-UA"/>
                </w:rPr>
                <w:t>их</w:t>
              </w:r>
              <w:r w:rsidR="00D55E50" w:rsidRPr="00D55E50">
                <w:rPr>
                  <w:rStyle w:val="2"/>
                  <w:color w:val="000000"/>
                  <w:sz w:val="24"/>
                  <w:szCs w:val="24"/>
                  <w:lang w:val="uk-UA"/>
                </w:rPr>
                <w:t xml:space="preserve"> правил розміщення зовнішньої реклами»</w:t>
              </w:r>
              <w:r w:rsidR="00D55E50">
                <w:rPr>
                  <w:rStyle w:val="2"/>
                  <w:color w:val="000000"/>
                  <w:sz w:val="24"/>
                  <w:szCs w:val="24"/>
                  <w:lang w:val="uk-UA"/>
                </w:rPr>
                <w:t xml:space="preserve">, затверджених </w:t>
              </w:r>
              <w:r w:rsidR="006B7B69" w:rsidRPr="00521D41">
                <w:rPr>
                  <w:rStyle w:val="2"/>
                  <w:color w:val="000000"/>
                  <w:sz w:val="24"/>
                  <w:szCs w:val="24"/>
                  <w:lang w:val="uk-UA"/>
                </w:rPr>
                <w:t>Постанов</w:t>
              </w:r>
              <w:r w:rsidR="00D55E50">
                <w:rPr>
                  <w:rStyle w:val="2"/>
                  <w:color w:val="000000"/>
                  <w:sz w:val="24"/>
                  <w:szCs w:val="24"/>
                  <w:lang w:val="uk-UA"/>
                </w:rPr>
                <w:t>ою</w:t>
              </w:r>
              <w:r w:rsidR="006B7B69" w:rsidRPr="00521D41">
                <w:rPr>
                  <w:rStyle w:val="2"/>
                  <w:color w:val="000000"/>
                  <w:sz w:val="24"/>
                  <w:szCs w:val="24"/>
                  <w:lang w:val="uk-UA"/>
                </w:rPr>
                <w:t xml:space="preserve"> Кабінету Міністрів України від 29.12.2003 № 2067;</w:t>
              </w:r>
            </w:hyperlink>
          </w:p>
          <w:p w14:paraId="1E042DDA" w14:textId="4A7AABAA" w:rsidR="006B7B69" w:rsidRPr="00521D41" w:rsidRDefault="00D41B00">
            <w:pPr>
              <w:pStyle w:val="11"/>
              <w:tabs>
                <w:tab w:val="left" w:pos="1134"/>
              </w:tabs>
              <w:spacing w:line="240" w:lineRule="atLeast"/>
              <w:jc w:val="both"/>
              <w:rPr>
                <w:rStyle w:val="2"/>
                <w:color w:val="000000"/>
                <w:sz w:val="24"/>
                <w:szCs w:val="24"/>
                <w:lang w:val="uk-UA"/>
              </w:rPr>
            </w:pPr>
            <w:hyperlink r:id="rId52" w:anchor="n17" w:tgtFrame="_blank" w:history="1">
              <w:r w:rsidR="006B7B69" w:rsidRPr="00521D41">
                <w:rPr>
                  <w:rStyle w:val="2"/>
                  <w:color w:val="000000"/>
                  <w:sz w:val="24"/>
                  <w:szCs w:val="24"/>
                  <w:lang w:val="uk-UA"/>
                </w:rPr>
                <w:t>- не забезпечить досягнення цілей державного регулювання через відсутність дієвої система контролю за розміщенням об'єктів зовнішньої</w:t>
              </w:r>
              <w:r w:rsidR="00B86261">
                <w:rPr>
                  <w:rStyle w:val="2"/>
                  <w:color w:val="000000"/>
                  <w:sz w:val="24"/>
                  <w:szCs w:val="24"/>
                  <w:lang w:val="uk-UA"/>
                </w:rPr>
                <w:t xml:space="preserve"> реклами на території </w:t>
              </w:r>
              <w:proofErr w:type="spellStart"/>
              <w:r w:rsidR="00B86261">
                <w:rPr>
                  <w:rStyle w:val="2"/>
                  <w:color w:val="000000"/>
                  <w:sz w:val="24"/>
                  <w:szCs w:val="24"/>
                  <w:lang w:val="uk-UA"/>
                </w:rPr>
                <w:t>Поляницької</w:t>
              </w:r>
              <w:proofErr w:type="spellEnd"/>
              <w:r w:rsidR="006B7B69" w:rsidRPr="00521D41">
                <w:rPr>
                  <w:rStyle w:val="2"/>
                  <w:color w:val="000000"/>
                  <w:sz w:val="24"/>
                  <w:szCs w:val="24"/>
                  <w:lang w:val="uk-UA"/>
                </w:rPr>
                <w:t xml:space="preserve"> територіальної громади;</w:t>
              </w:r>
            </w:hyperlink>
          </w:p>
          <w:p w14:paraId="215FCFF3" w14:textId="77777777" w:rsidR="006B7B69" w:rsidRPr="00521D41" w:rsidRDefault="00D41B00">
            <w:pPr>
              <w:pStyle w:val="11"/>
              <w:tabs>
                <w:tab w:val="left" w:pos="1134"/>
              </w:tabs>
              <w:spacing w:line="240" w:lineRule="atLeast"/>
              <w:jc w:val="both"/>
              <w:rPr>
                <w:rStyle w:val="2"/>
                <w:color w:val="000000"/>
                <w:sz w:val="24"/>
                <w:szCs w:val="24"/>
                <w:lang w:val="uk-UA"/>
              </w:rPr>
            </w:pPr>
            <w:hyperlink r:id="rId53" w:anchor="n17" w:tgtFrame="_blank" w:history="1">
              <w:r w:rsidR="006B7B69" w:rsidRPr="00521D41">
                <w:rPr>
                  <w:rStyle w:val="2"/>
                  <w:color w:val="000000"/>
                  <w:sz w:val="24"/>
                  <w:szCs w:val="24"/>
                  <w:lang w:val="uk-UA"/>
                </w:rPr>
                <w:t>- виникне велика ймовірність загрози для мешканців громади у разі встановлення об'єктів зовнішньої реклами із порушенням вимог техніки безпеки при монтажі;</w:t>
              </w:r>
            </w:hyperlink>
          </w:p>
          <w:p w14:paraId="73B96940" w14:textId="77777777" w:rsidR="006B7B69" w:rsidRPr="00521D41" w:rsidRDefault="00D41B00">
            <w:pPr>
              <w:pStyle w:val="11"/>
              <w:tabs>
                <w:tab w:val="left" w:pos="1134"/>
              </w:tabs>
              <w:spacing w:before="0" w:after="0" w:line="240" w:lineRule="atLeast"/>
              <w:jc w:val="both"/>
              <w:rPr>
                <w:rStyle w:val="2"/>
                <w:color w:val="000000"/>
                <w:sz w:val="24"/>
                <w:szCs w:val="24"/>
                <w:lang w:val="uk-UA"/>
              </w:rPr>
            </w:pPr>
            <w:hyperlink r:id="rId54" w:anchor="n17" w:tgtFrame="_blank" w:history="1">
              <w:r w:rsidR="006B7B69" w:rsidRPr="00521D41">
                <w:rPr>
                  <w:rStyle w:val="2"/>
                  <w:color w:val="000000"/>
                  <w:sz w:val="24"/>
                  <w:szCs w:val="24"/>
                  <w:lang w:val="uk-UA"/>
                </w:rPr>
                <w:t>- не забезпечить збільшення надходжень до місцевого бюджету;</w:t>
              </w:r>
            </w:hyperlink>
          </w:p>
          <w:p w14:paraId="03B28A70" w14:textId="276D98E2" w:rsidR="006B7B69" w:rsidRDefault="00D41B00">
            <w:pPr>
              <w:pStyle w:val="11"/>
              <w:tabs>
                <w:tab w:val="left" w:pos="1134"/>
              </w:tabs>
              <w:spacing w:before="0" w:after="0" w:line="240" w:lineRule="atLeast"/>
              <w:jc w:val="both"/>
              <w:rPr>
                <w:rStyle w:val="2"/>
                <w:color w:val="000000"/>
                <w:sz w:val="24"/>
                <w:szCs w:val="24"/>
                <w:lang w:val="uk-UA"/>
              </w:rPr>
            </w:pPr>
            <w:hyperlink r:id="rId55" w:anchor="n17" w:tgtFrame="_blank" w:history="1">
              <w:r w:rsidR="006B7B69" w:rsidRPr="00521D41">
                <w:rPr>
                  <w:rStyle w:val="2"/>
                  <w:color w:val="000000"/>
                  <w:sz w:val="24"/>
                  <w:szCs w:val="24"/>
                  <w:lang w:val="uk-UA"/>
                </w:rPr>
                <w:t>- проблема залишиться не вирішеною та не врегулює механізм розміщення об’єктів зовнішньої</w:t>
              </w:r>
              <w:r w:rsidR="00B86261">
                <w:rPr>
                  <w:rStyle w:val="2"/>
                  <w:color w:val="000000"/>
                  <w:sz w:val="24"/>
                  <w:szCs w:val="24"/>
                  <w:lang w:val="uk-UA"/>
                </w:rPr>
                <w:t xml:space="preserve"> реклами на території </w:t>
              </w:r>
              <w:proofErr w:type="spellStart"/>
              <w:r w:rsidR="00B86261">
                <w:rPr>
                  <w:rStyle w:val="2"/>
                  <w:color w:val="000000"/>
                  <w:sz w:val="24"/>
                  <w:szCs w:val="24"/>
                  <w:lang w:val="uk-UA"/>
                </w:rPr>
                <w:t>Поляницької</w:t>
              </w:r>
              <w:proofErr w:type="spellEnd"/>
              <w:r w:rsidR="006B7B69" w:rsidRPr="00521D41">
                <w:rPr>
                  <w:rStyle w:val="2"/>
                  <w:color w:val="000000"/>
                  <w:sz w:val="24"/>
                  <w:szCs w:val="24"/>
                  <w:lang w:val="uk-UA"/>
                </w:rPr>
                <w:t xml:space="preserve"> територіальної громади згідно до вимог чинного законодавства України.</w:t>
              </w:r>
            </w:hyperlink>
          </w:p>
          <w:p w14:paraId="2B07C37F" w14:textId="3D29B286" w:rsidR="00644523" w:rsidRPr="00521D41" w:rsidRDefault="00644523">
            <w:pPr>
              <w:pStyle w:val="11"/>
              <w:tabs>
                <w:tab w:val="left" w:pos="1134"/>
              </w:tabs>
              <w:spacing w:before="0" w:after="0" w:line="240" w:lineRule="atLeast"/>
              <w:jc w:val="both"/>
              <w:rPr>
                <w:rStyle w:val="2"/>
                <w:color w:val="000000"/>
                <w:sz w:val="24"/>
                <w:szCs w:val="24"/>
                <w:lang w:val="uk-UA"/>
              </w:rPr>
            </w:pPr>
          </w:p>
        </w:tc>
      </w:tr>
      <w:tr w:rsidR="006B7B69" w:rsidRPr="00F641AE" w14:paraId="6AE2816D" w14:textId="77777777" w:rsidTr="00521D41">
        <w:trPr>
          <w:trHeight w:val="56"/>
        </w:trPr>
        <w:tc>
          <w:tcPr>
            <w:tcW w:w="3794" w:type="dxa"/>
            <w:tcBorders>
              <w:top w:val="single" w:sz="4" w:space="0" w:color="000000"/>
              <w:left w:val="single" w:sz="4" w:space="0" w:color="000000"/>
              <w:bottom w:val="single" w:sz="4" w:space="0" w:color="000000"/>
              <w:right w:val="nil"/>
            </w:tcBorders>
            <w:hideMark/>
          </w:tcPr>
          <w:p w14:paraId="3172E98C" w14:textId="77777777" w:rsidR="006B7B69" w:rsidRPr="00521D41" w:rsidRDefault="00D41B00">
            <w:pPr>
              <w:pStyle w:val="11"/>
              <w:tabs>
                <w:tab w:val="left" w:pos="1134"/>
              </w:tabs>
              <w:spacing w:before="0" w:after="0" w:line="240" w:lineRule="atLeast"/>
              <w:jc w:val="both"/>
              <w:rPr>
                <w:rStyle w:val="2"/>
                <w:color w:val="000000"/>
                <w:sz w:val="24"/>
                <w:szCs w:val="24"/>
                <w:lang w:val="uk-UA"/>
              </w:rPr>
            </w:pPr>
            <w:hyperlink r:id="rId56" w:anchor="n17" w:tgtFrame="_blank" w:history="1">
              <w:r w:rsidR="006B7B69" w:rsidRPr="00521D41">
                <w:rPr>
                  <w:rStyle w:val="a3"/>
                  <w:color w:val="auto"/>
                  <w:sz w:val="24"/>
                  <w:szCs w:val="24"/>
                  <w:u w:val="none"/>
                  <w:lang w:val="uk-UA"/>
                </w:rPr>
                <w:t>Альтернатива 2</w:t>
              </w:r>
            </w:hyperlink>
          </w:p>
        </w:tc>
        <w:tc>
          <w:tcPr>
            <w:tcW w:w="5895" w:type="dxa"/>
            <w:tcBorders>
              <w:top w:val="single" w:sz="4" w:space="0" w:color="000000"/>
              <w:left w:val="single" w:sz="4" w:space="0" w:color="000000"/>
              <w:bottom w:val="single" w:sz="4" w:space="0" w:color="000000"/>
              <w:right w:val="single" w:sz="4" w:space="0" w:color="000000"/>
            </w:tcBorders>
          </w:tcPr>
          <w:p w14:paraId="207666D2" w14:textId="77777777" w:rsidR="006B7B69" w:rsidRPr="00521D41" w:rsidRDefault="00D41B00">
            <w:pPr>
              <w:pStyle w:val="1"/>
              <w:shd w:val="clear" w:color="auto" w:fill="FFFFFF"/>
              <w:jc w:val="both"/>
              <w:rPr>
                <w:rStyle w:val="2"/>
                <w:color w:val="000000"/>
                <w:szCs w:val="24"/>
                <w:lang w:val="uk-UA"/>
              </w:rPr>
            </w:pPr>
            <w:hyperlink r:id="rId57" w:anchor="n17" w:tgtFrame="_blank" w:history="1">
              <w:r w:rsidR="006B7B69" w:rsidRPr="00521D41">
                <w:rPr>
                  <w:rStyle w:val="2"/>
                  <w:color w:val="000000"/>
                  <w:szCs w:val="24"/>
                  <w:lang w:val="uk-UA"/>
                </w:rPr>
                <w:t xml:space="preserve">Прийняття регуляторного </w:t>
              </w:r>
              <w:proofErr w:type="spellStart"/>
              <w:r w:rsidR="006B7B69" w:rsidRPr="00521D41">
                <w:rPr>
                  <w:rStyle w:val="2"/>
                  <w:color w:val="000000"/>
                  <w:szCs w:val="24"/>
                  <w:lang w:val="uk-UA"/>
                </w:rPr>
                <w:t>акта</w:t>
              </w:r>
              <w:proofErr w:type="spellEnd"/>
              <w:r w:rsidR="006B7B69" w:rsidRPr="00521D41">
                <w:rPr>
                  <w:rStyle w:val="2"/>
                  <w:color w:val="000000"/>
                  <w:szCs w:val="24"/>
                  <w:lang w:val="uk-UA"/>
                </w:rPr>
                <w:t>.</w:t>
              </w:r>
            </w:hyperlink>
          </w:p>
          <w:p w14:paraId="79533A49" w14:textId="25B42FFE" w:rsidR="006B7B69" w:rsidRPr="00521D41" w:rsidRDefault="00D41B00">
            <w:pPr>
              <w:pStyle w:val="1"/>
              <w:shd w:val="clear" w:color="auto" w:fill="FFFFFF"/>
              <w:jc w:val="both"/>
              <w:rPr>
                <w:rStyle w:val="2"/>
                <w:color w:val="000000"/>
                <w:szCs w:val="24"/>
                <w:lang w:val="uk-UA"/>
              </w:rPr>
            </w:pPr>
            <w:hyperlink r:id="rId58" w:anchor="n17" w:tgtFrame="_blank" w:history="1">
              <w:r w:rsidR="006B7B69" w:rsidRPr="00521D41">
                <w:rPr>
                  <w:rStyle w:val="2"/>
                  <w:color w:val="000000"/>
                  <w:szCs w:val="24"/>
                  <w:lang w:val="uk-UA"/>
                </w:rPr>
                <w:t>Застосування даної альтернативи ґрунтується на загальнообов'язковості прийн</w:t>
              </w:r>
              <w:r w:rsidR="00B86261">
                <w:rPr>
                  <w:rStyle w:val="2"/>
                  <w:color w:val="000000"/>
                  <w:szCs w:val="24"/>
                  <w:lang w:val="uk-UA"/>
                </w:rPr>
                <w:t xml:space="preserve">яття рішення </w:t>
              </w:r>
              <w:proofErr w:type="spellStart"/>
              <w:r w:rsidR="00B86261">
                <w:rPr>
                  <w:rStyle w:val="2"/>
                  <w:color w:val="000000"/>
                  <w:szCs w:val="24"/>
                  <w:lang w:val="uk-UA"/>
                </w:rPr>
                <w:t>Поляницькою</w:t>
              </w:r>
              <w:proofErr w:type="spellEnd"/>
              <w:r w:rsidR="00B86261">
                <w:rPr>
                  <w:rStyle w:val="2"/>
                  <w:color w:val="000000"/>
                  <w:szCs w:val="24"/>
                  <w:lang w:val="uk-UA"/>
                </w:rPr>
                <w:t xml:space="preserve"> сільською</w:t>
              </w:r>
              <w:r w:rsidR="006B7B69" w:rsidRPr="00521D41">
                <w:rPr>
                  <w:rStyle w:val="2"/>
                  <w:color w:val="000000"/>
                  <w:szCs w:val="24"/>
                  <w:lang w:val="uk-UA"/>
                </w:rPr>
                <w:t xml:space="preserve"> р</w:t>
              </w:r>
              <w:r w:rsidR="00802AF5">
                <w:rPr>
                  <w:rStyle w:val="2"/>
                  <w:color w:val="000000"/>
                  <w:szCs w:val="24"/>
                  <w:lang w:val="uk-UA"/>
                </w:rPr>
                <w:t>адою «Про затвердження Правил</w:t>
              </w:r>
              <w:r w:rsidR="006B7B69" w:rsidRPr="00521D41">
                <w:rPr>
                  <w:rStyle w:val="a3"/>
                  <w:color w:val="auto"/>
                  <w:sz w:val="24"/>
                  <w:szCs w:val="24"/>
                  <w:u w:val="none"/>
                  <w:lang w:val="uk-UA"/>
                </w:rPr>
                <w:t xml:space="preserve"> розміщення зовнішньої реклами на території </w:t>
              </w:r>
              <w:bookmarkEnd w:id="1"/>
              <w:bookmarkEnd w:id="2"/>
              <w:proofErr w:type="spellStart"/>
              <w:r w:rsidR="00802AF5">
                <w:rPr>
                  <w:rStyle w:val="a3"/>
                  <w:color w:val="auto"/>
                  <w:sz w:val="24"/>
                  <w:szCs w:val="24"/>
                  <w:u w:val="none"/>
                  <w:lang w:val="uk-UA"/>
                </w:rPr>
                <w:lastRenderedPageBreak/>
                <w:t>Поляницької</w:t>
              </w:r>
              <w:proofErr w:type="spellEnd"/>
              <w:r w:rsidR="00802AF5">
                <w:rPr>
                  <w:rStyle w:val="a3"/>
                  <w:color w:val="auto"/>
                  <w:sz w:val="24"/>
                  <w:szCs w:val="24"/>
                  <w:u w:val="none"/>
                  <w:lang w:val="uk-UA"/>
                </w:rPr>
                <w:t xml:space="preserve"> сільської ради</w:t>
              </w:r>
              <w:r w:rsidR="006B7B69" w:rsidRPr="00521D41">
                <w:rPr>
                  <w:rStyle w:val="2"/>
                  <w:color w:val="000000"/>
                  <w:szCs w:val="24"/>
                  <w:lang w:val="uk-UA"/>
                </w:rPr>
                <w:t>» задля виконання на території громади положень, які передбачені Законом України «Про рекламу», Постановою Кабінету Міністрів України від 29.12.2003 № 2067 «Типові правила розміщення зовнішньої реклами».</w:t>
              </w:r>
            </w:hyperlink>
          </w:p>
          <w:p w14:paraId="08F004F9" w14:textId="77777777" w:rsidR="006B7B69" w:rsidRPr="00521D41" w:rsidRDefault="00D41B00">
            <w:pPr>
              <w:pStyle w:val="1"/>
              <w:shd w:val="clear" w:color="auto" w:fill="FFFFFF"/>
              <w:jc w:val="both"/>
              <w:rPr>
                <w:rStyle w:val="a3"/>
                <w:color w:val="000000"/>
                <w:sz w:val="24"/>
                <w:szCs w:val="24"/>
                <w:u w:val="none"/>
                <w:lang w:val="uk-UA"/>
              </w:rPr>
            </w:pPr>
            <w:hyperlink r:id="rId59" w:anchor="n17" w:tgtFrame="_blank" w:history="1">
              <w:r w:rsidR="006B7B69" w:rsidRPr="00521D41">
                <w:rPr>
                  <w:rStyle w:val="a3"/>
                  <w:color w:val="000000"/>
                  <w:sz w:val="24"/>
                  <w:szCs w:val="24"/>
                  <w:u w:val="none"/>
                  <w:lang w:val="uk-UA"/>
                </w:rPr>
                <w:t>Запропонований спосіб є актуальним вирішенням проблеми, що склалася та є прийнятним, оскільки:</w:t>
              </w:r>
            </w:hyperlink>
          </w:p>
          <w:p w14:paraId="7AFB8112" w14:textId="77777777" w:rsidR="006B7B69" w:rsidRPr="00521D41" w:rsidRDefault="00D41B00">
            <w:pPr>
              <w:pStyle w:val="1"/>
              <w:shd w:val="clear" w:color="auto" w:fill="FFFFFF"/>
              <w:jc w:val="both"/>
              <w:rPr>
                <w:rStyle w:val="a3"/>
                <w:color w:val="000000"/>
                <w:sz w:val="24"/>
                <w:szCs w:val="24"/>
                <w:u w:val="none"/>
                <w:lang w:val="uk-UA"/>
              </w:rPr>
            </w:pPr>
            <w:hyperlink r:id="rId60" w:anchor="n17" w:tgtFrame="_blank" w:history="1">
              <w:r w:rsidR="006B7B69" w:rsidRPr="00521D41">
                <w:rPr>
                  <w:rStyle w:val="a3"/>
                  <w:color w:val="000000"/>
                  <w:sz w:val="24"/>
                  <w:szCs w:val="24"/>
                  <w:u w:val="none"/>
                  <w:lang w:val="uk-UA"/>
                </w:rPr>
                <w:t>- забезпечить досягнення встановлених цілей державного регулювання;</w:t>
              </w:r>
            </w:hyperlink>
          </w:p>
          <w:p w14:paraId="1D938DB9" w14:textId="77777777" w:rsidR="006B7B69" w:rsidRPr="00521D41" w:rsidRDefault="00D41B00">
            <w:pPr>
              <w:pStyle w:val="1"/>
              <w:shd w:val="clear" w:color="auto" w:fill="FFFFFF"/>
              <w:jc w:val="both"/>
              <w:rPr>
                <w:rStyle w:val="a3"/>
                <w:color w:val="000000"/>
                <w:sz w:val="24"/>
                <w:szCs w:val="24"/>
                <w:u w:val="none"/>
                <w:lang w:val="uk-UA"/>
              </w:rPr>
            </w:pPr>
            <w:hyperlink r:id="rId61" w:anchor="n17" w:tgtFrame="_blank" w:history="1">
              <w:r w:rsidR="006B7B69" w:rsidRPr="00521D41">
                <w:rPr>
                  <w:rStyle w:val="a3"/>
                  <w:color w:val="000000"/>
                  <w:sz w:val="24"/>
                  <w:szCs w:val="24"/>
                  <w:u w:val="none"/>
                  <w:lang w:val="uk-UA"/>
                </w:rPr>
                <w:t>- встановить законний, єдиний, чіткий та прозорий порядок розміщення зовнішньої реклами на території громади;</w:t>
              </w:r>
            </w:hyperlink>
          </w:p>
          <w:p w14:paraId="40B0A130" w14:textId="77777777" w:rsidR="006B7B69" w:rsidRPr="00521D41" w:rsidRDefault="00D41B00">
            <w:pPr>
              <w:pStyle w:val="1"/>
              <w:shd w:val="clear" w:color="auto" w:fill="FFFFFF"/>
              <w:jc w:val="both"/>
              <w:rPr>
                <w:rStyle w:val="a3"/>
                <w:color w:val="000000"/>
                <w:sz w:val="24"/>
                <w:szCs w:val="24"/>
                <w:u w:val="none"/>
                <w:lang w:val="uk-UA"/>
              </w:rPr>
            </w:pPr>
            <w:hyperlink r:id="rId62" w:anchor="n17" w:tgtFrame="_blank" w:history="1">
              <w:r w:rsidR="006B7B69" w:rsidRPr="00521D41">
                <w:rPr>
                  <w:rStyle w:val="a3"/>
                  <w:color w:val="000000"/>
                  <w:sz w:val="24"/>
                  <w:szCs w:val="24"/>
                  <w:u w:val="none"/>
                  <w:lang w:val="uk-UA"/>
                </w:rPr>
                <w:t>- збільшить надходження до місцевого бюджету від розміщення об’єктів зовнішньої реклами;</w:t>
              </w:r>
            </w:hyperlink>
          </w:p>
          <w:p w14:paraId="53248401" w14:textId="77777777" w:rsidR="006B7B69" w:rsidRPr="00521D41" w:rsidRDefault="00D41B00">
            <w:pPr>
              <w:pStyle w:val="1"/>
              <w:shd w:val="clear" w:color="auto" w:fill="FFFFFF"/>
              <w:jc w:val="both"/>
              <w:rPr>
                <w:rStyle w:val="a3"/>
                <w:color w:val="000000"/>
                <w:sz w:val="24"/>
                <w:szCs w:val="24"/>
                <w:u w:val="none"/>
                <w:lang w:val="uk-UA"/>
              </w:rPr>
            </w:pPr>
            <w:hyperlink r:id="rId63" w:anchor="n17" w:tgtFrame="_blank" w:history="1">
              <w:r w:rsidR="006B7B69" w:rsidRPr="00521D41">
                <w:rPr>
                  <w:rStyle w:val="a3"/>
                  <w:color w:val="000000"/>
                  <w:sz w:val="24"/>
                  <w:szCs w:val="24"/>
                  <w:u w:val="none"/>
                  <w:lang w:val="uk-UA"/>
                </w:rPr>
                <w:t>- дозволить формування інформаційної бази щодо об’єктів зовнішньої реклами;</w:t>
              </w:r>
            </w:hyperlink>
          </w:p>
          <w:p w14:paraId="3AE904D6" w14:textId="77777777" w:rsidR="006B7B69" w:rsidRPr="00521D41" w:rsidRDefault="00D41B00">
            <w:pPr>
              <w:pStyle w:val="1"/>
              <w:shd w:val="clear" w:color="auto" w:fill="FFFFFF"/>
              <w:jc w:val="both"/>
              <w:rPr>
                <w:rStyle w:val="a3"/>
                <w:color w:val="000000"/>
                <w:sz w:val="24"/>
                <w:szCs w:val="24"/>
                <w:u w:val="none"/>
                <w:lang w:val="uk-UA"/>
              </w:rPr>
            </w:pPr>
            <w:hyperlink r:id="rId64" w:anchor="n17" w:tgtFrame="_blank" w:history="1">
              <w:r w:rsidR="006B7B69" w:rsidRPr="00521D41">
                <w:rPr>
                  <w:rStyle w:val="a3"/>
                  <w:color w:val="000000"/>
                  <w:sz w:val="24"/>
                  <w:szCs w:val="24"/>
                  <w:u w:val="none"/>
                  <w:lang w:val="uk-UA"/>
                </w:rPr>
                <w:t>- систематизує розміщення рекламних конструкцій;</w:t>
              </w:r>
            </w:hyperlink>
          </w:p>
          <w:p w14:paraId="186B63DB" w14:textId="1C6AA67A" w:rsidR="00AC3684" w:rsidRPr="00521D41" w:rsidRDefault="00D41B00" w:rsidP="00AC3684">
            <w:pPr>
              <w:pStyle w:val="1"/>
              <w:shd w:val="clear" w:color="auto" w:fill="FFFFFF"/>
              <w:jc w:val="both"/>
              <w:rPr>
                <w:rStyle w:val="a3"/>
                <w:color w:val="000000"/>
                <w:sz w:val="24"/>
                <w:szCs w:val="24"/>
                <w:u w:val="none"/>
                <w:lang w:val="uk-UA"/>
              </w:rPr>
            </w:pPr>
            <w:hyperlink r:id="rId65" w:anchor="n17" w:tgtFrame="_blank" w:history="1">
              <w:r w:rsidR="006B7B69" w:rsidRPr="00521D41">
                <w:rPr>
                  <w:rStyle w:val="a3"/>
                  <w:color w:val="000000"/>
                  <w:sz w:val="24"/>
                  <w:szCs w:val="24"/>
                  <w:u w:val="none"/>
                  <w:lang w:val="uk-UA"/>
                </w:rPr>
                <w:t>- зменшить чисельність самовільно встановлених рекламних конструкцій.</w:t>
              </w:r>
            </w:hyperlink>
          </w:p>
        </w:tc>
      </w:tr>
    </w:tbl>
    <w:p w14:paraId="78B91496" w14:textId="77777777" w:rsidR="00AC3684" w:rsidRPr="00AC3684" w:rsidRDefault="00AC3684" w:rsidP="00AC3684">
      <w:pPr>
        <w:pStyle w:val="11"/>
        <w:shd w:val="clear" w:color="auto" w:fill="FFFFFF"/>
        <w:tabs>
          <w:tab w:val="left" w:pos="0"/>
          <w:tab w:val="left" w:pos="1134"/>
        </w:tabs>
        <w:spacing w:before="0" w:after="0" w:line="240" w:lineRule="atLeast"/>
        <w:ind w:left="709"/>
        <w:jc w:val="both"/>
        <w:rPr>
          <w:sz w:val="28"/>
          <w:lang w:val="uk-UA"/>
        </w:rPr>
      </w:pPr>
    </w:p>
    <w:p w14:paraId="0E8C2DA2" w14:textId="32B54E2A" w:rsidR="006B7B69" w:rsidRDefault="00D41B00" w:rsidP="00AC3684">
      <w:pPr>
        <w:pStyle w:val="11"/>
        <w:numPr>
          <w:ilvl w:val="0"/>
          <w:numId w:val="2"/>
        </w:numPr>
        <w:shd w:val="clear" w:color="auto" w:fill="FFFFFF"/>
        <w:tabs>
          <w:tab w:val="left" w:pos="1134"/>
        </w:tabs>
        <w:spacing w:before="0" w:after="0" w:line="240" w:lineRule="atLeast"/>
        <w:jc w:val="both"/>
        <w:rPr>
          <w:rStyle w:val="a3"/>
          <w:color w:val="auto"/>
          <w:sz w:val="24"/>
          <w:szCs w:val="24"/>
          <w:u w:val="none"/>
          <w:lang w:val="uk-UA"/>
        </w:rPr>
      </w:pPr>
      <w:hyperlink r:id="rId66" w:anchor="n17" w:tgtFrame="_blank" w:history="1">
        <w:r w:rsidR="006B7B69" w:rsidRPr="00AC3684">
          <w:rPr>
            <w:rStyle w:val="a3"/>
            <w:color w:val="auto"/>
            <w:sz w:val="24"/>
            <w:szCs w:val="24"/>
            <w:u w:val="none"/>
            <w:lang w:val="uk-UA"/>
          </w:rPr>
          <w:t>Оцінка вибраних альтернативних способів досягнення цілей.</w:t>
        </w:r>
      </w:hyperlink>
    </w:p>
    <w:p w14:paraId="32BF5D38" w14:textId="0DFA9739" w:rsidR="006B7B69"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67" w:anchor="n17" w:tgtFrame="_blank" w:history="1">
        <w:r w:rsidR="006B7B69" w:rsidRPr="00AC3684">
          <w:rPr>
            <w:rStyle w:val="a3"/>
            <w:color w:val="auto"/>
            <w:sz w:val="24"/>
            <w:szCs w:val="24"/>
            <w:u w:val="none"/>
            <w:lang w:val="uk-UA"/>
          </w:rPr>
          <w:t xml:space="preserve">Нижче наведено опис </w:t>
        </w:r>
        <w:proofErr w:type="spellStart"/>
        <w:r w:rsidR="006B7B69" w:rsidRPr="00AC3684">
          <w:rPr>
            <w:rStyle w:val="a3"/>
            <w:color w:val="auto"/>
            <w:sz w:val="24"/>
            <w:szCs w:val="24"/>
            <w:u w:val="none"/>
            <w:lang w:val="uk-UA"/>
          </w:rPr>
          <w:t>вигод</w:t>
        </w:r>
        <w:proofErr w:type="spellEnd"/>
        <w:r w:rsidR="006B7B69" w:rsidRPr="00AC3684">
          <w:rPr>
            <w:rStyle w:val="a3"/>
            <w:color w:val="auto"/>
            <w:sz w:val="24"/>
            <w:szCs w:val="24"/>
            <w:u w:val="none"/>
            <w:lang w:val="uk-UA"/>
          </w:rPr>
          <w:t xml:space="preserve"> та витрат за кожною альтернативою для сфер інтересів держави, громадян та суб’єктів господарювання.</w:t>
        </w:r>
      </w:hyperlink>
    </w:p>
    <w:p w14:paraId="7267FE1D" w14:textId="102D6936" w:rsidR="006B7B69"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68" w:anchor="n17" w:tgtFrame="_blank" w:history="1">
        <w:r w:rsidR="006B7B69" w:rsidRPr="00AC3684">
          <w:rPr>
            <w:rStyle w:val="a3"/>
            <w:color w:val="auto"/>
            <w:sz w:val="24"/>
            <w:szCs w:val="24"/>
            <w:u w:val="none"/>
            <w:lang w:val="uk-UA"/>
          </w:rPr>
          <w:t>Оцінка впливу на сферу інтересів держави:</w:t>
        </w:r>
      </w:hyperlink>
    </w:p>
    <w:p w14:paraId="3929F5F0" w14:textId="77777777" w:rsidR="00B572F7" w:rsidRPr="00AC3684" w:rsidRDefault="00B572F7" w:rsidP="006B7B69">
      <w:pPr>
        <w:pStyle w:val="11"/>
        <w:shd w:val="clear" w:color="auto" w:fill="FFFFFF"/>
        <w:tabs>
          <w:tab w:val="left" w:pos="1134"/>
        </w:tabs>
        <w:spacing w:before="0" w:after="0" w:line="240" w:lineRule="atLeast"/>
        <w:ind w:firstLine="709"/>
        <w:jc w:val="both"/>
        <w:rPr>
          <w:rStyle w:val="2"/>
          <w:b/>
          <w:sz w:val="24"/>
          <w:szCs w:val="24"/>
          <w:lang w:val="uk-UA"/>
        </w:rPr>
      </w:pPr>
    </w:p>
    <w:tbl>
      <w:tblPr>
        <w:tblW w:w="9689" w:type="dxa"/>
        <w:tblInd w:w="-55" w:type="dxa"/>
        <w:tblLayout w:type="fixed"/>
        <w:tblLook w:val="04A0" w:firstRow="1" w:lastRow="0" w:firstColumn="1" w:lastColumn="0" w:noHBand="0" w:noVBand="1"/>
      </w:tblPr>
      <w:tblGrid>
        <w:gridCol w:w="2237"/>
        <w:gridCol w:w="4759"/>
        <w:gridCol w:w="2693"/>
      </w:tblGrid>
      <w:tr w:rsidR="006B7B69" w:rsidRPr="00AC3684" w14:paraId="13C6B350" w14:textId="77777777" w:rsidTr="00CC5F9E">
        <w:tc>
          <w:tcPr>
            <w:tcW w:w="2237" w:type="dxa"/>
            <w:tcBorders>
              <w:top w:val="single" w:sz="4" w:space="0" w:color="000000"/>
              <w:left w:val="single" w:sz="4" w:space="0" w:color="000000"/>
              <w:bottom w:val="single" w:sz="4" w:space="0" w:color="000000"/>
              <w:right w:val="nil"/>
            </w:tcBorders>
            <w:hideMark/>
          </w:tcPr>
          <w:p w14:paraId="1A8C9766"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69" w:anchor="n17" w:tgtFrame="_blank" w:history="1">
              <w:r w:rsidR="006B7B69" w:rsidRPr="00AC3684">
                <w:rPr>
                  <w:rStyle w:val="a3"/>
                  <w:color w:val="auto"/>
                  <w:sz w:val="24"/>
                  <w:szCs w:val="24"/>
                  <w:u w:val="none"/>
                  <w:lang w:val="uk-UA"/>
                </w:rPr>
                <w:t>Вид альтернативи</w:t>
              </w:r>
            </w:hyperlink>
          </w:p>
        </w:tc>
        <w:tc>
          <w:tcPr>
            <w:tcW w:w="4759" w:type="dxa"/>
            <w:tcBorders>
              <w:top w:val="single" w:sz="4" w:space="0" w:color="000000"/>
              <w:left w:val="single" w:sz="4" w:space="0" w:color="000000"/>
              <w:bottom w:val="single" w:sz="4" w:space="0" w:color="000000"/>
              <w:right w:val="nil"/>
            </w:tcBorders>
            <w:hideMark/>
          </w:tcPr>
          <w:p w14:paraId="1E98D715"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70" w:anchor="n17" w:tgtFrame="_blank" w:history="1">
              <w:r w:rsidR="006B7B69" w:rsidRPr="00AC3684">
                <w:rPr>
                  <w:rStyle w:val="a3"/>
                  <w:color w:val="auto"/>
                  <w:sz w:val="24"/>
                  <w:szCs w:val="24"/>
                  <w:u w:val="none"/>
                  <w:lang w:val="uk-UA"/>
                </w:rPr>
                <w:t>Вигоди</w:t>
              </w:r>
            </w:hyperlink>
          </w:p>
        </w:tc>
        <w:tc>
          <w:tcPr>
            <w:tcW w:w="2693" w:type="dxa"/>
            <w:tcBorders>
              <w:top w:val="single" w:sz="4" w:space="0" w:color="000000"/>
              <w:left w:val="single" w:sz="4" w:space="0" w:color="000000"/>
              <w:bottom w:val="single" w:sz="4" w:space="0" w:color="000000"/>
              <w:right w:val="single" w:sz="4" w:space="0" w:color="000000"/>
            </w:tcBorders>
            <w:hideMark/>
          </w:tcPr>
          <w:p w14:paraId="68800EDA"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71" w:anchor="n17" w:tgtFrame="_blank" w:history="1">
              <w:r w:rsidR="006B7B69" w:rsidRPr="00AC3684">
                <w:rPr>
                  <w:rStyle w:val="a3"/>
                  <w:color w:val="auto"/>
                  <w:sz w:val="24"/>
                  <w:szCs w:val="24"/>
                  <w:u w:val="none"/>
                  <w:lang w:val="uk-UA"/>
                </w:rPr>
                <w:t>Витрати</w:t>
              </w:r>
            </w:hyperlink>
          </w:p>
        </w:tc>
      </w:tr>
      <w:tr w:rsidR="006B7B69" w:rsidRPr="00AC3684" w14:paraId="509EC606" w14:textId="77777777" w:rsidTr="00CC5F9E">
        <w:tc>
          <w:tcPr>
            <w:tcW w:w="2237" w:type="dxa"/>
            <w:tcBorders>
              <w:top w:val="single" w:sz="4" w:space="0" w:color="000000"/>
              <w:left w:val="single" w:sz="4" w:space="0" w:color="000000"/>
              <w:bottom w:val="single" w:sz="4" w:space="0" w:color="000000"/>
              <w:right w:val="nil"/>
            </w:tcBorders>
            <w:hideMark/>
          </w:tcPr>
          <w:p w14:paraId="48D9D00A"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72" w:anchor="n17" w:tgtFrame="_blank" w:history="1">
              <w:r w:rsidR="006B7B69" w:rsidRPr="00AC3684">
                <w:rPr>
                  <w:rStyle w:val="a3"/>
                  <w:color w:val="auto"/>
                  <w:sz w:val="24"/>
                  <w:szCs w:val="24"/>
                  <w:u w:val="none"/>
                  <w:lang w:val="uk-UA"/>
                </w:rPr>
                <w:t>Альтернатива 1</w:t>
              </w:r>
            </w:hyperlink>
          </w:p>
        </w:tc>
        <w:tc>
          <w:tcPr>
            <w:tcW w:w="4759" w:type="dxa"/>
            <w:tcBorders>
              <w:top w:val="single" w:sz="4" w:space="0" w:color="000000"/>
              <w:left w:val="single" w:sz="4" w:space="0" w:color="000000"/>
              <w:bottom w:val="single" w:sz="4" w:space="0" w:color="000000"/>
              <w:right w:val="nil"/>
            </w:tcBorders>
            <w:hideMark/>
          </w:tcPr>
          <w:p w14:paraId="670EF083" w14:textId="77777777" w:rsidR="006B7B69" w:rsidRPr="00AC3684" w:rsidRDefault="00D41B00" w:rsidP="00A3612B">
            <w:pPr>
              <w:pStyle w:val="11"/>
              <w:tabs>
                <w:tab w:val="left" w:pos="1134"/>
              </w:tabs>
              <w:spacing w:before="0" w:after="0" w:line="240" w:lineRule="atLeast"/>
              <w:jc w:val="both"/>
              <w:rPr>
                <w:rStyle w:val="a3"/>
                <w:color w:val="auto"/>
                <w:sz w:val="24"/>
                <w:szCs w:val="24"/>
                <w:u w:val="none"/>
                <w:lang w:val="uk-UA"/>
              </w:rPr>
            </w:pPr>
            <w:hyperlink r:id="rId73" w:anchor="n17" w:tgtFrame="_blank" w:history="1">
              <w:r w:rsidR="006B7B69" w:rsidRPr="00AC3684">
                <w:rPr>
                  <w:rStyle w:val="a3"/>
                  <w:color w:val="auto"/>
                  <w:sz w:val="24"/>
                  <w:szCs w:val="24"/>
                  <w:u w:val="none"/>
                  <w:lang w:val="uk-UA"/>
                </w:rPr>
                <w:t>Відсутні</w:t>
              </w:r>
            </w:hyperlink>
          </w:p>
        </w:tc>
        <w:tc>
          <w:tcPr>
            <w:tcW w:w="2693" w:type="dxa"/>
            <w:tcBorders>
              <w:top w:val="single" w:sz="4" w:space="0" w:color="000000"/>
              <w:left w:val="single" w:sz="4" w:space="0" w:color="000000"/>
              <w:bottom w:val="single" w:sz="4" w:space="0" w:color="000000"/>
              <w:right w:val="single" w:sz="4" w:space="0" w:color="000000"/>
            </w:tcBorders>
            <w:hideMark/>
          </w:tcPr>
          <w:p w14:paraId="432DCC79" w14:textId="17A43578" w:rsidR="006B7B69" w:rsidRPr="00AC3684" w:rsidRDefault="00D41B00">
            <w:pPr>
              <w:pStyle w:val="11"/>
              <w:tabs>
                <w:tab w:val="left" w:pos="1134"/>
              </w:tabs>
              <w:spacing w:before="0" w:after="0" w:line="240" w:lineRule="atLeast"/>
              <w:jc w:val="both"/>
              <w:rPr>
                <w:rStyle w:val="a3"/>
                <w:color w:val="000000"/>
                <w:sz w:val="24"/>
                <w:szCs w:val="24"/>
                <w:u w:val="none"/>
                <w:lang w:val="uk-UA"/>
              </w:rPr>
            </w:pPr>
            <w:hyperlink r:id="rId74" w:anchor="n17" w:tgtFrame="_blank" w:history="1">
              <w:r w:rsidR="00FB2420">
                <w:rPr>
                  <w:rStyle w:val="a3"/>
                  <w:color w:val="000000"/>
                  <w:sz w:val="24"/>
                  <w:szCs w:val="24"/>
                  <w:u w:val="none"/>
                  <w:lang w:val="uk-UA"/>
                </w:rPr>
                <w:t>1. Не</w:t>
              </w:r>
              <w:r w:rsidR="006B7B69" w:rsidRPr="00AC3684">
                <w:rPr>
                  <w:rStyle w:val="a3"/>
                  <w:color w:val="000000"/>
                  <w:sz w:val="24"/>
                  <w:szCs w:val="24"/>
                  <w:u w:val="none"/>
                  <w:lang w:val="uk-UA"/>
                </w:rPr>
                <w:t>виконання Закону України "Про рекламу".</w:t>
              </w:r>
            </w:hyperlink>
          </w:p>
          <w:p w14:paraId="4F0A1399" w14:textId="58B0DA8C"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75" w:anchor="n17" w:tgtFrame="_blank" w:history="1">
              <w:r w:rsidR="00FB2420">
                <w:rPr>
                  <w:rStyle w:val="a3"/>
                  <w:color w:val="000000"/>
                  <w:sz w:val="24"/>
                  <w:szCs w:val="24"/>
                  <w:u w:val="none"/>
                  <w:lang w:val="uk-UA"/>
                </w:rPr>
                <w:t xml:space="preserve">2. </w:t>
              </w:r>
              <w:proofErr w:type="spellStart"/>
              <w:r w:rsidR="00FB2420">
                <w:rPr>
                  <w:rStyle w:val="a3"/>
                  <w:color w:val="000000"/>
                  <w:sz w:val="24"/>
                  <w:szCs w:val="24"/>
                  <w:u w:val="none"/>
                  <w:lang w:val="uk-UA"/>
                </w:rPr>
                <w:t>Не</w:t>
              </w:r>
              <w:r w:rsidR="006B7B69" w:rsidRPr="00AC3684">
                <w:rPr>
                  <w:rStyle w:val="a3"/>
                  <w:color w:val="000000"/>
                  <w:sz w:val="24"/>
                  <w:szCs w:val="24"/>
                  <w:u w:val="none"/>
                  <w:lang w:val="uk-UA"/>
                </w:rPr>
                <w:t>створення</w:t>
              </w:r>
              <w:proofErr w:type="spellEnd"/>
              <w:r w:rsidR="006B7B69" w:rsidRPr="00AC3684">
                <w:rPr>
                  <w:rStyle w:val="a3"/>
                  <w:color w:val="000000"/>
                  <w:sz w:val="24"/>
                  <w:szCs w:val="24"/>
                  <w:u w:val="none"/>
                  <w:lang w:val="uk-UA"/>
                </w:rPr>
                <w:t xml:space="preserve"> єдиних, </w:t>
              </w:r>
              <w:proofErr w:type="spellStart"/>
              <w:r w:rsidR="006B7B69" w:rsidRPr="00AC3684">
                <w:rPr>
                  <w:rStyle w:val="a3"/>
                  <w:color w:val="000000"/>
                  <w:sz w:val="24"/>
                  <w:szCs w:val="24"/>
                  <w:u w:val="none"/>
                  <w:lang w:val="uk-UA"/>
                </w:rPr>
                <w:t>відповідаючих</w:t>
              </w:r>
              <w:proofErr w:type="spellEnd"/>
              <w:r w:rsidR="006B7B69" w:rsidRPr="00AC3684">
                <w:rPr>
                  <w:rStyle w:val="a3"/>
                  <w:color w:val="000000"/>
                  <w:sz w:val="24"/>
                  <w:szCs w:val="24"/>
                  <w:u w:val="none"/>
                  <w:lang w:val="uk-UA"/>
                </w:rPr>
                <w:t xml:space="preserve"> чинному законодавству України, умов для діяльності всіх суб’єктів господарської діяльності у сфері зовнішньої реклами на території громади.</w:t>
              </w:r>
            </w:hyperlink>
          </w:p>
        </w:tc>
      </w:tr>
      <w:tr w:rsidR="006B7B69" w:rsidRPr="00AC3684" w14:paraId="3E42392A" w14:textId="77777777" w:rsidTr="00CC5F9E">
        <w:tc>
          <w:tcPr>
            <w:tcW w:w="2237" w:type="dxa"/>
            <w:tcBorders>
              <w:top w:val="single" w:sz="4" w:space="0" w:color="000000"/>
              <w:left w:val="single" w:sz="4" w:space="0" w:color="000000"/>
              <w:bottom w:val="single" w:sz="4" w:space="0" w:color="000000"/>
              <w:right w:val="nil"/>
            </w:tcBorders>
            <w:hideMark/>
          </w:tcPr>
          <w:p w14:paraId="761FAE2A"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76" w:anchor="n17" w:tgtFrame="_blank" w:history="1">
              <w:r w:rsidR="006B7B69" w:rsidRPr="00AC3684">
                <w:rPr>
                  <w:rStyle w:val="a3"/>
                  <w:color w:val="auto"/>
                  <w:sz w:val="24"/>
                  <w:szCs w:val="24"/>
                  <w:u w:val="none"/>
                  <w:lang w:val="uk-UA"/>
                </w:rPr>
                <w:t>Альтернатива 2</w:t>
              </w:r>
            </w:hyperlink>
          </w:p>
        </w:tc>
        <w:tc>
          <w:tcPr>
            <w:tcW w:w="4759" w:type="dxa"/>
            <w:tcBorders>
              <w:top w:val="single" w:sz="4" w:space="0" w:color="000000"/>
              <w:left w:val="single" w:sz="4" w:space="0" w:color="000000"/>
              <w:bottom w:val="single" w:sz="4" w:space="0" w:color="000000"/>
              <w:right w:val="nil"/>
            </w:tcBorders>
          </w:tcPr>
          <w:p w14:paraId="3869873B" w14:textId="77777777" w:rsidR="006B7B69" w:rsidRPr="00AC3684" w:rsidRDefault="00D41B00">
            <w:pPr>
              <w:pStyle w:val="11"/>
              <w:tabs>
                <w:tab w:val="left" w:pos="1134"/>
              </w:tabs>
              <w:spacing w:before="0" w:after="0" w:line="240" w:lineRule="atLeast"/>
              <w:jc w:val="both"/>
              <w:rPr>
                <w:rStyle w:val="a3"/>
                <w:color w:val="000000"/>
                <w:sz w:val="24"/>
                <w:szCs w:val="24"/>
                <w:u w:val="none"/>
                <w:lang w:val="uk-UA"/>
              </w:rPr>
            </w:pPr>
            <w:hyperlink r:id="rId77" w:anchor="n17" w:tgtFrame="_blank" w:history="1">
              <w:r w:rsidR="006B7B69" w:rsidRPr="00AC3684">
                <w:rPr>
                  <w:rStyle w:val="a3"/>
                  <w:color w:val="000000"/>
                  <w:sz w:val="24"/>
                  <w:szCs w:val="24"/>
                  <w:u w:val="none"/>
                  <w:lang w:val="uk-UA"/>
                </w:rPr>
                <w:t xml:space="preserve">Прийняття регуляторного </w:t>
              </w:r>
              <w:proofErr w:type="spellStart"/>
              <w:r w:rsidR="006B7B69" w:rsidRPr="00AC3684">
                <w:rPr>
                  <w:rStyle w:val="a3"/>
                  <w:color w:val="000000"/>
                  <w:sz w:val="24"/>
                  <w:szCs w:val="24"/>
                  <w:u w:val="none"/>
                  <w:lang w:val="uk-UA"/>
                </w:rPr>
                <w:t>акта</w:t>
              </w:r>
              <w:proofErr w:type="spellEnd"/>
              <w:r w:rsidR="006B7B69" w:rsidRPr="00AC3684">
                <w:rPr>
                  <w:rStyle w:val="a3"/>
                  <w:color w:val="000000"/>
                  <w:sz w:val="24"/>
                  <w:szCs w:val="24"/>
                  <w:u w:val="none"/>
                  <w:lang w:val="uk-UA"/>
                </w:rPr>
                <w:t xml:space="preserve"> </w:t>
              </w:r>
              <w:proofErr w:type="spellStart"/>
              <w:r w:rsidR="006B7B69" w:rsidRPr="00AC3684">
                <w:rPr>
                  <w:rStyle w:val="a3"/>
                  <w:color w:val="000000"/>
                  <w:sz w:val="24"/>
                  <w:szCs w:val="24"/>
                  <w:u w:val="none"/>
                  <w:lang w:val="uk-UA"/>
                </w:rPr>
                <w:t>надасть</w:t>
              </w:r>
              <w:proofErr w:type="spellEnd"/>
              <w:r w:rsidR="006B7B69" w:rsidRPr="00AC3684">
                <w:rPr>
                  <w:rStyle w:val="a3"/>
                  <w:color w:val="000000"/>
                  <w:sz w:val="24"/>
                  <w:szCs w:val="24"/>
                  <w:u w:val="none"/>
                  <w:lang w:val="uk-UA"/>
                </w:rPr>
                <w:t xml:space="preserve"> можливість досягнення цілей державного регулювання, вирішить проблему, що склалася, зокрема:</w:t>
              </w:r>
            </w:hyperlink>
          </w:p>
          <w:p w14:paraId="4375B395" w14:textId="77777777" w:rsidR="006B7B69" w:rsidRPr="00AC3684" w:rsidRDefault="00D41B00">
            <w:pPr>
              <w:pStyle w:val="11"/>
              <w:tabs>
                <w:tab w:val="left" w:pos="1134"/>
              </w:tabs>
              <w:spacing w:before="0" w:after="0" w:line="240" w:lineRule="atLeast"/>
              <w:jc w:val="both"/>
              <w:rPr>
                <w:rStyle w:val="a3"/>
                <w:color w:val="000000"/>
                <w:sz w:val="24"/>
                <w:szCs w:val="24"/>
                <w:u w:val="none"/>
                <w:lang w:val="uk-UA"/>
              </w:rPr>
            </w:pPr>
            <w:hyperlink r:id="rId78" w:anchor="n17" w:tgtFrame="_blank" w:history="1">
              <w:r w:rsidR="006B7B69" w:rsidRPr="00AC3684">
                <w:rPr>
                  <w:rStyle w:val="a3"/>
                  <w:color w:val="000000"/>
                  <w:sz w:val="24"/>
                  <w:szCs w:val="24"/>
                  <w:u w:val="none"/>
                  <w:lang w:val="uk-UA"/>
                </w:rPr>
                <w:t xml:space="preserve">- </w:t>
              </w:r>
              <w:proofErr w:type="spellStart"/>
              <w:r w:rsidR="006B7B69" w:rsidRPr="00AC3684">
                <w:rPr>
                  <w:rStyle w:val="a3"/>
                  <w:color w:val="000000"/>
                  <w:sz w:val="24"/>
                  <w:szCs w:val="24"/>
                  <w:u w:val="none"/>
                  <w:lang w:val="uk-UA"/>
                </w:rPr>
                <w:t>надасть</w:t>
              </w:r>
              <w:proofErr w:type="spellEnd"/>
              <w:r w:rsidR="006B7B69" w:rsidRPr="00AC3684">
                <w:rPr>
                  <w:rStyle w:val="a3"/>
                  <w:color w:val="000000"/>
                  <w:sz w:val="24"/>
                  <w:szCs w:val="24"/>
                  <w:u w:val="none"/>
                  <w:lang w:val="uk-UA"/>
                </w:rPr>
                <w:t xml:space="preserve"> можливість виконати вимоги чинного законодавства в сфері реклами;</w:t>
              </w:r>
            </w:hyperlink>
          </w:p>
          <w:p w14:paraId="15772A1B" w14:textId="77777777" w:rsidR="006B7B69" w:rsidRPr="00AC3684" w:rsidRDefault="00D41B00">
            <w:pPr>
              <w:pStyle w:val="11"/>
              <w:tabs>
                <w:tab w:val="left" w:pos="1134"/>
              </w:tabs>
              <w:spacing w:before="0" w:after="0" w:line="240" w:lineRule="atLeast"/>
              <w:jc w:val="both"/>
              <w:rPr>
                <w:rStyle w:val="a3"/>
                <w:color w:val="000000"/>
                <w:sz w:val="24"/>
                <w:szCs w:val="24"/>
                <w:u w:val="none"/>
                <w:lang w:val="uk-UA"/>
              </w:rPr>
            </w:pPr>
            <w:hyperlink r:id="rId79" w:anchor="n17" w:tgtFrame="_blank" w:history="1">
              <w:r w:rsidR="006B7B69" w:rsidRPr="00AC3684">
                <w:rPr>
                  <w:rStyle w:val="a3"/>
                  <w:color w:val="000000"/>
                  <w:sz w:val="24"/>
                  <w:szCs w:val="24"/>
                  <w:u w:val="none"/>
                  <w:lang w:val="uk-UA"/>
                </w:rPr>
                <w:t>- впровадить чіткий механізм з видачі дозволів на розміщення зовнішньої реклами;</w:t>
              </w:r>
            </w:hyperlink>
          </w:p>
          <w:p w14:paraId="2A37949C" w14:textId="77777777" w:rsidR="006B7B69" w:rsidRDefault="00D41B00">
            <w:pPr>
              <w:pStyle w:val="11"/>
              <w:tabs>
                <w:tab w:val="left" w:pos="1134"/>
              </w:tabs>
              <w:spacing w:before="0" w:after="0" w:line="240" w:lineRule="atLeast"/>
              <w:jc w:val="both"/>
              <w:rPr>
                <w:rStyle w:val="a3"/>
                <w:color w:val="000000"/>
                <w:sz w:val="24"/>
                <w:szCs w:val="24"/>
                <w:u w:val="none"/>
                <w:lang w:val="uk-UA"/>
              </w:rPr>
            </w:pPr>
            <w:hyperlink r:id="rId80" w:anchor="n17" w:tgtFrame="_blank" w:history="1">
              <w:r w:rsidR="006B7B69" w:rsidRPr="00AC3684">
                <w:rPr>
                  <w:rStyle w:val="a3"/>
                  <w:color w:val="000000"/>
                  <w:sz w:val="24"/>
                  <w:szCs w:val="24"/>
                  <w:u w:val="none"/>
                  <w:lang w:val="uk-UA"/>
                </w:rPr>
                <w:t>- впорядкує місця та встановить постійний контроль з розміщення зовнішньої реклами</w:t>
              </w:r>
            </w:hyperlink>
            <w:r w:rsidR="00AC3A9E">
              <w:rPr>
                <w:rStyle w:val="a3"/>
                <w:color w:val="000000"/>
                <w:sz w:val="24"/>
                <w:szCs w:val="24"/>
                <w:u w:val="none"/>
                <w:lang w:val="uk-UA"/>
              </w:rPr>
              <w:t>.</w:t>
            </w:r>
          </w:p>
          <w:p w14:paraId="6F40369E" w14:textId="77777777" w:rsidR="00AC3A9E" w:rsidRDefault="00AC3A9E">
            <w:pPr>
              <w:pStyle w:val="11"/>
              <w:tabs>
                <w:tab w:val="left" w:pos="1134"/>
              </w:tabs>
              <w:spacing w:before="0" w:after="0" w:line="240" w:lineRule="atLeast"/>
              <w:jc w:val="both"/>
              <w:rPr>
                <w:rStyle w:val="a3"/>
                <w:color w:val="000000"/>
                <w:sz w:val="24"/>
                <w:szCs w:val="24"/>
                <w:u w:val="none"/>
                <w:lang w:val="uk-UA"/>
              </w:rPr>
            </w:pPr>
          </w:p>
          <w:p w14:paraId="70D26E47" w14:textId="77777777" w:rsidR="00AC3A9E" w:rsidRDefault="00AC3A9E">
            <w:pPr>
              <w:pStyle w:val="11"/>
              <w:tabs>
                <w:tab w:val="left" w:pos="1134"/>
              </w:tabs>
              <w:spacing w:before="0" w:after="0" w:line="240" w:lineRule="atLeast"/>
              <w:jc w:val="both"/>
              <w:rPr>
                <w:rStyle w:val="a3"/>
                <w:color w:val="000000"/>
                <w:sz w:val="24"/>
                <w:szCs w:val="24"/>
                <w:u w:val="none"/>
                <w:lang w:val="uk-UA"/>
              </w:rPr>
            </w:pPr>
          </w:p>
          <w:p w14:paraId="4D11970B" w14:textId="0D7C338D" w:rsidR="00AC3A9E" w:rsidRPr="00AC3684" w:rsidRDefault="00AC3A9E">
            <w:pPr>
              <w:pStyle w:val="11"/>
              <w:tabs>
                <w:tab w:val="left" w:pos="1134"/>
              </w:tabs>
              <w:spacing w:before="0" w:after="0" w:line="240" w:lineRule="atLeast"/>
              <w:jc w:val="both"/>
              <w:rPr>
                <w:rStyle w:val="a3"/>
                <w:color w:val="000000"/>
                <w:sz w:val="24"/>
                <w:szCs w:val="24"/>
                <w:u w:val="none"/>
                <w:lang w:val="uk-UA"/>
              </w:rPr>
            </w:pPr>
          </w:p>
        </w:tc>
        <w:tc>
          <w:tcPr>
            <w:tcW w:w="2693" w:type="dxa"/>
            <w:tcBorders>
              <w:top w:val="single" w:sz="4" w:space="0" w:color="000000"/>
              <w:left w:val="single" w:sz="4" w:space="0" w:color="000000"/>
              <w:bottom w:val="single" w:sz="4" w:space="0" w:color="000000"/>
              <w:right w:val="single" w:sz="4" w:space="0" w:color="000000"/>
            </w:tcBorders>
            <w:hideMark/>
          </w:tcPr>
          <w:p w14:paraId="750FBDBA" w14:textId="77777777" w:rsidR="00463727" w:rsidRPr="00463727" w:rsidRDefault="00463727" w:rsidP="00463727">
            <w:pPr>
              <w:pStyle w:val="11"/>
              <w:tabs>
                <w:tab w:val="left" w:pos="1134"/>
              </w:tabs>
              <w:spacing w:line="240" w:lineRule="atLeast"/>
              <w:jc w:val="both"/>
              <w:rPr>
                <w:rStyle w:val="a3"/>
                <w:color w:val="000000"/>
                <w:sz w:val="24"/>
                <w:szCs w:val="24"/>
                <w:u w:val="none"/>
                <w:lang w:val="uk-UA"/>
              </w:rPr>
            </w:pPr>
            <w:r w:rsidRPr="00463727">
              <w:rPr>
                <w:rStyle w:val="a3"/>
                <w:color w:val="000000"/>
                <w:sz w:val="24"/>
                <w:szCs w:val="24"/>
                <w:u w:val="none"/>
                <w:lang w:val="uk-UA"/>
              </w:rPr>
              <w:t>1. Витрати держави – відсутні.</w:t>
            </w:r>
          </w:p>
          <w:p w14:paraId="0773B7D8" w14:textId="77EE749D" w:rsidR="006B7B69" w:rsidRDefault="00463727" w:rsidP="00463727">
            <w:pPr>
              <w:pStyle w:val="11"/>
              <w:tabs>
                <w:tab w:val="left" w:pos="1134"/>
              </w:tabs>
              <w:spacing w:before="0" w:after="0" w:line="240" w:lineRule="atLeast"/>
              <w:jc w:val="both"/>
              <w:rPr>
                <w:rStyle w:val="a3"/>
                <w:color w:val="000000"/>
                <w:sz w:val="24"/>
                <w:szCs w:val="24"/>
                <w:u w:val="none"/>
                <w:lang w:val="uk-UA"/>
              </w:rPr>
            </w:pPr>
            <w:r w:rsidRPr="00463727">
              <w:rPr>
                <w:rStyle w:val="a3"/>
                <w:color w:val="000000"/>
                <w:sz w:val="24"/>
                <w:szCs w:val="24"/>
                <w:u w:val="none"/>
                <w:lang w:val="uk-UA"/>
              </w:rPr>
              <w:t xml:space="preserve">2. Сумарні витрати органу місцевого самоврядування – </w:t>
            </w:r>
            <w:r w:rsidRPr="00FB2420">
              <w:rPr>
                <w:rStyle w:val="a3"/>
                <w:color w:val="FF0000"/>
                <w:sz w:val="24"/>
                <w:szCs w:val="24"/>
                <w:u w:val="none"/>
                <w:lang w:val="uk-UA"/>
              </w:rPr>
              <w:t xml:space="preserve">1294,72 </w:t>
            </w:r>
            <w:r w:rsidRPr="00463727">
              <w:rPr>
                <w:rStyle w:val="a3"/>
                <w:color w:val="000000"/>
                <w:sz w:val="24"/>
                <w:szCs w:val="24"/>
                <w:u w:val="none"/>
                <w:lang w:val="uk-UA"/>
              </w:rPr>
              <w:t>грн (згідно розрахунку М -Тесту)</w:t>
            </w:r>
          </w:p>
          <w:p w14:paraId="7ABBA0B7" w14:textId="77777777" w:rsidR="00AC3A9E" w:rsidRDefault="00AC3A9E" w:rsidP="00CC5F9E">
            <w:pPr>
              <w:pStyle w:val="11"/>
              <w:tabs>
                <w:tab w:val="left" w:pos="1134"/>
              </w:tabs>
              <w:spacing w:before="0" w:after="0" w:line="240" w:lineRule="atLeast"/>
              <w:jc w:val="both"/>
              <w:rPr>
                <w:rStyle w:val="a3"/>
                <w:color w:val="000000"/>
                <w:sz w:val="24"/>
                <w:szCs w:val="24"/>
                <w:u w:val="none"/>
                <w:lang w:val="uk-UA"/>
              </w:rPr>
            </w:pPr>
          </w:p>
          <w:p w14:paraId="38C5448D" w14:textId="77777777" w:rsidR="00AC3A9E" w:rsidRDefault="00AC3A9E" w:rsidP="00CC5F9E">
            <w:pPr>
              <w:pStyle w:val="11"/>
              <w:tabs>
                <w:tab w:val="left" w:pos="1134"/>
              </w:tabs>
              <w:spacing w:before="0" w:after="0" w:line="240" w:lineRule="atLeast"/>
              <w:jc w:val="both"/>
              <w:rPr>
                <w:rStyle w:val="a3"/>
                <w:color w:val="000000"/>
                <w:sz w:val="24"/>
                <w:szCs w:val="24"/>
                <w:u w:val="none"/>
                <w:lang w:val="uk-UA"/>
              </w:rPr>
            </w:pPr>
          </w:p>
          <w:p w14:paraId="70924F15" w14:textId="77777777" w:rsidR="00AC3A9E" w:rsidRDefault="00AC3A9E" w:rsidP="00CC5F9E">
            <w:pPr>
              <w:pStyle w:val="11"/>
              <w:tabs>
                <w:tab w:val="left" w:pos="1134"/>
              </w:tabs>
              <w:spacing w:before="0" w:after="0" w:line="240" w:lineRule="atLeast"/>
              <w:jc w:val="both"/>
              <w:rPr>
                <w:rStyle w:val="a3"/>
                <w:color w:val="000000"/>
                <w:sz w:val="24"/>
                <w:szCs w:val="24"/>
                <w:u w:val="none"/>
                <w:lang w:val="uk-UA"/>
              </w:rPr>
            </w:pPr>
          </w:p>
          <w:p w14:paraId="36DC58AA" w14:textId="02E399DC" w:rsidR="00AC3A9E" w:rsidRPr="00AC3684" w:rsidRDefault="00AC3A9E" w:rsidP="00CC5F9E">
            <w:pPr>
              <w:pStyle w:val="11"/>
              <w:tabs>
                <w:tab w:val="left" w:pos="1134"/>
              </w:tabs>
              <w:spacing w:before="0" w:after="0" w:line="240" w:lineRule="atLeast"/>
              <w:jc w:val="both"/>
              <w:rPr>
                <w:rStyle w:val="a3"/>
                <w:color w:val="auto"/>
                <w:sz w:val="24"/>
                <w:szCs w:val="24"/>
                <w:u w:val="none"/>
                <w:lang w:val="uk-UA"/>
              </w:rPr>
            </w:pPr>
          </w:p>
        </w:tc>
      </w:tr>
    </w:tbl>
    <w:p w14:paraId="2590036B" w14:textId="77777777" w:rsidR="00A3612B" w:rsidRDefault="00A3612B" w:rsidP="006B7B69">
      <w:pPr>
        <w:pStyle w:val="11"/>
        <w:shd w:val="clear" w:color="auto" w:fill="FFFFFF"/>
        <w:tabs>
          <w:tab w:val="left" w:pos="1134"/>
        </w:tabs>
        <w:spacing w:before="0" w:after="0" w:line="240" w:lineRule="atLeast"/>
        <w:ind w:firstLine="709"/>
        <w:jc w:val="both"/>
        <w:rPr>
          <w:sz w:val="24"/>
          <w:szCs w:val="24"/>
          <w:lang w:val="uk-UA"/>
        </w:rPr>
      </w:pPr>
    </w:p>
    <w:p w14:paraId="7F2C9912" w14:textId="77777777" w:rsidR="00B572F7" w:rsidRDefault="00B572F7" w:rsidP="006B7B69">
      <w:pPr>
        <w:pStyle w:val="11"/>
        <w:shd w:val="clear" w:color="auto" w:fill="FFFFFF"/>
        <w:tabs>
          <w:tab w:val="left" w:pos="1134"/>
        </w:tabs>
        <w:spacing w:before="0" w:after="0" w:line="240" w:lineRule="atLeast"/>
        <w:ind w:firstLine="709"/>
        <w:jc w:val="both"/>
        <w:rPr>
          <w:sz w:val="24"/>
          <w:szCs w:val="24"/>
          <w:lang w:val="uk-UA"/>
        </w:rPr>
      </w:pPr>
    </w:p>
    <w:p w14:paraId="0D97DE12" w14:textId="3E3EF774" w:rsidR="006B7B69"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81" w:anchor="n17" w:tgtFrame="_blank" w:history="1">
        <w:r w:rsidR="006B7B69" w:rsidRPr="00AC3684">
          <w:rPr>
            <w:rStyle w:val="a3"/>
            <w:color w:val="auto"/>
            <w:sz w:val="24"/>
            <w:szCs w:val="24"/>
            <w:u w:val="none"/>
            <w:lang w:val="uk-UA"/>
          </w:rPr>
          <w:t>Оцінка впливу на сферу інтересів громадян:</w:t>
        </w:r>
      </w:hyperlink>
    </w:p>
    <w:p w14:paraId="5E40C94E" w14:textId="77777777" w:rsidR="00B4768E" w:rsidRPr="00AC3684" w:rsidRDefault="00B4768E"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p>
    <w:tbl>
      <w:tblPr>
        <w:tblW w:w="9689" w:type="dxa"/>
        <w:tblInd w:w="-55" w:type="dxa"/>
        <w:tblLayout w:type="fixed"/>
        <w:tblLook w:val="04A0" w:firstRow="1" w:lastRow="0" w:firstColumn="1" w:lastColumn="0" w:noHBand="0" w:noVBand="1"/>
      </w:tblPr>
      <w:tblGrid>
        <w:gridCol w:w="2235"/>
        <w:gridCol w:w="5103"/>
        <w:gridCol w:w="2351"/>
      </w:tblGrid>
      <w:tr w:rsidR="006B7B69" w:rsidRPr="00AC3684" w14:paraId="58FA02AA" w14:textId="77777777" w:rsidTr="00404EEE">
        <w:tc>
          <w:tcPr>
            <w:tcW w:w="2235" w:type="dxa"/>
            <w:tcBorders>
              <w:top w:val="single" w:sz="4" w:space="0" w:color="000000"/>
              <w:left w:val="single" w:sz="4" w:space="0" w:color="000000"/>
              <w:bottom w:val="single" w:sz="4" w:space="0" w:color="000000"/>
              <w:right w:val="nil"/>
            </w:tcBorders>
            <w:hideMark/>
          </w:tcPr>
          <w:p w14:paraId="162F1BE7"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2" w:anchor="n17" w:tgtFrame="_blank" w:history="1">
              <w:r w:rsidR="006B7B69" w:rsidRPr="00AC3684">
                <w:rPr>
                  <w:rStyle w:val="a3"/>
                  <w:color w:val="auto"/>
                  <w:sz w:val="24"/>
                  <w:szCs w:val="24"/>
                  <w:u w:val="none"/>
                  <w:lang w:val="uk-UA"/>
                </w:rPr>
                <w:t>Вид альтернативи</w:t>
              </w:r>
            </w:hyperlink>
          </w:p>
        </w:tc>
        <w:tc>
          <w:tcPr>
            <w:tcW w:w="5103" w:type="dxa"/>
            <w:tcBorders>
              <w:top w:val="single" w:sz="4" w:space="0" w:color="000000"/>
              <w:left w:val="single" w:sz="4" w:space="0" w:color="000000"/>
              <w:bottom w:val="single" w:sz="4" w:space="0" w:color="000000"/>
              <w:right w:val="nil"/>
            </w:tcBorders>
            <w:hideMark/>
          </w:tcPr>
          <w:p w14:paraId="284E2BB6"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3" w:anchor="n17" w:tgtFrame="_blank" w:history="1">
              <w:r w:rsidR="006B7B69" w:rsidRPr="00AC3684">
                <w:rPr>
                  <w:rStyle w:val="a3"/>
                  <w:color w:val="auto"/>
                  <w:sz w:val="24"/>
                  <w:szCs w:val="24"/>
                  <w:u w:val="none"/>
                  <w:lang w:val="uk-UA"/>
                </w:rPr>
                <w:t>Вигоди</w:t>
              </w:r>
            </w:hyperlink>
          </w:p>
        </w:tc>
        <w:tc>
          <w:tcPr>
            <w:tcW w:w="2351" w:type="dxa"/>
            <w:tcBorders>
              <w:top w:val="single" w:sz="4" w:space="0" w:color="000000"/>
              <w:left w:val="single" w:sz="4" w:space="0" w:color="000000"/>
              <w:bottom w:val="single" w:sz="4" w:space="0" w:color="000000"/>
              <w:right w:val="single" w:sz="4" w:space="0" w:color="000000"/>
            </w:tcBorders>
            <w:hideMark/>
          </w:tcPr>
          <w:p w14:paraId="59EFA0D5"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4" w:anchor="n17" w:tgtFrame="_blank" w:history="1">
              <w:r w:rsidR="006B7B69" w:rsidRPr="00AC3684">
                <w:rPr>
                  <w:rStyle w:val="a3"/>
                  <w:color w:val="auto"/>
                  <w:sz w:val="24"/>
                  <w:szCs w:val="24"/>
                  <w:u w:val="none"/>
                  <w:lang w:val="uk-UA"/>
                </w:rPr>
                <w:t>Витрати</w:t>
              </w:r>
            </w:hyperlink>
          </w:p>
        </w:tc>
      </w:tr>
      <w:tr w:rsidR="006B7B69" w:rsidRPr="00AC3684" w14:paraId="7F7C996E" w14:textId="77777777" w:rsidTr="00404EEE">
        <w:tc>
          <w:tcPr>
            <w:tcW w:w="2235" w:type="dxa"/>
            <w:tcBorders>
              <w:top w:val="single" w:sz="4" w:space="0" w:color="000000"/>
              <w:left w:val="single" w:sz="4" w:space="0" w:color="000000"/>
              <w:bottom w:val="single" w:sz="4" w:space="0" w:color="000000"/>
              <w:right w:val="nil"/>
            </w:tcBorders>
            <w:hideMark/>
          </w:tcPr>
          <w:p w14:paraId="0A451432"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5" w:anchor="n17" w:tgtFrame="_blank" w:history="1">
              <w:r w:rsidR="006B7B69" w:rsidRPr="00AC3684">
                <w:rPr>
                  <w:rStyle w:val="a3"/>
                  <w:color w:val="auto"/>
                  <w:sz w:val="24"/>
                  <w:szCs w:val="24"/>
                  <w:u w:val="none"/>
                  <w:lang w:val="uk-UA"/>
                </w:rPr>
                <w:t>Альтернатива 1</w:t>
              </w:r>
            </w:hyperlink>
          </w:p>
        </w:tc>
        <w:tc>
          <w:tcPr>
            <w:tcW w:w="5103" w:type="dxa"/>
            <w:tcBorders>
              <w:top w:val="single" w:sz="4" w:space="0" w:color="000000"/>
              <w:left w:val="single" w:sz="4" w:space="0" w:color="000000"/>
              <w:bottom w:val="single" w:sz="4" w:space="0" w:color="000000"/>
              <w:right w:val="nil"/>
            </w:tcBorders>
            <w:hideMark/>
          </w:tcPr>
          <w:p w14:paraId="17246CE0"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6" w:anchor="n17" w:tgtFrame="_blank" w:history="1">
              <w:r w:rsidR="006B7B69" w:rsidRPr="00AC3684">
                <w:rPr>
                  <w:rStyle w:val="a3"/>
                  <w:color w:val="000000"/>
                  <w:sz w:val="24"/>
                  <w:szCs w:val="24"/>
                  <w:u w:val="none"/>
                  <w:lang w:val="uk-UA"/>
                </w:rPr>
                <w:t>Відсутні</w:t>
              </w:r>
            </w:hyperlink>
          </w:p>
        </w:tc>
        <w:tc>
          <w:tcPr>
            <w:tcW w:w="2351" w:type="dxa"/>
            <w:tcBorders>
              <w:top w:val="single" w:sz="4" w:space="0" w:color="000000"/>
              <w:left w:val="single" w:sz="4" w:space="0" w:color="000000"/>
              <w:bottom w:val="single" w:sz="4" w:space="0" w:color="000000"/>
              <w:right w:val="single" w:sz="4" w:space="0" w:color="000000"/>
            </w:tcBorders>
            <w:hideMark/>
          </w:tcPr>
          <w:p w14:paraId="6B719561"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7" w:anchor="n17" w:tgtFrame="_blank" w:history="1">
              <w:r w:rsidR="006B7B69" w:rsidRPr="00AC3684">
                <w:rPr>
                  <w:rStyle w:val="a3"/>
                  <w:color w:val="000000"/>
                  <w:sz w:val="24"/>
                  <w:szCs w:val="24"/>
                  <w:u w:val="none"/>
                  <w:lang w:val="uk-UA"/>
                </w:rPr>
                <w:t>Відсутність інформації про товари і послуги.</w:t>
              </w:r>
            </w:hyperlink>
          </w:p>
        </w:tc>
      </w:tr>
      <w:tr w:rsidR="006B7B69" w:rsidRPr="00AC3684" w14:paraId="4B5DB80F" w14:textId="77777777" w:rsidTr="00404EEE">
        <w:tc>
          <w:tcPr>
            <w:tcW w:w="2235" w:type="dxa"/>
            <w:tcBorders>
              <w:top w:val="single" w:sz="4" w:space="0" w:color="000000"/>
              <w:left w:val="single" w:sz="4" w:space="0" w:color="000000"/>
              <w:bottom w:val="single" w:sz="4" w:space="0" w:color="000000"/>
              <w:right w:val="nil"/>
            </w:tcBorders>
            <w:hideMark/>
          </w:tcPr>
          <w:p w14:paraId="6A170014"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88" w:anchor="n17" w:tgtFrame="_blank" w:history="1">
              <w:r w:rsidR="006B7B69" w:rsidRPr="00AC3684">
                <w:rPr>
                  <w:rStyle w:val="a3"/>
                  <w:color w:val="auto"/>
                  <w:sz w:val="24"/>
                  <w:szCs w:val="24"/>
                  <w:u w:val="none"/>
                  <w:lang w:val="uk-UA"/>
                </w:rPr>
                <w:t>Альтернатива 2</w:t>
              </w:r>
            </w:hyperlink>
          </w:p>
        </w:tc>
        <w:tc>
          <w:tcPr>
            <w:tcW w:w="5103" w:type="dxa"/>
            <w:tcBorders>
              <w:top w:val="single" w:sz="4" w:space="0" w:color="000000"/>
              <w:left w:val="single" w:sz="4" w:space="0" w:color="000000"/>
              <w:bottom w:val="single" w:sz="4" w:space="0" w:color="000000"/>
              <w:right w:val="nil"/>
            </w:tcBorders>
            <w:hideMark/>
          </w:tcPr>
          <w:p w14:paraId="0F6AE77F" w14:textId="77777777" w:rsidR="006B7B69" w:rsidRPr="00AC3684" w:rsidRDefault="00D41B00">
            <w:pPr>
              <w:pStyle w:val="11"/>
              <w:tabs>
                <w:tab w:val="left" w:pos="1134"/>
              </w:tabs>
              <w:spacing w:before="0" w:after="0" w:line="240" w:lineRule="atLeast"/>
              <w:jc w:val="both"/>
              <w:rPr>
                <w:rStyle w:val="a3"/>
                <w:color w:val="000000"/>
                <w:sz w:val="24"/>
                <w:szCs w:val="24"/>
                <w:u w:val="none"/>
                <w:lang w:val="uk-UA"/>
              </w:rPr>
            </w:pPr>
            <w:hyperlink r:id="rId89" w:anchor="n17" w:tgtFrame="_blank" w:history="1">
              <w:r w:rsidR="006B7B69" w:rsidRPr="00AC3684">
                <w:rPr>
                  <w:rStyle w:val="a3"/>
                  <w:color w:val="000000"/>
                  <w:sz w:val="24"/>
                  <w:szCs w:val="24"/>
                  <w:u w:val="none"/>
                  <w:lang w:val="uk-UA"/>
                </w:rPr>
                <w:t>1. Доступність до інформації щодо розміщення об’єктів зовнішньої реклами.</w:t>
              </w:r>
            </w:hyperlink>
          </w:p>
          <w:p w14:paraId="133F99A7" w14:textId="44B1283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90" w:anchor="n17" w:tgtFrame="_blank" w:history="1">
              <w:r w:rsidR="006B7B69" w:rsidRPr="00AC3684">
                <w:rPr>
                  <w:rStyle w:val="a3"/>
                  <w:color w:val="000000"/>
                  <w:sz w:val="24"/>
                  <w:szCs w:val="24"/>
                  <w:u w:val="none"/>
                  <w:lang w:val="uk-UA"/>
                </w:rPr>
                <w:t>2. Отримання інформації про товари і послуги на території громади.</w:t>
              </w:r>
            </w:hyperlink>
          </w:p>
        </w:tc>
        <w:tc>
          <w:tcPr>
            <w:tcW w:w="2351" w:type="dxa"/>
            <w:tcBorders>
              <w:top w:val="single" w:sz="4" w:space="0" w:color="000000"/>
              <w:left w:val="single" w:sz="4" w:space="0" w:color="000000"/>
              <w:bottom w:val="single" w:sz="4" w:space="0" w:color="000000"/>
              <w:right w:val="single" w:sz="4" w:space="0" w:color="000000"/>
            </w:tcBorders>
            <w:hideMark/>
          </w:tcPr>
          <w:p w14:paraId="09F65D16"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91" w:anchor="n17" w:tgtFrame="_blank" w:history="1">
              <w:r w:rsidR="006B7B69" w:rsidRPr="00AC3684">
                <w:rPr>
                  <w:rStyle w:val="a3"/>
                  <w:color w:val="000000"/>
                  <w:sz w:val="24"/>
                  <w:szCs w:val="24"/>
                  <w:u w:val="none"/>
                  <w:lang w:val="uk-UA"/>
                </w:rPr>
                <w:t>Відсутні</w:t>
              </w:r>
            </w:hyperlink>
          </w:p>
        </w:tc>
      </w:tr>
    </w:tbl>
    <w:p w14:paraId="60CA843F" w14:textId="77777777" w:rsidR="00B4768E" w:rsidRDefault="00B4768E" w:rsidP="006B7B69">
      <w:pPr>
        <w:pStyle w:val="11"/>
        <w:shd w:val="clear" w:color="auto" w:fill="FFFFFF"/>
        <w:tabs>
          <w:tab w:val="left" w:pos="1134"/>
        </w:tabs>
        <w:spacing w:before="0" w:after="0" w:line="240" w:lineRule="atLeast"/>
        <w:ind w:firstLine="709"/>
        <w:jc w:val="both"/>
        <w:rPr>
          <w:sz w:val="24"/>
          <w:szCs w:val="24"/>
          <w:lang w:val="uk-UA"/>
        </w:rPr>
      </w:pPr>
    </w:p>
    <w:p w14:paraId="656AF196" w14:textId="54404625" w:rsidR="006B7B69"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92" w:anchor="n17" w:tgtFrame="_blank" w:history="1">
        <w:r w:rsidR="006B7B69" w:rsidRPr="00AC3684">
          <w:rPr>
            <w:rStyle w:val="a3"/>
            <w:color w:val="auto"/>
            <w:sz w:val="24"/>
            <w:szCs w:val="24"/>
            <w:u w:val="none"/>
            <w:lang w:val="uk-UA"/>
          </w:rPr>
          <w:t>Оцінка впливу на сферу інтересів суб’єктів господарювання:</w:t>
        </w:r>
      </w:hyperlink>
    </w:p>
    <w:p w14:paraId="40CFCA70" w14:textId="77777777" w:rsidR="00B4768E" w:rsidRPr="00AC3684" w:rsidRDefault="00B4768E"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p>
    <w:tbl>
      <w:tblPr>
        <w:tblW w:w="9689" w:type="dxa"/>
        <w:tblInd w:w="-55" w:type="dxa"/>
        <w:tblLayout w:type="fixed"/>
        <w:tblLook w:val="04A0" w:firstRow="1" w:lastRow="0" w:firstColumn="1" w:lastColumn="0" w:noHBand="0" w:noVBand="1"/>
      </w:tblPr>
      <w:tblGrid>
        <w:gridCol w:w="3227"/>
        <w:gridCol w:w="1559"/>
        <w:gridCol w:w="1418"/>
        <w:gridCol w:w="1417"/>
        <w:gridCol w:w="1418"/>
        <w:gridCol w:w="650"/>
      </w:tblGrid>
      <w:tr w:rsidR="006B7B69" w:rsidRPr="00AC3684" w14:paraId="576A822B" w14:textId="77777777" w:rsidTr="00165EF9">
        <w:tc>
          <w:tcPr>
            <w:tcW w:w="3227" w:type="dxa"/>
            <w:tcBorders>
              <w:top w:val="single" w:sz="4" w:space="0" w:color="000000"/>
              <w:left w:val="single" w:sz="4" w:space="0" w:color="000000"/>
              <w:bottom w:val="single" w:sz="4" w:space="0" w:color="000000"/>
              <w:right w:val="nil"/>
            </w:tcBorders>
            <w:hideMark/>
          </w:tcPr>
          <w:p w14:paraId="52C2F509" w14:textId="77777777" w:rsidR="006B7B69" w:rsidRPr="00AC3684" w:rsidRDefault="00D41B00">
            <w:pPr>
              <w:pStyle w:val="11"/>
              <w:tabs>
                <w:tab w:val="left" w:pos="1134"/>
              </w:tabs>
              <w:spacing w:before="0" w:after="0" w:line="240" w:lineRule="atLeast"/>
              <w:jc w:val="center"/>
              <w:rPr>
                <w:rStyle w:val="a3"/>
                <w:color w:val="auto"/>
                <w:sz w:val="24"/>
                <w:szCs w:val="24"/>
                <w:u w:val="none"/>
                <w:lang w:val="uk-UA"/>
              </w:rPr>
            </w:pPr>
            <w:hyperlink r:id="rId93" w:anchor="n17" w:tgtFrame="_blank" w:history="1">
              <w:r w:rsidR="006B7B69" w:rsidRPr="00AC3684">
                <w:rPr>
                  <w:rStyle w:val="a3"/>
                  <w:color w:val="auto"/>
                  <w:sz w:val="24"/>
                  <w:szCs w:val="24"/>
                  <w:u w:val="none"/>
                  <w:lang w:val="uk-UA"/>
                </w:rPr>
                <w:t>Показник</w:t>
              </w:r>
            </w:hyperlink>
          </w:p>
        </w:tc>
        <w:tc>
          <w:tcPr>
            <w:tcW w:w="1559" w:type="dxa"/>
            <w:tcBorders>
              <w:top w:val="single" w:sz="4" w:space="0" w:color="000000"/>
              <w:left w:val="single" w:sz="4" w:space="0" w:color="000000"/>
              <w:bottom w:val="single" w:sz="4" w:space="0" w:color="000000"/>
              <w:right w:val="nil"/>
            </w:tcBorders>
            <w:hideMark/>
          </w:tcPr>
          <w:p w14:paraId="1C3F498A" w14:textId="77777777" w:rsidR="006B7B69" w:rsidRPr="00AC3684" w:rsidRDefault="00D41B00">
            <w:pPr>
              <w:pStyle w:val="11"/>
              <w:tabs>
                <w:tab w:val="left" w:pos="1134"/>
              </w:tabs>
              <w:spacing w:before="0" w:after="0" w:line="240" w:lineRule="atLeast"/>
              <w:jc w:val="center"/>
              <w:rPr>
                <w:rStyle w:val="a3"/>
                <w:color w:val="auto"/>
                <w:sz w:val="24"/>
                <w:szCs w:val="24"/>
                <w:u w:val="none"/>
                <w:lang w:val="uk-UA"/>
              </w:rPr>
            </w:pPr>
            <w:hyperlink r:id="rId94" w:anchor="n17" w:tgtFrame="_blank" w:history="1">
              <w:r w:rsidR="006B7B69" w:rsidRPr="00AC3684">
                <w:rPr>
                  <w:rStyle w:val="a3"/>
                  <w:color w:val="auto"/>
                  <w:sz w:val="24"/>
                  <w:szCs w:val="24"/>
                  <w:u w:val="none"/>
                  <w:lang w:val="uk-UA"/>
                </w:rPr>
                <w:t>Великі</w:t>
              </w:r>
            </w:hyperlink>
          </w:p>
        </w:tc>
        <w:tc>
          <w:tcPr>
            <w:tcW w:w="1418" w:type="dxa"/>
            <w:tcBorders>
              <w:top w:val="single" w:sz="4" w:space="0" w:color="000000"/>
              <w:left w:val="single" w:sz="4" w:space="0" w:color="000000"/>
              <w:bottom w:val="single" w:sz="4" w:space="0" w:color="000000"/>
              <w:right w:val="nil"/>
            </w:tcBorders>
            <w:hideMark/>
          </w:tcPr>
          <w:p w14:paraId="42F502DB" w14:textId="77777777" w:rsidR="006B7B69" w:rsidRPr="00AC3684" w:rsidRDefault="00D41B00">
            <w:pPr>
              <w:pStyle w:val="11"/>
              <w:tabs>
                <w:tab w:val="left" w:pos="1134"/>
              </w:tabs>
              <w:spacing w:before="0" w:after="0" w:line="240" w:lineRule="atLeast"/>
              <w:jc w:val="center"/>
              <w:rPr>
                <w:rStyle w:val="a3"/>
                <w:color w:val="auto"/>
                <w:sz w:val="24"/>
                <w:szCs w:val="24"/>
                <w:u w:val="none"/>
                <w:lang w:val="uk-UA"/>
              </w:rPr>
            </w:pPr>
            <w:hyperlink r:id="rId95" w:anchor="n17" w:tgtFrame="_blank" w:history="1">
              <w:r w:rsidR="006B7B69" w:rsidRPr="00AC3684">
                <w:rPr>
                  <w:rStyle w:val="a3"/>
                  <w:color w:val="auto"/>
                  <w:sz w:val="24"/>
                  <w:szCs w:val="24"/>
                  <w:u w:val="none"/>
                  <w:lang w:val="uk-UA"/>
                </w:rPr>
                <w:t>Середні</w:t>
              </w:r>
            </w:hyperlink>
          </w:p>
        </w:tc>
        <w:tc>
          <w:tcPr>
            <w:tcW w:w="1417" w:type="dxa"/>
            <w:tcBorders>
              <w:top w:val="single" w:sz="4" w:space="0" w:color="000000"/>
              <w:left w:val="single" w:sz="4" w:space="0" w:color="000000"/>
              <w:bottom w:val="single" w:sz="4" w:space="0" w:color="000000"/>
              <w:right w:val="nil"/>
            </w:tcBorders>
            <w:hideMark/>
          </w:tcPr>
          <w:p w14:paraId="4C7B6F96" w14:textId="77777777" w:rsidR="006B7B69" w:rsidRPr="00AC3684" w:rsidRDefault="00D41B00">
            <w:pPr>
              <w:pStyle w:val="11"/>
              <w:tabs>
                <w:tab w:val="left" w:pos="1134"/>
              </w:tabs>
              <w:spacing w:before="0" w:after="0" w:line="240" w:lineRule="atLeast"/>
              <w:jc w:val="center"/>
              <w:rPr>
                <w:rStyle w:val="a3"/>
                <w:color w:val="auto"/>
                <w:sz w:val="24"/>
                <w:szCs w:val="24"/>
                <w:u w:val="none"/>
                <w:lang w:val="uk-UA"/>
              </w:rPr>
            </w:pPr>
            <w:hyperlink r:id="rId96" w:anchor="n17" w:tgtFrame="_blank" w:history="1">
              <w:r w:rsidR="006B7B69" w:rsidRPr="00AC3684">
                <w:rPr>
                  <w:rStyle w:val="a3"/>
                  <w:color w:val="auto"/>
                  <w:sz w:val="24"/>
                  <w:szCs w:val="24"/>
                  <w:u w:val="none"/>
                  <w:lang w:val="uk-UA"/>
                </w:rPr>
                <w:t>Малі</w:t>
              </w:r>
            </w:hyperlink>
          </w:p>
        </w:tc>
        <w:tc>
          <w:tcPr>
            <w:tcW w:w="1418" w:type="dxa"/>
            <w:tcBorders>
              <w:top w:val="single" w:sz="4" w:space="0" w:color="000000"/>
              <w:left w:val="single" w:sz="4" w:space="0" w:color="000000"/>
              <w:bottom w:val="single" w:sz="4" w:space="0" w:color="000000"/>
              <w:right w:val="nil"/>
            </w:tcBorders>
            <w:hideMark/>
          </w:tcPr>
          <w:p w14:paraId="3674BA24" w14:textId="77777777" w:rsidR="006B7B69" w:rsidRPr="00AC3684" w:rsidRDefault="00D41B00">
            <w:pPr>
              <w:pStyle w:val="11"/>
              <w:tabs>
                <w:tab w:val="left" w:pos="1134"/>
              </w:tabs>
              <w:spacing w:before="0" w:after="0" w:line="240" w:lineRule="atLeast"/>
              <w:jc w:val="center"/>
              <w:rPr>
                <w:rStyle w:val="a3"/>
                <w:color w:val="auto"/>
                <w:sz w:val="24"/>
                <w:szCs w:val="24"/>
                <w:u w:val="none"/>
                <w:lang w:val="uk-UA"/>
              </w:rPr>
            </w:pPr>
            <w:hyperlink r:id="rId97" w:anchor="n17" w:tgtFrame="_blank" w:history="1">
              <w:r w:rsidR="006B7B69" w:rsidRPr="00AC3684">
                <w:rPr>
                  <w:rStyle w:val="a3"/>
                  <w:color w:val="auto"/>
                  <w:sz w:val="24"/>
                  <w:szCs w:val="24"/>
                  <w:u w:val="none"/>
                  <w:lang w:val="uk-UA"/>
                </w:rPr>
                <w:t>Мікро</w:t>
              </w:r>
            </w:hyperlink>
          </w:p>
        </w:tc>
        <w:tc>
          <w:tcPr>
            <w:tcW w:w="650" w:type="dxa"/>
            <w:tcBorders>
              <w:top w:val="single" w:sz="4" w:space="0" w:color="000000"/>
              <w:left w:val="single" w:sz="4" w:space="0" w:color="000000"/>
              <w:bottom w:val="single" w:sz="4" w:space="0" w:color="000000"/>
              <w:right w:val="single" w:sz="4" w:space="0" w:color="000000"/>
            </w:tcBorders>
            <w:hideMark/>
          </w:tcPr>
          <w:p w14:paraId="3715B917" w14:textId="77777777" w:rsidR="006B7B69" w:rsidRPr="00AC3684" w:rsidRDefault="00D41B00">
            <w:pPr>
              <w:pStyle w:val="11"/>
              <w:tabs>
                <w:tab w:val="left" w:pos="1134"/>
              </w:tabs>
              <w:spacing w:before="0" w:after="0" w:line="240" w:lineRule="atLeast"/>
              <w:jc w:val="center"/>
              <w:rPr>
                <w:rStyle w:val="a3"/>
                <w:color w:val="auto"/>
                <w:sz w:val="24"/>
                <w:szCs w:val="24"/>
                <w:u w:val="none"/>
                <w:lang w:val="uk-UA"/>
              </w:rPr>
            </w:pPr>
            <w:hyperlink r:id="rId98" w:anchor="n17" w:tgtFrame="_blank" w:history="1">
              <w:r w:rsidR="006B7B69" w:rsidRPr="00AC3684">
                <w:rPr>
                  <w:rStyle w:val="a3"/>
                  <w:color w:val="auto"/>
                  <w:sz w:val="24"/>
                  <w:szCs w:val="24"/>
                  <w:u w:val="none"/>
                  <w:lang w:val="uk-UA"/>
                </w:rPr>
                <w:t>Разом</w:t>
              </w:r>
            </w:hyperlink>
          </w:p>
        </w:tc>
      </w:tr>
      <w:tr w:rsidR="006B7B69" w:rsidRPr="00AC3684" w14:paraId="4E56FC82" w14:textId="77777777" w:rsidTr="00165EF9">
        <w:tc>
          <w:tcPr>
            <w:tcW w:w="3227" w:type="dxa"/>
            <w:tcBorders>
              <w:top w:val="single" w:sz="4" w:space="0" w:color="000000"/>
              <w:left w:val="single" w:sz="4" w:space="0" w:color="000000"/>
              <w:bottom w:val="single" w:sz="4" w:space="0" w:color="000000"/>
              <w:right w:val="nil"/>
            </w:tcBorders>
            <w:hideMark/>
          </w:tcPr>
          <w:p w14:paraId="2C108B28"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99" w:anchor="n17" w:tgtFrame="_blank" w:history="1">
              <w:r w:rsidR="006B7B69" w:rsidRPr="00AC3684">
                <w:rPr>
                  <w:rStyle w:val="a3"/>
                  <w:color w:val="auto"/>
                  <w:sz w:val="24"/>
                  <w:szCs w:val="24"/>
                  <w:u w:val="none"/>
                  <w:lang w:val="uk-UA"/>
                </w:rPr>
                <w:t>Кількість суб’єктів господарювання, що підпадають під дію регулювання, одиниць</w:t>
              </w:r>
            </w:hyperlink>
          </w:p>
        </w:tc>
        <w:tc>
          <w:tcPr>
            <w:tcW w:w="1559" w:type="dxa"/>
            <w:tcBorders>
              <w:top w:val="single" w:sz="4" w:space="0" w:color="000000"/>
              <w:left w:val="single" w:sz="4" w:space="0" w:color="000000"/>
              <w:bottom w:val="single" w:sz="4" w:space="0" w:color="000000"/>
              <w:right w:val="nil"/>
            </w:tcBorders>
            <w:hideMark/>
          </w:tcPr>
          <w:p w14:paraId="11B747B7"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0" w:anchor="n17" w:tgtFrame="_blank" w:history="1">
              <w:r w:rsidR="006B7B69" w:rsidRPr="00D41B00">
                <w:rPr>
                  <w:rStyle w:val="a3"/>
                  <w:color w:val="000000" w:themeColor="text1"/>
                  <w:sz w:val="24"/>
                  <w:szCs w:val="24"/>
                  <w:u w:val="none"/>
                  <w:lang w:val="uk-UA"/>
                </w:rPr>
                <w:t>0</w:t>
              </w:r>
            </w:hyperlink>
          </w:p>
        </w:tc>
        <w:tc>
          <w:tcPr>
            <w:tcW w:w="1418" w:type="dxa"/>
            <w:tcBorders>
              <w:top w:val="single" w:sz="4" w:space="0" w:color="000000"/>
              <w:left w:val="single" w:sz="4" w:space="0" w:color="000000"/>
              <w:bottom w:val="single" w:sz="4" w:space="0" w:color="000000"/>
              <w:right w:val="nil"/>
            </w:tcBorders>
            <w:hideMark/>
          </w:tcPr>
          <w:p w14:paraId="3F46E437"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1" w:anchor="n17" w:tgtFrame="_blank" w:history="1">
              <w:r w:rsidR="006B7B69" w:rsidRPr="00D41B00">
                <w:rPr>
                  <w:rStyle w:val="a3"/>
                  <w:color w:val="000000" w:themeColor="text1"/>
                  <w:sz w:val="24"/>
                  <w:szCs w:val="24"/>
                  <w:u w:val="none"/>
                  <w:lang w:val="uk-UA"/>
                </w:rPr>
                <w:t>0</w:t>
              </w:r>
            </w:hyperlink>
          </w:p>
        </w:tc>
        <w:tc>
          <w:tcPr>
            <w:tcW w:w="1417" w:type="dxa"/>
            <w:tcBorders>
              <w:top w:val="single" w:sz="4" w:space="0" w:color="000000"/>
              <w:left w:val="single" w:sz="4" w:space="0" w:color="000000"/>
              <w:bottom w:val="single" w:sz="4" w:space="0" w:color="000000"/>
              <w:right w:val="nil"/>
            </w:tcBorders>
            <w:hideMark/>
          </w:tcPr>
          <w:p w14:paraId="1DADD651"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2" w:anchor="n17" w:tgtFrame="_blank" w:history="1">
              <w:r w:rsidR="006B7B69" w:rsidRPr="00D41B00">
                <w:rPr>
                  <w:rStyle w:val="a3"/>
                  <w:color w:val="000000" w:themeColor="text1"/>
                  <w:sz w:val="24"/>
                  <w:szCs w:val="24"/>
                  <w:u w:val="none"/>
                  <w:lang w:val="uk-UA"/>
                </w:rPr>
                <w:t>2</w:t>
              </w:r>
            </w:hyperlink>
          </w:p>
        </w:tc>
        <w:tc>
          <w:tcPr>
            <w:tcW w:w="1418" w:type="dxa"/>
            <w:tcBorders>
              <w:top w:val="single" w:sz="4" w:space="0" w:color="000000"/>
              <w:left w:val="single" w:sz="4" w:space="0" w:color="000000"/>
              <w:bottom w:val="single" w:sz="4" w:space="0" w:color="000000"/>
              <w:right w:val="nil"/>
            </w:tcBorders>
            <w:hideMark/>
          </w:tcPr>
          <w:p w14:paraId="3103AE14"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3" w:anchor="n17" w:tgtFrame="_blank" w:history="1">
              <w:r w:rsidR="006B7B69" w:rsidRPr="00D41B00">
                <w:rPr>
                  <w:rStyle w:val="a3"/>
                  <w:color w:val="000000" w:themeColor="text1"/>
                  <w:sz w:val="24"/>
                  <w:szCs w:val="24"/>
                  <w:u w:val="none"/>
                  <w:lang w:val="uk-UA"/>
                </w:rPr>
                <w:t>30</w:t>
              </w:r>
            </w:hyperlink>
          </w:p>
        </w:tc>
        <w:tc>
          <w:tcPr>
            <w:tcW w:w="650" w:type="dxa"/>
            <w:tcBorders>
              <w:top w:val="single" w:sz="4" w:space="0" w:color="000000"/>
              <w:left w:val="single" w:sz="4" w:space="0" w:color="000000"/>
              <w:bottom w:val="single" w:sz="4" w:space="0" w:color="000000"/>
              <w:right w:val="single" w:sz="4" w:space="0" w:color="000000"/>
            </w:tcBorders>
            <w:hideMark/>
          </w:tcPr>
          <w:p w14:paraId="753A0822"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4" w:anchor="n17" w:tgtFrame="_blank" w:history="1">
              <w:r w:rsidR="006B7B69" w:rsidRPr="00D41B00">
                <w:rPr>
                  <w:rStyle w:val="a3"/>
                  <w:color w:val="000000" w:themeColor="text1"/>
                  <w:sz w:val="24"/>
                  <w:szCs w:val="24"/>
                  <w:u w:val="none"/>
                  <w:lang w:val="uk-UA"/>
                </w:rPr>
                <w:t>32</w:t>
              </w:r>
            </w:hyperlink>
          </w:p>
        </w:tc>
      </w:tr>
      <w:tr w:rsidR="006B7B69" w:rsidRPr="00AC3684" w14:paraId="6A3F3F83" w14:textId="77777777" w:rsidTr="00165EF9">
        <w:tc>
          <w:tcPr>
            <w:tcW w:w="3227" w:type="dxa"/>
            <w:tcBorders>
              <w:top w:val="single" w:sz="4" w:space="0" w:color="000000"/>
              <w:left w:val="single" w:sz="4" w:space="0" w:color="000000"/>
              <w:bottom w:val="single" w:sz="4" w:space="0" w:color="000000"/>
              <w:right w:val="nil"/>
            </w:tcBorders>
            <w:hideMark/>
          </w:tcPr>
          <w:p w14:paraId="7A21E050"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05" w:anchor="n17" w:tgtFrame="_blank" w:history="1">
              <w:r w:rsidR="006B7B69" w:rsidRPr="00AC3684">
                <w:rPr>
                  <w:rStyle w:val="a3"/>
                  <w:color w:val="auto"/>
                  <w:sz w:val="24"/>
                  <w:szCs w:val="24"/>
                  <w:u w:val="none"/>
                  <w:lang w:val="uk-UA"/>
                </w:rPr>
                <w:t>Питома вага групи у загальній кількості, відсотків</w:t>
              </w:r>
            </w:hyperlink>
          </w:p>
        </w:tc>
        <w:tc>
          <w:tcPr>
            <w:tcW w:w="1559" w:type="dxa"/>
            <w:tcBorders>
              <w:top w:val="single" w:sz="4" w:space="0" w:color="000000"/>
              <w:left w:val="single" w:sz="4" w:space="0" w:color="000000"/>
              <w:bottom w:val="single" w:sz="4" w:space="0" w:color="000000"/>
              <w:right w:val="nil"/>
            </w:tcBorders>
            <w:hideMark/>
          </w:tcPr>
          <w:p w14:paraId="00A75C25"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6" w:anchor="n17" w:tgtFrame="_blank" w:history="1">
              <w:r w:rsidR="006B7B69" w:rsidRPr="00D41B00">
                <w:rPr>
                  <w:rStyle w:val="a3"/>
                  <w:color w:val="000000" w:themeColor="text1"/>
                  <w:sz w:val="24"/>
                  <w:szCs w:val="24"/>
                  <w:u w:val="none"/>
                  <w:lang w:val="uk-UA"/>
                </w:rPr>
                <w:t>0</w:t>
              </w:r>
            </w:hyperlink>
          </w:p>
        </w:tc>
        <w:tc>
          <w:tcPr>
            <w:tcW w:w="1418" w:type="dxa"/>
            <w:tcBorders>
              <w:top w:val="single" w:sz="4" w:space="0" w:color="000000"/>
              <w:left w:val="single" w:sz="4" w:space="0" w:color="000000"/>
              <w:bottom w:val="single" w:sz="4" w:space="0" w:color="000000"/>
              <w:right w:val="nil"/>
            </w:tcBorders>
            <w:hideMark/>
          </w:tcPr>
          <w:p w14:paraId="2F86AD51"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7" w:anchor="n17" w:tgtFrame="_blank" w:history="1">
              <w:r w:rsidR="006B7B69" w:rsidRPr="00D41B00">
                <w:rPr>
                  <w:rStyle w:val="a3"/>
                  <w:color w:val="000000" w:themeColor="text1"/>
                  <w:sz w:val="24"/>
                  <w:szCs w:val="24"/>
                  <w:u w:val="none"/>
                  <w:lang w:val="uk-UA"/>
                </w:rPr>
                <w:t>0</w:t>
              </w:r>
            </w:hyperlink>
          </w:p>
        </w:tc>
        <w:tc>
          <w:tcPr>
            <w:tcW w:w="1417" w:type="dxa"/>
            <w:tcBorders>
              <w:top w:val="single" w:sz="4" w:space="0" w:color="000000"/>
              <w:left w:val="single" w:sz="4" w:space="0" w:color="000000"/>
              <w:bottom w:val="single" w:sz="4" w:space="0" w:color="000000"/>
              <w:right w:val="nil"/>
            </w:tcBorders>
            <w:hideMark/>
          </w:tcPr>
          <w:p w14:paraId="5CB3C6E7"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8" w:anchor="n17" w:tgtFrame="_blank" w:history="1">
              <w:r w:rsidR="006B7B69" w:rsidRPr="00D41B00">
                <w:rPr>
                  <w:rStyle w:val="a3"/>
                  <w:color w:val="000000" w:themeColor="text1"/>
                  <w:sz w:val="24"/>
                  <w:szCs w:val="24"/>
                  <w:u w:val="none"/>
                  <w:lang w:val="uk-UA"/>
                </w:rPr>
                <w:t>6,25</w:t>
              </w:r>
            </w:hyperlink>
          </w:p>
        </w:tc>
        <w:tc>
          <w:tcPr>
            <w:tcW w:w="1418" w:type="dxa"/>
            <w:tcBorders>
              <w:top w:val="single" w:sz="4" w:space="0" w:color="000000"/>
              <w:left w:val="single" w:sz="4" w:space="0" w:color="000000"/>
              <w:bottom w:val="single" w:sz="4" w:space="0" w:color="000000"/>
              <w:right w:val="nil"/>
            </w:tcBorders>
            <w:hideMark/>
          </w:tcPr>
          <w:p w14:paraId="77E28663"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09" w:anchor="n17" w:tgtFrame="_blank" w:history="1">
              <w:r w:rsidR="006B7B69" w:rsidRPr="00D41B00">
                <w:rPr>
                  <w:rStyle w:val="a3"/>
                  <w:color w:val="000000" w:themeColor="text1"/>
                  <w:sz w:val="24"/>
                  <w:szCs w:val="24"/>
                  <w:u w:val="none"/>
                  <w:lang w:val="uk-UA"/>
                </w:rPr>
                <w:t>93,75</w:t>
              </w:r>
            </w:hyperlink>
          </w:p>
        </w:tc>
        <w:tc>
          <w:tcPr>
            <w:tcW w:w="650" w:type="dxa"/>
            <w:tcBorders>
              <w:top w:val="single" w:sz="4" w:space="0" w:color="000000"/>
              <w:left w:val="single" w:sz="4" w:space="0" w:color="000000"/>
              <w:bottom w:val="single" w:sz="4" w:space="0" w:color="000000"/>
              <w:right w:val="single" w:sz="4" w:space="0" w:color="000000"/>
            </w:tcBorders>
            <w:hideMark/>
          </w:tcPr>
          <w:p w14:paraId="484A6CDD" w14:textId="77777777" w:rsidR="006B7B69" w:rsidRPr="00D41B00" w:rsidRDefault="00D41B00">
            <w:pPr>
              <w:pStyle w:val="11"/>
              <w:tabs>
                <w:tab w:val="left" w:pos="1134"/>
              </w:tabs>
              <w:spacing w:before="0" w:after="0" w:line="240" w:lineRule="atLeast"/>
              <w:jc w:val="center"/>
              <w:rPr>
                <w:rStyle w:val="a3"/>
                <w:color w:val="000000" w:themeColor="text1"/>
                <w:sz w:val="24"/>
                <w:szCs w:val="24"/>
                <w:u w:val="none"/>
                <w:lang w:val="uk-UA"/>
              </w:rPr>
            </w:pPr>
            <w:hyperlink r:id="rId110" w:anchor="n17" w:tgtFrame="_blank" w:history="1">
              <w:r w:rsidR="006B7B69" w:rsidRPr="00D41B00">
                <w:rPr>
                  <w:rStyle w:val="a3"/>
                  <w:color w:val="000000" w:themeColor="text1"/>
                  <w:sz w:val="24"/>
                  <w:szCs w:val="24"/>
                  <w:u w:val="none"/>
                  <w:lang w:val="uk-UA"/>
                </w:rPr>
                <w:t>Х</w:t>
              </w:r>
            </w:hyperlink>
          </w:p>
        </w:tc>
      </w:tr>
    </w:tbl>
    <w:p w14:paraId="3B8A73E4" w14:textId="77777777" w:rsidR="009F1045" w:rsidRDefault="009F1045" w:rsidP="006B7B69">
      <w:pPr>
        <w:pStyle w:val="a6"/>
        <w:tabs>
          <w:tab w:val="left" w:pos="8390"/>
        </w:tabs>
        <w:spacing w:before="0" w:line="240" w:lineRule="atLeast"/>
        <w:ind w:firstLine="708"/>
        <w:jc w:val="both"/>
        <w:rPr>
          <w:rFonts w:ascii="Times New Roman" w:hAnsi="Times New Roman"/>
          <w:sz w:val="24"/>
          <w:szCs w:val="24"/>
          <w:lang w:val="uk-UA"/>
        </w:rPr>
      </w:pPr>
    </w:p>
    <w:p w14:paraId="17746DA4" w14:textId="13298971" w:rsidR="006B7B69" w:rsidRPr="00AC3684" w:rsidRDefault="00D41B00" w:rsidP="006B7B69">
      <w:pPr>
        <w:pStyle w:val="a6"/>
        <w:tabs>
          <w:tab w:val="left" w:pos="8390"/>
        </w:tabs>
        <w:spacing w:before="0" w:line="240" w:lineRule="atLeast"/>
        <w:ind w:firstLine="708"/>
        <w:jc w:val="both"/>
        <w:rPr>
          <w:rStyle w:val="a3"/>
          <w:rFonts w:ascii="Times New Roman" w:eastAsia="Times New Roman" w:hAnsi="Times New Roman"/>
          <w:color w:val="auto"/>
          <w:sz w:val="24"/>
          <w:szCs w:val="24"/>
          <w:u w:val="none"/>
          <w:lang w:val="uk-UA"/>
        </w:rPr>
      </w:pPr>
      <w:hyperlink r:id="rId111" w:anchor="n17" w:tgtFrame="_blank" w:history="1">
        <w:r w:rsidR="006B7B69" w:rsidRPr="00AC3684">
          <w:rPr>
            <w:rStyle w:val="a3"/>
            <w:rFonts w:ascii="Times New Roman" w:eastAsia="Times New Roman" w:hAnsi="Times New Roman"/>
            <w:color w:val="auto"/>
            <w:sz w:val="24"/>
            <w:szCs w:val="24"/>
            <w:u w:val="none"/>
            <w:lang w:val="uk-UA"/>
          </w:rPr>
          <w:tab/>
        </w:r>
      </w:hyperlink>
    </w:p>
    <w:tbl>
      <w:tblPr>
        <w:tblW w:w="9689" w:type="dxa"/>
        <w:tblInd w:w="-55" w:type="dxa"/>
        <w:tblLayout w:type="fixed"/>
        <w:tblLook w:val="04A0" w:firstRow="1" w:lastRow="0" w:firstColumn="1" w:lastColumn="0" w:noHBand="0" w:noVBand="1"/>
      </w:tblPr>
      <w:tblGrid>
        <w:gridCol w:w="2235"/>
        <w:gridCol w:w="5103"/>
        <w:gridCol w:w="2351"/>
      </w:tblGrid>
      <w:tr w:rsidR="006B7B69" w:rsidRPr="00AC3684" w14:paraId="2E9E7069" w14:textId="77777777" w:rsidTr="00165EF9">
        <w:tc>
          <w:tcPr>
            <w:tcW w:w="2235" w:type="dxa"/>
            <w:tcBorders>
              <w:top w:val="single" w:sz="4" w:space="0" w:color="000000"/>
              <w:left w:val="single" w:sz="4" w:space="0" w:color="000000"/>
              <w:bottom w:val="single" w:sz="4" w:space="0" w:color="000000"/>
              <w:right w:val="nil"/>
            </w:tcBorders>
            <w:hideMark/>
          </w:tcPr>
          <w:p w14:paraId="689EF961"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2" w:anchor="n17" w:tgtFrame="_blank" w:history="1">
              <w:r w:rsidR="006B7B69" w:rsidRPr="00AC3684">
                <w:rPr>
                  <w:rStyle w:val="a3"/>
                  <w:color w:val="auto"/>
                  <w:sz w:val="24"/>
                  <w:szCs w:val="24"/>
                  <w:u w:val="none"/>
                  <w:lang w:val="uk-UA"/>
                </w:rPr>
                <w:t>Вид альтернативи</w:t>
              </w:r>
            </w:hyperlink>
          </w:p>
        </w:tc>
        <w:tc>
          <w:tcPr>
            <w:tcW w:w="5103" w:type="dxa"/>
            <w:tcBorders>
              <w:top w:val="single" w:sz="4" w:space="0" w:color="000000"/>
              <w:left w:val="single" w:sz="4" w:space="0" w:color="000000"/>
              <w:bottom w:val="single" w:sz="4" w:space="0" w:color="000000"/>
              <w:right w:val="nil"/>
            </w:tcBorders>
            <w:hideMark/>
          </w:tcPr>
          <w:p w14:paraId="35D1DF0C"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3" w:anchor="n17" w:tgtFrame="_blank" w:history="1">
              <w:r w:rsidR="006B7B69" w:rsidRPr="00AC3684">
                <w:rPr>
                  <w:rStyle w:val="a3"/>
                  <w:color w:val="auto"/>
                  <w:sz w:val="24"/>
                  <w:szCs w:val="24"/>
                  <w:u w:val="none"/>
                  <w:lang w:val="uk-UA"/>
                </w:rPr>
                <w:t>Вигоди</w:t>
              </w:r>
            </w:hyperlink>
          </w:p>
        </w:tc>
        <w:tc>
          <w:tcPr>
            <w:tcW w:w="2351" w:type="dxa"/>
            <w:tcBorders>
              <w:top w:val="single" w:sz="4" w:space="0" w:color="000000"/>
              <w:left w:val="single" w:sz="4" w:space="0" w:color="000000"/>
              <w:bottom w:val="single" w:sz="4" w:space="0" w:color="000000"/>
              <w:right w:val="single" w:sz="4" w:space="0" w:color="000000"/>
            </w:tcBorders>
            <w:hideMark/>
          </w:tcPr>
          <w:p w14:paraId="4F669CE9"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4" w:anchor="n17" w:tgtFrame="_blank" w:history="1">
              <w:r w:rsidR="006B7B69" w:rsidRPr="00AC3684">
                <w:rPr>
                  <w:rStyle w:val="a3"/>
                  <w:color w:val="auto"/>
                  <w:sz w:val="24"/>
                  <w:szCs w:val="24"/>
                  <w:u w:val="none"/>
                  <w:lang w:val="uk-UA"/>
                </w:rPr>
                <w:t>Витрати</w:t>
              </w:r>
            </w:hyperlink>
          </w:p>
        </w:tc>
      </w:tr>
      <w:tr w:rsidR="006B7B69" w:rsidRPr="00AC3684" w14:paraId="55CF3090" w14:textId="77777777" w:rsidTr="00165EF9">
        <w:tc>
          <w:tcPr>
            <w:tcW w:w="2235" w:type="dxa"/>
            <w:tcBorders>
              <w:top w:val="single" w:sz="4" w:space="0" w:color="000000"/>
              <w:left w:val="single" w:sz="4" w:space="0" w:color="000000"/>
              <w:bottom w:val="single" w:sz="4" w:space="0" w:color="000000"/>
              <w:right w:val="nil"/>
            </w:tcBorders>
            <w:hideMark/>
          </w:tcPr>
          <w:p w14:paraId="0F4B36DA"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5" w:anchor="n17" w:tgtFrame="_blank" w:history="1">
              <w:r w:rsidR="006B7B69" w:rsidRPr="00AC3684">
                <w:rPr>
                  <w:rStyle w:val="a3"/>
                  <w:color w:val="auto"/>
                  <w:sz w:val="24"/>
                  <w:szCs w:val="24"/>
                  <w:u w:val="none"/>
                  <w:lang w:val="uk-UA"/>
                </w:rPr>
                <w:t>Альтернатива 1</w:t>
              </w:r>
            </w:hyperlink>
          </w:p>
        </w:tc>
        <w:tc>
          <w:tcPr>
            <w:tcW w:w="5103" w:type="dxa"/>
            <w:tcBorders>
              <w:top w:val="single" w:sz="4" w:space="0" w:color="000000"/>
              <w:left w:val="single" w:sz="4" w:space="0" w:color="000000"/>
              <w:bottom w:val="single" w:sz="4" w:space="0" w:color="000000"/>
              <w:right w:val="nil"/>
            </w:tcBorders>
          </w:tcPr>
          <w:p w14:paraId="53840057"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6" w:anchor="n17" w:tgtFrame="_blank" w:history="1">
              <w:r w:rsidR="006B7B69" w:rsidRPr="00AC3684">
                <w:rPr>
                  <w:rStyle w:val="a3"/>
                  <w:color w:val="auto"/>
                  <w:sz w:val="24"/>
                  <w:szCs w:val="24"/>
                  <w:u w:val="none"/>
                  <w:lang w:val="uk-UA"/>
                </w:rPr>
                <w:t>Відсутні</w:t>
              </w:r>
            </w:hyperlink>
          </w:p>
        </w:tc>
        <w:tc>
          <w:tcPr>
            <w:tcW w:w="2351" w:type="dxa"/>
            <w:tcBorders>
              <w:top w:val="single" w:sz="4" w:space="0" w:color="000000"/>
              <w:left w:val="single" w:sz="4" w:space="0" w:color="000000"/>
              <w:bottom w:val="single" w:sz="4" w:space="0" w:color="000000"/>
              <w:right w:val="single" w:sz="4" w:space="0" w:color="000000"/>
            </w:tcBorders>
            <w:hideMark/>
          </w:tcPr>
          <w:p w14:paraId="0A0DFDD3"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7" w:anchor="n17" w:tgtFrame="_blank" w:history="1">
              <w:r w:rsidR="006B7B69" w:rsidRPr="00AC3684">
                <w:rPr>
                  <w:rStyle w:val="a3"/>
                  <w:color w:val="auto"/>
                  <w:sz w:val="24"/>
                  <w:szCs w:val="24"/>
                  <w:u w:val="none"/>
                  <w:shd w:val="clear" w:color="auto" w:fill="FFFFFF"/>
                  <w:lang w:val="uk-UA"/>
                </w:rPr>
                <w:t>Ущемлення законних прав та інтересів суб’єктів господарювання.</w:t>
              </w:r>
            </w:hyperlink>
          </w:p>
        </w:tc>
      </w:tr>
      <w:tr w:rsidR="006B7B69" w:rsidRPr="00AC3684" w14:paraId="590FD7D3" w14:textId="77777777" w:rsidTr="00165EF9">
        <w:tc>
          <w:tcPr>
            <w:tcW w:w="2235" w:type="dxa"/>
            <w:tcBorders>
              <w:top w:val="single" w:sz="4" w:space="0" w:color="000000"/>
              <w:left w:val="single" w:sz="4" w:space="0" w:color="000000"/>
              <w:bottom w:val="single" w:sz="4" w:space="0" w:color="000000"/>
              <w:right w:val="nil"/>
            </w:tcBorders>
            <w:hideMark/>
          </w:tcPr>
          <w:p w14:paraId="0886E4E6"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8" w:anchor="n17" w:tgtFrame="_blank" w:history="1">
              <w:r w:rsidR="006B7B69" w:rsidRPr="00AC3684">
                <w:rPr>
                  <w:rStyle w:val="a3"/>
                  <w:color w:val="auto"/>
                  <w:sz w:val="24"/>
                  <w:szCs w:val="24"/>
                  <w:u w:val="none"/>
                  <w:lang w:val="uk-UA"/>
                </w:rPr>
                <w:t>Альтернатива 2</w:t>
              </w:r>
            </w:hyperlink>
          </w:p>
        </w:tc>
        <w:tc>
          <w:tcPr>
            <w:tcW w:w="5103" w:type="dxa"/>
            <w:tcBorders>
              <w:top w:val="single" w:sz="4" w:space="0" w:color="000000"/>
              <w:left w:val="single" w:sz="4" w:space="0" w:color="000000"/>
              <w:bottom w:val="single" w:sz="4" w:space="0" w:color="000000"/>
              <w:right w:val="nil"/>
            </w:tcBorders>
            <w:hideMark/>
          </w:tcPr>
          <w:p w14:paraId="3A080433" w14:textId="19D15D6B"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19" w:anchor="n17" w:tgtFrame="_blank" w:history="1">
              <w:r w:rsidR="006B7B69" w:rsidRPr="00AC3684">
                <w:rPr>
                  <w:rStyle w:val="a3"/>
                  <w:color w:val="auto"/>
                  <w:sz w:val="24"/>
                  <w:szCs w:val="24"/>
                  <w:u w:val="none"/>
                  <w:lang w:val="uk-UA"/>
                </w:rPr>
                <w:t>Прийняття запропонованого прое</w:t>
              </w:r>
              <w:r w:rsidR="00FB2420">
                <w:rPr>
                  <w:rStyle w:val="a3"/>
                  <w:color w:val="auto"/>
                  <w:sz w:val="24"/>
                  <w:szCs w:val="24"/>
                  <w:u w:val="none"/>
                  <w:lang w:val="uk-UA"/>
                </w:rPr>
                <w:t xml:space="preserve">кту рішення  </w:t>
              </w:r>
              <w:proofErr w:type="spellStart"/>
              <w:r w:rsidR="00FB2420">
                <w:rPr>
                  <w:rStyle w:val="a3"/>
                  <w:color w:val="auto"/>
                  <w:sz w:val="24"/>
                  <w:szCs w:val="24"/>
                  <w:u w:val="none"/>
                  <w:lang w:val="uk-UA"/>
                </w:rPr>
                <w:t>Поляницької</w:t>
              </w:r>
              <w:proofErr w:type="spellEnd"/>
              <w:r w:rsidR="00FB2420">
                <w:rPr>
                  <w:rStyle w:val="a3"/>
                  <w:color w:val="auto"/>
                  <w:sz w:val="24"/>
                  <w:szCs w:val="24"/>
                  <w:u w:val="none"/>
                  <w:lang w:val="uk-UA"/>
                </w:rPr>
                <w:t xml:space="preserve"> сільської</w:t>
              </w:r>
              <w:r w:rsidR="006B7B69" w:rsidRPr="00AC3684">
                <w:rPr>
                  <w:rStyle w:val="a3"/>
                  <w:color w:val="auto"/>
                  <w:sz w:val="24"/>
                  <w:szCs w:val="24"/>
                  <w:u w:val="none"/>
                  <w:lang w:val="uk-UA"/>
                </w:rPr>
                <w:t xml:space="preserve"> ради забезпечить:</w:t>
              </w:r>
            </w:hyperlink>
          </w:p>
          <w:p w14:paraId="6095FEA7" w14:textId="0BFDC1B8" w:rsidR="006B7B69" w:rsidRDefault="00D41B00">
            <w:pPr>
              <w:pStyle w:val="11"/>
              <w:tabs>
                <w:tab w:val="left" w:pos="1134"/>
              </w:tabs>
              <w:spacing w:before="0" w:after="0" w:line="240" w:lineRule="atLeast"/>
              <w:jc w:val="both"/>
              <w:rPr>
                <w:rStyle w:val="a3"/>
                <w:color w:val="auto"/>
                <w:sz w:val="24"/>
                <w:szCs w:val="24"/>
                <w:u w:val="none"/>
                <w:lang w:val="uk-UA"/>
              </w:rPr>
            </w:pPr>
            <w:hyperlink r:id="rId120" w:anchor="n17" w:tgtFrame="_blank" w:history="1">
              <w:r w:rsidR="006B7B69" w:rsidRPr="00AC3684">
                <w:rPr>
                  <w:rStyle w:val="a3"/>
                  <w:color w:val="auto"/>
                  <w:sz w:val="24"/>
                  <w:szCs w:val="24"/>
                  <w:u w:val="none"/>
                  <w:lang w:val="uk-UA"/>
                </w:rPr>
                <w:t xml:space="preserve">- виконання законодавства України та дотримання інтересів суб’єктів господарювання у сфері розміщення зовнішньої реклами; </w:t>
              </w:r>
            </w:hyperlink>
          </w:p>
          <w:p w14:paraId="20FD5BC1" w14:textId="77777777" w:rsidR="000513E9" w:rsidRPr="00AC3684" w:rsidRDefault="000513E9">
            <w:pPr>
              <w:pStyle w:val="11"/>
              <w:tabs>
                <w:tab w:val="left" w:pos="1134"/>
              </w:tabs>
              <w:spacing w:before="0" w:after="0" w:line="240" w:lineRule="atLeast"/>
              <w:jc w:val="both"/>
              <w:rPr>
                <w:rStyle w:val="a3"/>
                <w:color w:val="auto"/>
                <w:sz w:val="24"/>
                <w:szCs w:val="24"/>
                <w:u w:val="none"/>
                <w:lang w:val="uk-UA"/>
              </w:rPr>
            </w:pPr>
          </w:p>
          <w:p w14:paraId="75573C9C"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21" w:anchor="n17" w:tgtFrame="_blank" w:history="1">
              <w:r w:rsidR="006B7B69" w:rsidRPr="00AC3684">
                <w:rPr>
                  <w:rStyle w:val="a3"/>
                  <w:color w:val="auto"/>
                  <w:sz w:val="24"/>
                  <w:szCs w:val="24"/>
                  <w:u w:val="none"/>
                  <w:lang w:val="uk-UA"/>
                </w:rPr>
                <w:t>-спрощення процедури оформлення документів дозвільного характеру у сфері зовнішньої реклами та скорочення строків їх отримання;</w:t>
              </w:r>
            </w:hyperlink>
          </w:p>
          <w:p w14:paraId="2EBD14C0" w14:textId="77777777" w:rsidR="006B7B69" w:rsidRPr="00AC3684" w:rsidRDefault="00D41B00">
            <w:pPr>
              <w:pStyle w:val="11"/>
              <w:tabs>
                <w:tab w:val="left" w:pos="1134"/>
              </w:tabs>
              <w:spacing w:before="0" w:after="0" w:line="240" w:lineRule="atLeast"/>
              <w:jc w:val="both"/>
              <w:rPr>
                <w:rStyle w:val="a3"/>
                <w:color w:val="auto"/>
                <w:sz w:val="24"/>
                <w:szCs w:val="24"/>
                <w:u w:val="none"/>
                <w:lang w:val="uk-UA"/>
              </w:rPr>
            </w:pPr>
            <w:hyperlink r:id="rId122" w:anchor="n17" w:tgtFrame="_blank" w:history="1">
              <w:r w:rsidR="006B7B69" w:rsidRPr="00AC3684">
                <w:rPr>
                  <w:rStyle w:val="a3"/>
                  <w:color w:val="auto"/>
                  <w:sz w:val="24"/>
                  <w:szCs w:val="24"/>
                  <w:u w:val="none"/>
                  <w:lang w:val="uk-UA"/>
                </w:rPr>
                <w:t>- позитивний вплив на продуктивність та конкурентоспроможність суб’єктів господарювання</w:t>
              </w:r>
              <w:r w:rsidR="006B7B69" w:rsidRPr="00AC3684">
                <w:rPr>
                  <w:rStyle w:val="2"/>
                  <w:sz w:val="24"/>
                  <w:szCs w:val="24"/>
                  <w:shd w:val="clear" w:color="auto" w:fill="FFFFFF"/>
                  <w:lang w:val="uk-UA"/>
                </w:rPr>
                <w:t>.</w:t>
              </w:r>
              <w:r w:rsidR="006B7B69" w:rsidRPr="00AC3684">
                <w:rPr>
                  <w:rStyle w:val="a3"/>
                  <w:color w:val="auto"/>
                  <w:sz w:val="24"/>
                  <w:szCs w:val="24"/>
                  <w:u w:val="none"/>
                  <w:lang w:val="uk-UA"/>
                </w:rPr>
                <w:t xml:space="preserve"> </w:t>
              </w:r>
            </w:hyperlink>
          </w:p>
        </w:tc>
        <w:tc>
          <w:tcPr>
            <w:tcW w:w="2351" w:type="dxa"/>
            <w:tcBorders>
              <w:top w:val="single" w:sz="4" w:space="0" w:color="000000"/>
              <w:left w:val="single" w:sz="4" w:space="0" w:color="000000"/>
              <w:bottom w:val="single" w:sz="4" w:space="0" w:color="000000"/>
              <w:right w:val="single" w:sz="4" w:space="0" w:color="000000"/>
            </w:tcBorders>
            <w:hideMark/>
          </w:tcPr>
          <w:p w14:paraId="5007C156" w14:textId="03CBC025" w:rsidR="006B7B69" w:rsidRDefault="00D41B00">
            <w:pPr>
              <w:pStyle w:val="11"/>
              <w:tabs>
                <w:tab w:val="left" w:pos="1134"/>
              </w:tabs>
              <w:spacing w:before="0" w:after="0" w:line="240" w:lineRule="atLeast"/>
              <w:jc w:val="both"/>
              <w:rPr>
                <w:rStyle w:val="a3"/>
                <w:color w:val="auto"/>
                <w:sz w:val="24"/>
                <w:szCs w:val="24"/>
                <w:u w:val="none"/>
                <w:lang w:val="uk-UA"/>
              </w:rPr>
            </w:pPr>
            <w:r>
              <w:rPr>
                <w:rStyle w:val="a3"/>
                <w:color w:val="000000" w:themeColor="text1"/>
                <w:sz w:val="24"/>
                <w:szCs w:val="24"/>
                <w:u w:val="none"/>
                <w:lang w:val="uk-UA"/>
              </w:rPr>
              <w:t>12</w:t>
            </w:r>
            <w:r w:rsidR="001768E8" w:rsidRPr="00D41B00">
              <w:rPr>
                <w:rStyle w:val="a3"/>
                <w:color w:val="000000" w:themeColor="text1"/>
                <w:sz w:val="24"/>
                <w:szCs w:val="24"/>
                <w:u w:val="none"/>
                <w:lang w:val="uk-UA"/>
              </w:rPr>
              <w:t>836,80</w:t>
            </w:r>
            <w:r w:rsidR="0089149D" w:rsidRPr="00D41B00">
              <w:rPr>
                <w:rStyle w:val="a3"/>
                <w:color w:val="000000" w:themeColor="text1"/>
                <w:sz w:val="24"/>
                <w:szCs w:val="24"/>
                <w:u w:val="none"/>
                <w:lang w:val="uk-UA"/>
              </w:rPr>
              <w:t xml:space="preserve"> </w:t>
            </w:r>
            <w:r w:rsidR="0089149D">
              <w:rPr>
                <w:rStyle w:val="a3"/>
                <w:color w:val="auto"/>
                <w:sz w:val="24"/>
                <w:szCs w:val="24"/>
                <w:u w:val="none"/>
                <w:lang w:val="uk-UA"/>
              </w:rPr>
              <w:t>грн – сумарні витрати всіх суб’єктів господарювання</w:t>
            </w:r>
          </w:p>
          <w:p w14:paraId="26D1C8C4" w14:textId="0A8ADAE6" w:rsidR="00B862B5" w:rsidRPr="00AC3684" w:rsidRDefault="00781A40">
            <w:pPr>
              <w:pStyle w:val="11"/>
              <w:tabs>
                <w:tab w:val="left" w:pos="1134"/>
              </w:tabs>
              <w:spacing w:before="0" w:after="0" w:line="240" w:lineRule="atLeast"/>
              <w:jc w:val="both"/>
              <w:rPr>
                <w:rStyle w:val="a3"/>
                <w:color w:val="auto"/>
                <w:sz w:val="24"/>
                <w:szCs w:val="24"/>
                <w:u w:val="none"/>
                <w:lang w:val="uk-UA"/>
              </w:rPr>
            </w:pPr>
            <w:r>
              <w:rPr>
                <w:rStyle w:val="a3"/>
                <w:color w:val="auto"/>
                <w:sz w:val="24"/>
                <w:szCs w:val="24"/>
                <w:u w:val="none"/>
                <w:lang w:val="uk-UA"/>
              </w:rPr>
              <w:t>(згідно розрахунку М-Тесту)</w:t>
            </w:r>
          </w:p>
        </w:tc>
      </w:tr>
    </w:tbl>
    <w:p w14:paraId="565E22AF" w14:textId="77777777" w:rsidR="00E531C4" w:rsidRPr="00AC3684" w:rsidRDefault="00E531C4" w:rsidP="006B7B69">
      <w:pPr>
        <w:pStyle w:val="11"/>
        <w:spacing w:before="0" w:after="0" w:line="240" w:lineRule="atLeast"/>
        <w:ind w:firstLine="709"/>
        <w:jc w:val="both"/>
        <w:rPr>
          <w:sz w:val="24"/>
          <w:szCs w:val="24"/>
          <w:lang w:val="uk-UA"/>
        </w:rPr>
      </w:pPr>
    </w:p>
    <w:p w14:paraId="4FD7A493" w14:textId="6690A6DC" w:rsidR="006B7B69" w:rsidRPr="00E531C4" w:rsidRDefault="00D41B00" w:rsidP="006B7B69">
      <w:pPr>
        <w:pStyle w:val="11"/>
        <w:spacing w:before="0" w:after="0" w:line="240" w:lineRule="atLeast"/>
        <w:ind w:firstLine="709"/>
        <w:jc w:val="both"/>
        <w:rPr>
          <w:rStyle w:val="a3"/>
          <w:color w:val="auto"/>
          <w:sz w:val="24"/>
          <w:szCs w:val="24"/>
          <w:u w:val="none"/>
          <w:lang w:val="uk-UA"/>
        </w:rPr>
      </w:pPr>
      <w:hyperlink r:id="rId123" w:anchor="n17" w:tgtFrame="_blank" w:history="1">
        <w:r w:rsidR="006B7B69" w:rsidRPr="00AC3684">
          <w:rPr>
            <w:rStyle w:val="a3"/>
            <w:color w:val="auto"/>
            <w:sz w:val="24"/>
            <w:szCs w:val="24"/>
            <w:u w:val="none"/>
            <w:lang w:val="uk-UA"/>
          </w:rPr>
          <w:t xml:space="preserve">Проект регуляторного </w:t>
        </w:r>
        <w:proofErr w:type="spellStart"/>
        <w:r w:rsidR="006B7B69" w:rsidRPr="00AC3684">
          <w:rPr>
            <w:rStyle w:val="a3"/>
            <w:color w:val="auto"/>
            <w:sz w:val="24"/>
            <w:szCs w:val="24"/>
            <w:u w:val="none"/>
            <w:lang w:val="uk-UA"/>
          </w:rPr>
          <w:t>акта</w:t>
        </w:r>
        <w:proofErr w:type="spellEnd"/>
        <w:r w:rsidR="006B7B69" w:rsidRPr="00AC3684">
          <w:rPr>
            <w:rStyle w:val="a3"/>
            <w:color w:val="auto"/>
            <w:sz w:val="24"/>
            <w:szCs w:val="24"/>
            <w:u w:val="none"/>
            <w:lang w:val="uk-UA"/>
          </w:rPr>
          <w:t xml:space="preserve"> не має впливу на сферу інтересів суб’єктів господарювання великого і середнього підприємництва. </w:t>
        </w:r>
      </w:hyperlink>
    </w:p>
    <w:p w14:paraId="1ED17CF6" w14:textId="77777777" w:rsidR="006B7B69" w:rsidRPr="00E531C4" w:rsidRDefault="00D41B00" w:rsidP="006B7B69">
      <w:pPr>
        <w:pStyle w:val="1"/>
        <w:shd w:val="clear" w:color="auto" w:fill="FBFBFB"/>
        <w:suppressAutoHyphens w:val="0"/>
        <w:ind w:firstLine="709"/>
        <w:jc w:val="both"/>
        <w:rPr>
          <w:rStyle w:val="a3"/>
          <w:color w:val="000000"/>
          <w:sz w:val="24"/>
          <w:szCs w:val="24"/>
          <w:u w:val="none"/>
          <w:lang w:val="uk-UA"/>
        </w:rPr>
      </w:pPr>
      <w:hyperlink r:id="rId124" w:anchor="n17" w:tgtFrame="_blank" w:history="1">
        <w:r w:rsidR="006B7B69" w:rsidRPr="00E531C4">
          <w:rPr>
            <w:rStyle w:val="a3"/>
            <w:color w:val="000000"/>
            <w:sz w:val="24"/>
            <w:szCs w:val="24"/>
            <w:u w:val="none"/>
            <w:lang w:val="uk-UA"/>
          </w:rPr>
          <w:t>Механізм вирішення проблеми, запропонований у проекті, відповідає потребам та ринковим вимогам з урахуванням усіх прийнятних альтернатив.</w:t>
        </w:r>
      </w:hyperlink>
    </w:p>
    <w:p w14:paraId="65B3AFDF" w14:textId="61735FA6" w:rsidR="006B7B69" w:rsidRDefault="00D41B00" w:rsidP="006B7B69">
      <w:pPr>
        <w:pStyle w:val="1"/>
        <w:shd w:val="clear" w:color="auto" w:fill="FBFBFB"/>
        <w:suppressAutoHyphens w:val="0"/>
        <w:ind w:firstLine="709"/>
        <w:jc w:val="both"/>
        <w:rPr>
          <w:rStyle w:val="a3"/>
          <w:color w:val="000000"/>
          <w:sz w:val="24"/>
          <w:u w:val="none"/>
          <w:lang w:val="uk-UA"/>
        </w:rPr>
      </w:pPr>
      <w:hyperlink r:id="rId125" w:anchor="n17" w:tgtFrame="_blank" w:history="1">
        <w:r w:rsidR="006B7B69" w:rsidRPr="00E531C4">
          <w:rPr>
            <w:rStyle w:val="a3"/>
            <w:color w:val="000000"/>
            <w:sz w:val="24"/>
            <w:szCs w:val="24"/>
            <w:u w:val="none"/>
            <w:lang w:val="uk-UA"/>
          </w:rPr>
          <w:t xml:space="preserve">Впровадження даного регулювання є доцільним, оскільки регуляторний акт спрямований на визначення умов надання дозволів на розміщення об'єктів зовнішньої реклами </w:t>
        </w:r>
        <w:r w:rsidR="006B7B69" w:rsidRPr="00E531C4">
          <w:rPr>
            <w:rStyle w:val="a3"/>
            <w:color w:val="000000"/>
            <w:sz w:val="24"/>
            <w:szCs w:val="24"/>
            <w:u w:val="none"/>
            <w:lang w:val="uk-UA"/>
          </w:rPr>
          <w:lastRenderedPageBreak/>
          <w:t>для всіх суб'єктів господарювання, впорядкування розташування рекламни</w:t>
        </w:r>
        <w:r w:rsidR="00FB2420">
          <w:rPr>
            <w:rStyle w:val="a3"/>
            <w:color w:val="000000"/>
            <w:sz w:val="24"/>
            <w:szCs w:val="24"/>
            <w:u w:val="none"/>
            <w:lang w:val="uk-UA"/>
          </w:rPr>
          <w:t xml:space="preserve">х засобів на території </w:t>
        </w:r>
        <w:proofErr w:type="spellStart"/>
        <w:r w:rsidR="00FB2420">
          <w:rPr>
            <w:rStyle w:val="a3"/>
            <w:color w:val="000000"/>
            <w:sz w:val="24"/>
            <w:szCs w:val="24"/>
            <w:u w:val="none"/>
            <w:lang w:val="uk-UA"/>
          </w:rPr>
          <w:t>Поляницько</w:t>
        </w:r>
        <w:r w:rsidR="006B7B69" w:rsidRPr="00E531C4">
          <w:rPr>
            <w:rStyle w:val="a3"/>
            <w:color w:val="000000"/>
            <w:sz w:val="24"/>
            <w:szCs w:val="24"/>
            <w:u w:val="none"/>
            <w:lang w:val="uk-UA"/>
          </w:rPr>
          <w:t>ї</w:t>
        </w:r>
        <w:proofErr w:type="spellEnd"/>
        <w:r w:rsidR="006B7B69" w:rsidRPr="00E531C4">
          <w:rPr>
            <w:rStyle w:val="a3"/>
            <w:color w:val="000000"/>
            <w:sz w:val="24"/>
            <w:szCs w:val="24"/>
            <w:u w:val="none"/>
            <w:lang w:val="uk-UA"/>
          </w:rPr>
          <w:t xml:space="preserve"> територіальної громади.    </w:t>
        </w:r>
      </w:hyperlink>
    </w:p>
    <w:p w14:paraId="716595B6" w14:textId="77777777" w:rsidR="00E531C4" w:rsidRPr="00F641AE" w:rsidRDefault="00E531C4" w:rsidP="006B7B69">
      <w:pPr>
        <w:pStyle w:val="1"/>
        <w:shd w:val="clear" w:color="auto" w:fill="FBFBFB"/>
        <w:suppressAutoHyphens w:val="0"/>
        <w:ind w:firstLine="709"/>
        <w:jc w:val="both"/>
        <w:rPr>
          <w:rStyle w:val="a3"/>
          <w:color w:val="auto"/>
          <w:sz w:val="24"/>
          <w:u w:val="none"/>
          <w:lang w:val="uk-UA"/>
        </w:rPr>
      </w:pPr>
    </w:p>
    <w:p w14:paraId="396EFB4B" w14:textId="612D6A51" w:rsidR="006B7B69" w:rsidRPr="009F1045" w:rsidRDefault="00D41B00" w:rsidP="006B7B69">
      <w:pPr>
        <w:pStyle w:val="1"/>
        <w:tabs>
          <w:tab w:val="left" w:pos="7700"/>
        </w:tabs>
        <w:ind w:firstLine="720"/>
        <w:jc w:val="center"/>
        <w:rPr>
          <w:rStyle w:val="a3"/>
          <w:b/>
          <w:color w:val="000000"/>
          <w:sz w:val="24"/>
          <w:szCs w:val="24"/>
          <w:u w:val="none"/>
          <w:lang w:val="uk-UA"/>
        </w:rPr>
      </w:pPr>
      <w:hyperlink r:id="rId126" w:anchor="n17" w:tgtFrame="_blank" w:history="1">
        <w:r w:rsidR="006B7B69" w:rsidRPr="009F1045">
          <w:rPr>
            <w:rStyle w:val="a3"/>
            <w:b/>
            <w:color w:val="000000"/>
            <w:sz w:val="24"/>
            <w:szCs w:val="24"/>
            <w:u w:val="none"/>
            <w:lang w:val="uk-UA"/>
          </w:rPr>
          <w:t>ІV. Вибір найбільш оптимального альтернативного способу досягнення цілей</w:t>
        </w:r>
      </w:hyperlink>
    </w:p>
    <w:p w14:paraId="2654815D" w14:textId="77777777" w:rsidR="00E531C4" w:rsidRPr="00F641AE" w:rsidRDefault="00E531C4" w:rsidP="006B7B69">
      <w:pPr>
        <w:pStyle w:val="1"/>
        <w:tabs>
          <w:tab w:val="left" w:pos="7700"/>
        </w:tabs>
        <w:ind w:firstLine="720"/>
        <w:jc w:val="center"/>
        <w:rPr>
          <w:rStyle w:val="a3"/>
          <w:color w:val="auto"/>
          <w:sz w:val="28"/>
          <w:u w:val="none"/>
          <w:lang w:val="uk-UA"/>
        </w:rPr>
      </w:pPr>
    </w:p>
    <w:p w14:paraId="71AB3AB1" w14:textId="77777777" w:rsidR="006B7B69" w:rsidRPr="00D73244"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127" w:anchor="n17" w:tgtFrame="_blank" w:history="1">
        <w:r w:rsidR="006B7B69" w:rsidRPr="00D73244">
          <w:rPr>
            <w:rStyle w:val="a3"/>
            <w:color w:val="auto"/>
            <w:sz w:val="24"/>
            <w:szCs w:val="24"/>
            <w:u w:val="none"/>
            <w:lang w:val="uk-UA"/>
          </w:rPr>
          <w:t>Вартість балів визначається за чотирибальною системою оцінки ступеня досягнення визначених цілей, де:</w:t>
        </w:r>
      </w:hyperlink>
    </w:p>
    <w:p w14:paraId="50F79F52" w14:textId="77777777" w:rsidR="006B7B69" w:rsidRPr="00D73244"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128" w:anchor="n17" w:tgtFrame="_blank" w:history="1">
        <w:r w:rsidR="006B7B69" w:rsidRPr="00D73244">
          <w:rPr>
            <w:rStyle w:val="a3"/>
            <w:color w:val="auto"/>
            <w:sz w:val="24"/>
            <w:szCs w:val="24"/>
            <w:u w:val="none"/>
            <w:lang w:val="uk-UA"/>
          </w:rPr>
          <w:t>4 – цілі прийняття регуляторного акту, які можуть бути досягнуті повною мірою (проблема більше існувати не буде);</w:t>
        </w:r>
        <w:bookmarkStart w:id="10" w:name="n155"/>
        <w:bookmarkEnd w:id="10"/>
      </w:hyperlink>
    </w:p>
    <w:p w14:paraId="46A7F2EB" w14:textId="77777777" w:rsidR="006B7B69" w:rsidRPr="00D73244"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129" w:anchor="n17" w:tgtFrame="_blank" w:history="1">
        <w:r w:rsidR="006B7B69" w:rsidRPr="00D73244">
          <w:rPr>
            <w:rStyle w:val="a3"/>
            <w:color w:val="auto"/>
            <w:sz w:val="24"/>
            <w:szCs w:val="24"/>
            <w:u w:val="none"/>
            <w:lang w:val="uk-UA"/>
          </w:rPr>
          <w:t>3 – цілі прийняття регуляторного акту, які можуть бути досягнуті майже повною мірою (усі важливі аспекти проблеми існувати не будуть);</w:t>
        </w:r>
        <w:bookmarkStart w:id="11" w:name="n156"/>
        <w:bookmarkEnd w:id="11"/>
      </w:hyperlink>
    </w:p>
    <w:p w14:paraId="341EEAF4" w14:textId="77777777" w:rsidR="006B7B69" w:rsidRPr="00D73244"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130" w:anchor="n17" w:tgtFrame="_blank" w:history="1">
        <w:r w:rsidR="006B7B69" w:rsidRPr="00D73244">
          <w:rPr>
            <w:rStyle w:val="a3"/>
            <w:color w:val="auto"/>
            <w:sz w:val="24"/>
            <w:szCs w:val="24"/>
            <w:u w:val="none"/>
            <w:lang w:val="uk-UA"/>
          </w:rPr>
          <w:t>2 – цілі прийняття регуляторного акту, які можуть бути досягнуті частково (проблема значно зменшиться, деякі важливі та критичні аспекти проблеми залишаться невирішеними);</w:t>
        </w:r>
        <w:bookmarkStart w:id="12" w:name="n157"/>
        <w:bookmarkEnd w:id="12"/>
      </w:hyperlink>
    </w:p>
    <w:p w14:paraId="2128545B" w14:textId="3166625A" w:rsidR="006B7B69" w:rsidRDefault="00D41B00"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hyperlink r:id="rId131" w:anchor="n17" w:tgtFrame="_blank" w:history="1">
        <w:r w:rsidR="006B7B69" w:rsidRPr="00D73244">
          <w:rPr>
            <w:rStyle w:val="a3"/>
            <w:color w:val="auto"/>
            <w:sz w:val="24"/>
            <w:szCs w:val="24"/>
            <w:u w:val="none"/>
            <w:lang w:val="uk-UA"/>
          </w:rPr>
          <w:t>1 – цілі прийняття регуляторного акту, які не можуть бути досягнуті (проблема продовжує існувати).</w:t>
        </w:r>
      </w:hyperlink>
    </w:p>
    <w:p w14:paraId="3FD7F555" w14:textId="77777777" w:rsidR="00D73244" w:rsidRPr="00D73244" w:rsidRDefault="00D73244" w:rsidP="006B7B69">
      <w:pPr>
        <w:pStyle w:val="11"/>
        <w:shd w:val="clear" w:color="auto" w:fill="FFFFFF"/>
        <w:tabs>
          <w:tab w:val="left" w:pos="1134"/>
        </w:tabs>
        <w:spacing w:before="0" w:after="0" w:line="240" w:lineRule="atLeast"/>
        <w:ind w:firstLine="709"/>
        <w:jc w:val="both"/>
        <w:rPr>
          <w:rStyle w:val="a3"/>
          <w:color w:val="auto"/>
          <w:sz w:val="24"/>
          <w:szCs w:val="24"/>
          <w:u w:val="none"/>
          <w:lang w:val="uk-UA"/>
        </w:rPr>
      </w:pPr>
    </w:p>
    <w:tbl>
      <w:tblPr>
        <w:tblW w:w="9689" w:type="dxa"/>
        <w:tblInd w:w="-55" w:type="dxa"/>
        <w:tblLayout w:type="fixed"/>
        <w:tblLook w:val="04A0" w:firstRow="1" w:lastRow="0" w:firstColumn="1" w:lastColumn="0" w:noHBand="0" w:noVBand="1"/>
      </w:tblPr>
      <w:tblGrid>
        <w:gridCol w:w="2235"/>
        <w:gridCol w:w="2351"/>
        <w:gridCol w:w="5103"/>
      </w:tblGrid>
      <w:tr w:rsidR="006B7B69" w:rsidRPr="00F641AE" w14:paraId="748B774C" w14:textId="77777777" w:rsidTr="002376C0">
        <w:tc>
          <w:tcPr>
            <w:tcW w:w="2235" w:type="dxa"/>
            <w:tcBorders>
              <w:top w:val="single" w:sz="4" w:space="0" w:color="000000"/>
              <w:left w:val="single" w:sz="4" w:space="0" w:color="000000"/>
              <w:bottom w:val="single" w:sz="4" w:space="0" w:color="000000"/>
              <w:right w:val="nil"/>
            </w:tcBorders>
            <w:hideMark/>
          </w:tcPr>
          <w:p w14:paraId="2338E600"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8"/>
                <w:u w:val="none"/>
                <w:lang w:val="uk-UA"/>
              </w:rPr>
            </w:pPr>
            <w:hyperlink r:id="rId132" w:anchor="n17" w:tgtFrame="_blank" w:history="1">
              <w:r w:rsidR="006B7B69" w:rsidRPr="00F641AE">
                <w:rPr>
                  <w:rStyle w:val="a3"/>
                  <w:rFonts w:ascii="Times New Roman" w:eastAsia="Times New Roman" w:hAnsi="Times New Roman"/>
                  <w:color w:val="auto"/>
                  <w:sz w:val="24"/>
                  <w:u w:val="none"/>
                  <w:lang w:val="uk-UA"/>
                </w:rPr>
                <w:t>Рейтинг результативності (досягнення цілей під час вирішення проблеми)</w:t>
              </w:r>
            </w:hyperlink>
          </w:p>
        </w:tc>
        <w:tc>
          <w:tcPr>
            <w:tcW w:w="2351" w:type="dxa"/>
            <w:tcBorders>
              <w:top w:val="single" w:sz="4" w:space="0" w:color="000000"/>
              <w:left w:val="single" w:sz="4" w:space="0" w:color="000000"/>
              <w:bottom w:val="single" w:sz="4" w:space="0" w:color="000000"/>
              <w:right w:val="nil"/>
            </w:tcBorders>
            <w:hideMark/>
          </w:tcPr>
          <w:p w14:paraId="58DC57A7"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4"/>
                <w:u w:val="none"/>
                <w:lang w:val="uk-UA"/>
              </w:rPr>
            </w:pPr>
            <w:hyperlink r:id="rId133" w:anchor="n17" w:tgtFrame="_blank" w:history="1">
              <w:r w:rsidR="006B7B69" w:rsidRPr="00F641AE">
                <w:rPr>
                  <w:rStyle w:val="a3"/>
                  <w:rFonts w:ascii="Times New Roman" w:eastAsia="Times New Roman" w:hAnsi="Times New Roman"/>
                  <w:color w:val="auto"/>
                  <w:sz w:val="24"/>
                  <w:u w:val="none"/>
                  <w:lang w:val="uk-UA"/>
                </w:rPr>
                <w:t>Бал результативності (за чотирибальною системою оцінки)</w:t>
              </w:r>
            </w:hyperlink>
          </w:p>
        </w:tc>
        <w:tc>
          <w:tcPr>
            <w:tcW w:w="5103" w:type="dxa"/>
            <w:tcBorders>
              <w:top w:val="single" w:sz="4" w:space="0" w:color="000000"/>
              <w:left w:val="single" w:sz="4" w:space="0" w:color="000000"/>
              <w:bottom w:val="single" w:sz="4" w:space="0" w:color="000000"/>
              <w:right w:val="single" w:sz="4" w:space="0" w:color="000000"/>
            </w:tcBorders>
            <w:hideMark/>
          </w:tcPr>
          <w:p w14:paraId="181B90B7"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4"/>
                <w:u w:val="none"/>
                <w:lang w:val="uk-UA"/>
              </w:rPr>
            </w:pPr>
            <w:hyperlink r:id="rId134" w:anchor="n17" w:tgtFrame="_blank" w:history="1">
              <w:r w:rsidR="006B7B69" w:rsidRPr="00F641AE">
                <w:rPr>
                  <w:rStyle w:val="a3"/>
                  <w:rFonts w:ascii="Times New Roman" w:eastAsia="Times New Roman" w:hAnsi="Times New Roman"/>
                  <w:color w:val="auto"/>
                  <w:sz w:val="24"/>
                  <w:u w:val="none"/>
                  <w:lang w:val="uk-UA"/>
                </w:rPr>
                <w:t xml:space="preserve">Коментарі щодо присвоєння відповідного </w:t>
              </w:r>
              <w:proofErr w:type="spellStart"/>
              <w:r w:rsidR="006B7B69" w:rsidRPr="00F641AE">
                <w:rPr>
                  <w:rStyle w:val="a3"/>
                  <w:rFonts w:ascii="Times New Roman" w:eastAsia="Times New Roman" w:hAnsi="Times New Roman"/>
                  <w:color w:val="auto"/>
                  <w:sz w:val="24"/>
                  <w:u w:val="none"/>
                  <w:lang w:val="uk-UA"/>
                </w:rPr>
                <w:t>бала</w:t>
              </w:r>
              <w:proofErr w:type="spellEnd"/>
            </w:hyperlink>
          </w:p>
        </w:tc>
      </w:tr>
      <w:tr w:rsidR="006B7B69" w:rsidRPr="00F641AE" w14:paraId="5AE8BAE1" w14:textId="77777777" w:rsidTr="002376C0">
        <w:tc>
          <w:tcPr>
            <w:tcW w:w="2235" w:type="dxa"/>
            <w:tcBorders>
              <w:top w:val="single" w:sz="4" w:space="0" w:color="000000"/>
              <w:left w:val="single" w:sz="4" w:space="0" w:color="000000"/>
              <w:bottom w:val="single" w:sz="4" w:space="0" w:color="000000"/>
              <w:right w:val="nil"/>
            </w:tcBorders>
            <w:hideMark/>
          </w:tcPr>
          <w:p w14:paraId="256C8F01" w14:textId="77777777" w:rsidR="006B7B69" w:rsidRPr="00F641AE" w:rsidRDefault="00D41B00">
            <w:pPr>
              <w:pStyle w:val="1"/>
              <w:spacing w:line="240" w:lineRule="atLeast"/>
              <w:jc w:val="center"/>
              <w:rPr>
                <w:rStyle w:val="a3"/>
                <w:color w:val="auto"/>
                <w:sz w:val="24"/>
                <w:u w:val="none"/>
                <w:lang w:val="uk-UA"/>
              </w:rPr>
            </w:pPr>
            <w:hyperlink r:id="rId135" w:anchor="n17" w:tgtFrame="_blank" w:history="1">
              <w:r w:rsidR="006B7B69" w:rsidRPr="00F641AE">
                <w:rPr>
                  <w:rStyle w:val="a3"/>
                  <w:color w:val="auto"/>
                  <w:sz w:val="24"/>
                  <w:u w:val="none"/>
                  <w:lang w:val="uk-UA"/>
                </w:rPr>
                <w:t>Альтернатива 1</w:t>
              </w:r>
            </w:hyperlink>
          </w:p>
        </w:tc>
        <w:tc>
          <w:tcPr>
            <w:tcW w:w="2351" w:type="dxa"/>
            <w:tcBorders>
              <w:top w:val="single" w:sz="4" w:space="0" w:color="000000"/>
              <w:left w:val="single" w:sz="4" w:space="0" w:color="000000"/>
              <w:bottom w:val="single" w:sz="4" w:space="0" w:color="000000"/>
              <w:right w:val="nil"/>
            </w:tcBorders>
            <w:hideMark/>
          </w:tcPr>
          <w:p w14:paraId="50B6DE85" w14:textId="77777777" w:rsidR="006B7B69" w:rsidRPr="00F641AE" w:rsidRDefault="00D41B00">
            <w:pPr>
              <w:pStyle w:val="11"/>
              <w:spacing w:before="0" w:after="0" w:line="240" w:lineRule="atLeast"/>
              <w:jc w:val="center"/>
              <w:rPr>
                <w:rStyle w:val="a3"/>
                <w:color w:val="auto"/>
                <w:u w:val="none"/>
                <w:lang w:val="uk-UA"/>
              </w:rPr>
            </w:pPr>
            <w:hyperlink r:id="rId136" w:anchor="n17" w:tgtFrame="_blank" w:history="1">
              <w:r w:rsidR="006B7B69" w:rsidRPr="00F641AE">
                <w:rPr>
                  <w:rStyle w:val="a3"/>
                  <w:color w:val="auto"/>
                  <w:u w:val="none"/>
                  <w:lang w:val="uk-UA"/>
                </w:rPr>
                <w:t>1</w:t>
              </w:r>
            </w:hyperlink>
          </w:p>
        </w:tc>
        <w:tc>
          <w:tcPr>
            <w:tcW w:w="5103" w:type="dxa"/>
            <w:tcBorders>
              <w:top w:val="single" w:sz="4" w:space="0" w:color="000000"/>
              <w:left w:val="single" w:sz="4" w:space="0" w:color="000000"/>
              <w:bottom w:val="single" w:sz="4" w:space="0" w:color="000000"/>
              <w:right w:val="single" w:sz="4" w:space="0" w:color="000000"/>
            </w:tcBorders>
            <w:hideMark/>
          </w:tcPr>
          <w:p w14:paraId="12838742" w14:textId="77777777" w:rsidR="006B7B69" w:rsidRPr="00D73244" w:rsidRDefault="00D41B00">
            <w:pPr>
              <w:pStyle w:val="11"/>
              <w:spacing w:before="0" w:after="0" w:line="240" w:lineRule="atLeast"/>
              <w:jc w:val="both"/>
              <w:rPr>
                <w:rStyle w:val="a3"/>
                <w:color w:val="auto"/>
                <w:sz w:val="24"/>
                <w:szCs w:val="24"/>
                <w:u w:val="none"/>
                <w:lang w:val="uk-UA"/>
              </w:rPr>
            </w:pPr>
            <w:hyperlink r:id="rId137" w:anchor="n17" w:tgtFrame="_blank" w:history="1">
              <w:r w:rsidR="006B7B69" w:rsidRPr="00D73244">
                <w:rPr>
                  <w:rStyle w:val="a3"/>
                  <w:color w:val="auto"/>
                  <w:sz w:val="24"/>
                  <w:szCs w:val="24"/>
                  <w:u w:val="none"/>
                  <w:lang w:val="uk-UA"/>
                </w:rPr>
                <w:t>Цілі прийняття регуляторного акту не можуть бути досягнуті, проблема існуватиме.</w:t>
              </w:r>
            </w:hyperlink>
          </w:p>
        </w:tc>
      </w:tr>
      <w:tr w:rsidR="006B7B69" w:rsidRPr="00F641AE" w14:paraId="700E5156" w14:textId="77777777" w:rsidTr="002376C0">
        <w:tc>
          <w:tcPr>
            <w:tcW w:w="2235" w:type="dxa"/>
            <w:tcBorders>
              <w:top w:val="single" w:sz="4" w:space="0" w:color="000000"/>
              <w:left w:val="single" w:sz="4" w:space="0" w:color="000000"/>
              <w:bottom w:val="single" w:sz="4" w:space="0" w:color="000000"/>
              <w:right w:val="nil"/>
            </w:tcBorders>
            <w:hideMark/>
          </w:tcPr>
          <w:p w14:paraId="2D5623A7" w14:textId="77777777" w:rsidR="006B7B69" w:rsidRPr="00F641AE" w:rsidRDefault="00D41B00">
            <w:pPr>
              <w:pStyle w:val="1"/>
              <w:spacing w:line="240" w:lineRule="atLeast"/>
              <w:jc w:val="center"/>
              <w:rPr>
                <w:rStyle w:val="a3"/>
                <w:color w:val="auto"/>
                <w:sz w:val="24"/>
                <w:u w:val="none"/>
                <w:lang w:val="uk-UA"/>
              </w:rPr>
            </w:pPr>
            <w:hyperlink r:id="rId138" w:anchor="n17" w:tgtFrame="_blank" w:history="1">
              <w:r w:rsidR="006B7B69" w:rsidRPr="00F641AE">
                <w:rPr>
                  <w:rStyle w:val="a3"/>
                  <w:color w:val="auto"/>
                  <w:sz w:val="24"/>
                  <w:u w:val="none"/>
                  <w:lang w:val="uk-UA"/>
                </w:rPr>
                <w:t>Альтернатива 2</w:t>
              </w:r>
            </w:hyperlink>
          </w:p>
        </w:tc>
        <w:tc>
          <w:tcPr>
            <w:tcW w:w="2351" w:type="dxa"/>
            <w:tcBorders>
              <w:top w:val="single" w:sz="4" w:space="0" w:color="000000"/>
              <w:left w:val="single" w:sz="4" w:space="0" w:color="000000"/>
              <w:bottom w:val="single" w:sz="4" w:space="0" w:color="000000"/>
              <w:right w:val="nil"/>
            </w:tcBorders>
            <w:hideMark/>
          </w:tcPr>
          <w:p w14:paraId="5CA2964F" w14:textId="77777777" w:rsidR="006B7B69" w:rsidRPr="00F641AE" w:rsidRDefault="00D41B00">
            <w:pPr>
              <w:pStyle w:val="11"/>
              <w:spacing w:before="0" w:after="0" w:line="240" w:lineRule="atLeast"/>
              <w:jc w:val="center"/>
              <w:rPr>
                <w:rStyle w:val="a3"/>
                <w:color w:val="auto"/>
                <w:u w:val="none"/>
                <w:lang w:val="uk-UA"/>
              </w:rPr>
            </w:pPr>
            <w:hyperlink r:id="rId139" w:anchor="n17" w:tgtFrame="_blank" w:history="1">
              <w:r w:rsidR="006B7B69" w:rsidRPr="00F641AE">
                <w:rPr>
                  <w:rStyle w:val="a3"/>
                  <w:color w:val="auto"/>
                  <w:u w:val="none"/>
                  <w:lang w:val="uk-UA"/>
                </w:rPr>
                <w:t>4</w:t>
              </w:r>
            </w:hyperlink>
          </w:p>
        </w:tc>
        <w:tc>
          <w:tcPr>
            <w:tcW w:w="5103" w:type="dxa"/>
            <w:tcBorders>
              <w:top w:val="single" w:sz="4" w:space="0" w:color="000000"/>
              <w:left w:val="single" w:sz="4" w:space="0" w:color="000000"/>
              <w:bottom w:val="single" w:sz="4" w:space="0" w:color="000000"/>
              <w:right w:val="single" w:sz="4" w:space="0" w:color="000000"/>
            </w:tcBorders>
            <w:hideMark/>
          </w:tcPr>
          <w:p w14:paraId="646D29F7" w14:textId="4363C3B5" w:rsidR="006B7B69" w:rsidRPr="00670417" w:rsidRDefault="00D41B00" w:rsidP="00D73244">
            <w:pPr>
              <w:pStyle w:val="1"/>
              <w:shd w:val="clear" w:color="auto" w:fill="FFFFFF"/>
              <w:jc w:val="both"/>
              <w:rPr>
                <w:rStyle w:val="13"/>
                <w:lang w:val="uk-UA"/>
              </w:rPr>
            </w:pPr>
            <w:hyperlink r:id="rId140" w:anchor="n17" w:tgtFrame="_blank" w:history="1">
              <w:r w:rsidR="006B7B69" w:rsidRPr="00670417">
                <w:rPr>
                  <w:rStyle w:val="a3"/>
                  <w:color w:val="auto"/>
                  <w:sz w:val="24"/>
                  <w:u w:val="none"/>
                  <w:lang w:val="uk-UA"/>
                </w:rPr>
                <w:t xml:space="preserve">Цілі прийняття регуляторного акту можуть бути досягнуті повною мірою (проблема більше існувати не буде), прийняття регуляторного </w:t>
              </w:r>
              <w:proofErr w:type="spellStart"/>
              <w:r w:rsidR="006B7B69" w:rsidRPr="00670417">
                <w:rPr>
                  <w:rStyle w:val="a3"/>
                  <w:color w:val="auto"/>
                  <w:sz w:val="24"/>
                  <w:u w:val="none"/>
                  <w:lang w:val="uk-UA"/>
                </w:rPr>
                <w:t>акт</w:t>
              </w:r>
              <w:r w:rsidR="0034515D">
                <w:rPr>
                  <w:rStyle w:val="a3"/>
                  <w:color w:val="auto"/>
                  <w:sz w:val="24"/>
                  <w:u w:val="none"/>
                  <w:lang w:val="uk-UA"/>
                </w:rPr>
                <w:t>а</w:t>
              </w:r>
              <w:proofErr w:type="spellEnd"/>
              <w:r w:rsidR="006B7B69" w:rsidRPr="00670417">
                <w:rPr>
                  <w:rStyle w:val="a3"/>
                  <w:color w:val="auto"/>
                  <w:sz w:val="24"/>
                  <w:u w:val="none"/>
                  <w:lang w:val="uk-UA"/>
                </w:rPr>
                <w:t xml:space="preserve"> </w:t>
              </w:r>
              <w:proofErr w:type="spellStart"/>
              <w:r w:rsidR="006B7B69" w:rsidRPr="00670417">
                <w:rPr>
                  <w:rStyle w:val="13"/>
                  <w:b w:val="0"/>
                  <w:bCs/>
                  <w:lang w:val="uk-UA"/>
                </w:rPr>
                <w:t>надасть</w:t>
              </w:r>
              <w:proofErr w:type="spellEnd"/>
              <w:r w:rsidR="006B7B69" w:rsidRPr="00670417">
                <w:rPr>
                  <w:rStyle w:val="13"/>
                  <w:b w:val="0"/>
                  <w:bCs/>
                  <w:lang w:val="uk-UA"/>
                </w:rPr>
                <w:t xml:space="preserve"> можливість:</w:t>
              </w:r>
            </w:hyperlink>
          </w:p>
          <w:p w14:paraId="4AEFDDB1" w14:textId="77777777" w:rsidR="006B7B69" w:rsidRPr="00F641AE" w:rsidRDefault="00D41B00">
            <w:pPr>
              <w:pStyle w:val="1"/>
              <w:shd w:val="clear" w:color="auto" w:fill="FFFFFF"/>
              <w:ind w:firstLine="426"/>
              <w:jc w:val="both"/>
              <w:rPr>
                <w:rStyle w:val="a3"/>
                <w:color w:val="000000"/>
                <w:sz w:val="24"/>
                <w:u w:val="none"/>
                <w:lang w:val="uk-UA"/>
              </w:rPr>
            </w:pPr>
            <w:hyperlink r:id="rId141" w:anchor="n17" w:tgtFrame="_blank" w:history="1">
              <w:r w:rsidR="006B7B69" w:rsidRPr="00F641AE">
                <w:rPr>
                  <w:rStyle w:val="a3"/>
                  <w:color w:val="000000"/>
                  <w:sz w:val="24"/>
                  <w:u w:val="none"/>
                  <w:lang w:val="uk-UA"/>
                </w:rPr>
                <w:t>- забезпечення дотримання вимог чинного законодавства у сфері розміщення зовнішньої реклами;</w:t>
              </w:r>
            </w:hyperlink>
          </w:p>
          <w:p w14:paraId="6F18BDE4" w14:textId="77777777" w:rsidR="006B7B69" w:rsidRPr="00F641AE" w:rsidRDefault="00D41B00">
            <w:pPr>
              <w:pStyle w:val="1"/>
              <w:shd w:val="clear" w:color="auto" w:fill="FFFFFF"/>
              <w:jc w:val="both"/>
              <w:rPr>
                <w:rStyle w:val="a3"/>
                <w:color w:val="000000"/>
                <w:sz w:val="24"/>
                <w:u w:val="none"/>
                <w:lang w:val="uk-UA"/>
              </w:rPr>
            </w:pPr>
            <w:hyperlink r:id="rId142" w:anchor="n17" w:tgtFrame="_blank" w:history="1">
              <w:r w:rsidR="006B7B69" w:rsidRPr="00F641AE">
                <w:rPr>
                  <w:rStyle w:val="a3"/>
                  <w:color w:val="000000"/>
                  <w:sz w:val="24"/>
                  <w:u w:val="none"/>
                  <w:lang w:val="uk-UA"/>
                </w:rPr>
                <w:t>- впорядкування розміщення об’єктів зовнішньої реклами;</w:t>
              </w:r>
            </w:hyperlink>
          </w:p>
          <w:p w14:paraId="2339D7EE" w14:textId="77777777" w:rsidR="006B7B69" w:rsidRPr="00F641AE" w:rsidRDefault="00D41B00">
            <w:pPr>
              <w:pStyle w:val="1"/>
              <w:shd w:val="clear" w:color="auto" w:fill="FFFFFF"/>
              <w:jc w:val="both"/>
              <w:rPr>
                <w:rStyle w:val="a3"/>
                <w:color w:val="000000"/>
                <w:sz w:val="24"/>
                <w:u w:val="none"/>
                <w:lang w:val="uk-UA"/>
              </w:rPr>
            </w:pPr>
            <w:hyperlink r:id="rId143" w:anchor="n17" w:tgtFrame="_blank" w:history="1">
              <w:r w:rsidR="006B7B69" w:rsidRPr="00F641AE">
                <w:rPr>
                  <w:rStyle w:val="a3"/>
                  <w:color w:val="000000"/>
                  <w:sz w:val="24"/>
                  <w:u w:val="none"/>
                  <w:lang w:val="uk-UA"/>
                </w:rPr>
                <w:t>- створення єдиного естетичного середовища;</w:t>
              </w:r>
            </w:hyperlink>
          </w:p>
          <w:p w14:paraId="7D1D81ED" w14:textId="7CBE7203" w:rsidR="006B7B69" w:rsidRPr="00F641AE" w:rsidRDefault="00D41B00">
            <w:pPr>
              <w:pStyle w:val="1"/>
              <w:spacing w:line="240" w:lineRule="atLeast"/>
              <w:jc w:val="both"/>
              <w:rPr>
                <w:rStyle w:val="a3"/>
                <w:color w:val="auto"/>
                <w:sz w:val="24"/>
                <w:u w:val="none"/>
                <w:lang w:val="uk-UA"/>
              </w:rPr>
            </w:pPr>
            <w:hyperlink r:id="rId144" w:anchor="n17" w:tgtFrame="_blank" w:history="1">
              <w:r w:rsidR="006B7B69" w:rsidRPr="00F641AE">
                <w:rPr>
                  <w:rStyle w:val="a3"/>
                  <w:color w:val="000000"/>
                  <w:sz w:val="24"/>
                  <w:u w:val="none"/>
                  <w:lang w:val="uk-UA"/>
                </w:rPr>
                <w:t>- створення єдиних умов для діяльності всіх суб’єктів господарської діяльності у сфері зовнішньої реклами</w:t>
              </w:r>
            </w:hyperlink>
            <w:r w:rsidR="00622173">
              <w:rPr>
                <w:rStyle w:val="a3"/>
                <w:color w:val="000000"/>
                <w:sz w:val="24"/>
                <w:u w:val="none"/>
                <w:lang w:val="uk-UA"/>
              </w:rPr>
              <w:t>.</w:t>
            </w:r>
          </w:p>
        </w:tc>
      </w:tr>
    </w:tbl>
    <w:p w14:paraId="70535457" w14:textId="77777777" w:rsidR="006B7B69" w:rsidRPr="00F641AE" w:rsidRDefault="006B7B69" w:rsidP="006B7B69">
      <w:pPr>
        <w:rPr>
          <w:vanish/>
          <w:sz w:val="24"/>
          <w:szCs w:val="24"/>
          <w:lang w:val="uk-UA"/>
        </w:rPr>
      </w:pPr>
    </w:p>
    <w:tbl>
      <w:tblPr>
        <w:tblW w:w="9689" w:type="dxa"/>
        <w:tblInd w:w="-55" w:type="dxa"/>
        <w:tblLayout w:type="fixed"/>
        <w:tblLook w:val="04A0" w:firstRow="1" w:lastRow="0" w:firstColumn="1" w:lastColumn="0" w:noHBand="0" w:noVBand="1"/>
      </w:tblPr>
      <w:tblGrid>
        <w:gridCol w:w="2177"/>
        <w:gridCol w:w="58"/>
        <w:gridCol w:w="2351"/>
        <w:gridCol w:w="1462"/>
        <w:gridCol w:w="439"/>
        <w:gridCol w:w="3202"/>
      </w:tblGrid>
      <w:tr w:rsidR="006B7B69" w:rsidRPr="00F641AE" w14:paraId="67BFE540" w14:textId="77777777" w:rsidTr="002376C0">
        <w:tc>
          <w:tcPr>
            <w:tcW w:w="2235" w:type="dxa"/>
            <w:gridSpan w:val="2"/>
            <w:tcBorders>
              <w:top w:val="single" w:sz="4" w:space="0" w:color="000000"/>
              <w:left w:val="single" w:sz="4" w:space="0" w:color="000000"/>
              <w:bottom w:val="single" w:sz="4" w:space="0" w:color="000000"/>
              <w:right w:val="nil"/>
            </w:tcBorders>
            <w:vAlign w:val="center"/>
            <w:hideMark/>
          </w:tcPr>
          <w:p w14:paraId="47D77070"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8"/>
                <w:u w:val="none"/>
                <w:lang w:val="uk-UA"/>
              </w:rPr>
            </w:pPr>
            <w:hyperlink r:id="rId145" w:anchor="n17" w:tgtFrame="_blank" w:history="1">
              <w:r w:rsidR="006B7B69" w:rsidRPr="00F641AE">
                <w:rPr>
                  <w:rStyle w:val="a3"/>
                  <w:rFonts w:ascii="Times New Roman" w:eastAsia="Times New Roman" w:hAnsi="Times New Roman"/>
                  <w:color w:val="auto"/>
                  <w:sz w:val="24"/>
                  <w:u w:val="none"/>
                  <w:lang w:val="uk-UA"/>
                </w:rPr>
                <w:t>Рейтинг результативності</w:t>
              </w:r>
            </w:hyperlink>
          </w:p>
        </w:tc>
        <w:tc>
          <w:tcPr>
            <w:tcW w:w="2351" w:type="dxa"/>
            <w:tcBorders>
              <w:top w:val="single" w:sz="4" w:space="0" w:color="000000"/>
              <w:left w:val="single" w:sz="4" w:space="0" w:color="000000"/>
              <w:bottom w:val="single" w:sz="4" w:space="0" w:color="000000"/>
              <w:right w:val="nil"/>
            </w:tcBorders>
            <w:vAlign w:val="center"/>
            <w:hideMark/>
          </w:tcPr>
          <w:p w14:paraId="2F0142A5"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4"/>
                <w:u w:val="none"/>
                <w:lang w:val="uk-UA"/>
              </w:rPr>
            </w:pPr>
            <w:hyperlink r:id="rId146" w:anchor="n17" w:tgtFrame="_blank" w:history="1">
              <w:r w:rsidR="006B7B69" w:rsidRPr="00F641AE">
                <w:rPr>
                  <w:rStyle w:val="a3"/>
                  <w:rFonts w:ascii="Times New Roman" w:eastAsia="Times New Roman" w:hAnsi="Times New Roman"/>
                  <w:color w:val="auto"/>
                  <w:sz w:val="24"/>
                  <w:u w:val="none"/>
                  <w:lang w:val="uk-UA"/>
                </w:rPr>
                <w:t>Вигоди (підсумок)</w:t>
              </w:r>
            </w:hyperlink>
          </w:p>
        </w:tc>
        <w:tc>
          <w:tcPr>
            <w:tcW w:w="1901" w:type="dxa"/>
            <w:gridSpan w:val="2"/>
            <w:tcBorders>
              <w:top w:val="single" w:sz="4" w:space="0" w:color="000000"/>
              <w:left w:val="single" w:sz="4" w:space="0" w:color="000000"/>
              <w:bottom w:val="single" w:sz="4" w:space="0" w:color="000000"/>
              <w:right w:val="nil"/>
            </w:tcBorders>
            <w:vAlign w:val="center"/>
            <w:hideMark/>
          </w:tcPr>
          <w:p w14:paraId="5E667221"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4"/>
                <w:u w:val="none"/>
                <w:lang w:val="uk-UA"/>
              </w:rPr>
            </w:pPr>
            <w:hyperlink r:id="rId147" w:anchor="n17" w:tgtFrame="_blank" w:history="1">
              <w:r w:rsidR="006B7B69" w:rsidRPr="00F641AE">
                <w:rPr>
                  <w:rStyle w:val="a3"/>
                  <w:rFonts w:ascii="Times New Roman" w:eastAsia="Times New Roman" w:hAnsi="Times New Roman"/>
                  <w:color w:val="auto"/>
                  <w:sz w:val="24"/>
                  <w:u w:val="none"/>
                  <w:lang w:val="uk-UA"/>
                </w:rPr>
                <w:t>Витрати (підсумок)</w:t>
              </w:r>
            </w:hyperlink>
          </w:p>
        </w:tc>
        <w:tc>
          <w:tcPr>
            <w:tcW w:w="3202" w:type="dxa"/>
            <w:tcBorders>
              <w:top w:val="single" w:sz="4" w:space="0" w:color="000000"/>
              <w:left w:val="single" w:sz="4" w:space="0" w:color="000000"/>
              <w:bottom w:val="single" w:sz="4" w:space="0" w:color="000000"/>
              <w:right w:val="single" w:sz="4" w:space="0" w:color="000000"/>
            </w:tcBorders>
            <w:vAlign w:val="center"/>
            <w:hideMark/>
          </w:tcPr>
          <w:p w14:paraId="1B35530D" w14:textId="77777777" w:rsidR="006B7B69" w:rsidRPr="00F641AE" w:rsidRDefault="00D41B00">
            <w:pPr>
              <w:pStyle w:val="a6"/>
              <w:spacing w:before="0" w:line="240" w:lineRule="atLeast"/>
              <w:ind w:firstLine="0"/>
              <w:jc w:val="center"/>
              <w:rPr>
                <w:rStyle w:val="a3"/>
                <w:rFonts w:ascii="Times New Roman" w:eastAsia="Times New Roman" w:hAnsi="Times New Roman"/>
                <w:color w:val="auto"/>
                <w:sz w:val="24"/>
                <w:u w:val="none"/>
                <w:lang w:val="uk-UA"/>
              </w:rPr>
            </w:pPr>
            <w:hyperlink r:id="rId148" w:anchor="n17" w:tgtFrame="_blank" w:history="1">
              <w:r w:rsidR="006B7B69" w:rsidRPr="00F641AE">
                <w:rPr>
                  <w:rStyle w:val="a3"/>
                  <w:rFonts w:ascii="Times New Roman" w:eastAsia="Times New Roman" w:hAnsi="Times New Roman"/>
                  <w:color w:val="auto"/>
                  <w:sz w:val="24"/>
                  <w:u w:val="none"/>
                  <w:lang w:val="uk-UA"/>
                </w:rPr>
                <w:t>Обґрунтування відповідного місця альтернативи у рейтингу</w:t>
              </w:r>
            </w:hyperlink>
          </w:p>
        </w:tc>
      </w:tr>
      <w:tr w:rsidR="006B7B69" w:rsidRPr="00F641AE" w14:paraId="7882462F" w14:textId="77777777" w:rsidTr="002376C0">
        <w:tc>
          <w:tcPr>
            <w:tcW w:w="2235" w:type="dxa"/>
            <w:gridSpan w:val="2"/>
            <w:tcBorders>
              <w:top w:val="single" w:sz="4" w:space="0" w:color="000000"/>
              <w:left w:val="single" w:sz="4" w:space="0" w:color="000000"/>
              <w:bottom w:val="single" w:sz="4" w:space="0" w:color="000000"/>
              <w:right w:val="nil"/>
            </w:tcBorders>
            <w:hideMark/>
          </w:tcPr>
          <w:p w14:paraId="47CAA5AF" w14:textId="77777777" w:rsidR="006B7B69" w:rsidRPr="00F641AE" w:rsidRDefault="00D41B00">
            <w:pPr>
              <w:pStyle w:val="1"/>
              <w:spacing w:line="240" w:lineRule="atLeast"/>
              <w:jc w:val="center"/>
              <w:rPr>
                <w:rStyle w:val="a3"/>
                <w:color w:val="auto"/>
                <w:sz w:val="24"/>
                <w:u w:val="none"/>
                <w:lang w:val="uk-UA"/>
              </w:rPr>
            </w:pPr>
            <w:hyperlink r:id="rId149" w:anchor="n17" w:tgtFrame="_blank" w:history="1">
              <w:r w:rsidR="006B7B69" w:rsidRPr="00F641AE">
                <w:rPr>
                  <w:rStyle w:val="a3"/>
                  <w:color w:val="auto"/>
                  <w:sz w:val="24"/>
                  <w:u w:val="none"/>
                  <w:lang w:val="uk-UA"/>
                </w:rPr>
                <w:t>Альтернатива 1</w:t>
              </w:r>
            </w:hyperlink>
          </w:p>
        </w:tc>
        <w:tc>
          <w:tcPr>
            <w:tcW w:w="2351" w:type="dxa"/>
            <w:tcBorders>
              <w:top w:val="single" w:sz="4" w:space="0" w:color="000000"/>
              <w:left w:val="single" w:sz="4" w:space="0" w:color="000000"/>
              <w:bottom w:val="single" w:sz="4" w:space="0" w:color="000000"/>
              <w:right w:val="nil"/>
            </w:tcBorders>
            <w:hideMark/>
          </w:tcPr>
          <w:p w14:paraId="444317D2" w14:textId="77777777" w:rsidR="006B7B69" w:rsidRPr="003E0A68" w:rsidRDefault="00D41B00">
            <w:pPr>
              <w:pStyle w:val="11"/>
              <w:spacing w:before="0" w:after="0" w:line="240" w:lineRule="atLeast"/>
              <w:jc w:val="center"/>
              <w:rPr>
                <w:rStyle w:val="a3"/>
                <w:color w:val="auto"/>
                <w:sz w:val="24"/>
                <w:szCs w:val="24"/>
                <w:u w:val="none"/>
                <w:lang w:val="uk-UA"/>
              </w:rPr>
            </w:pPr>
            <w:hyperlink r:id="rId150" w:anchor="n17" w:tgtFrame="_blank" w:history="1">
              <w:r w:rsidR="006B7B69" w:rsidRPr="003E0A68">
                <w:rPr>
                  <w:rStyle w:val="a3"/>
                  <w:color w:val="auto"/>
                  <w:sz w:val="24"/>
                  <w:szCs w:val="24"/>
                  <w:u w:val="none"/>
                  <w:lang w:val="uk-UA"/>
                </w:rPr>
                <w:t>Відсутні</w:t>
              </w:r>
            </w:hyperlink>
          </w:p>
        </w:tc>
        <w:tc>
          <w:tcPr>
            <w:tcW w:w="1901" w:type="dxa"/>
            <w:gridSpan w:val="2"/>
            <w:tcBorders>
              <w:top w:val="single" w:sz="4" w:space="0" w:color="000000"/>
              <w:left w:val="single" w:sz="4" w:space="0" w:color="000000"/>
              <w:bottom w:val="single" w:sz="4" w:space="0" w:color="000000"/>
              <w:right w:val="nil"/>
            </w:tcBorders>
            <w:hideMark/>
          </w:tcPr>
          <w:p w14:paraId="5CF5A6AF" w14:textId="77777777" w:rsidR="006B7B69" w:rsidRPr="003E0A68" w:rsidRDefault="00D41B00">
            <w:pPr>
              <w:pStyle w:val="11"/>
              <w:spacing w:before="0" w:after="0" w:line="240" w:lineRule="atLeast"/>
              <w:jc w:val="center"/>
              <w:rPr>
                <w:rStyle w:val="a3"/>
                <w:color w:val="auto"/>
                <w:sz w:val="24"/>
                <w:szCs w:val="24"/>
                <w:u w:val="none"/>
                <w:lang w:val="uk-UA"/>
              </w:rPr>
            </w:pPr>
            <w:hyperlink r:id="rId151" w:anchor="n17" w:tgtFrame="_blank" w:history="1">
              <w:r w:rsidR="006B7B69" w:rsidRPr="003E0A68">
                <w:rPr>
                  <w:rStyle w:val="a3"/>
                  <w:color w:val="auto"/>
                  <w:sz w:val="24"/>
                  <w:szCs w:val="24"/>
                  <w:u w:val="none"/>
                  <w:lang w:val="uk-UA"/>
                </w:rPr>
                <w:t>Відсутні</w:t>
              </w:r>
            </w:hyperlink>
          </w:p>
        </w:tc>
        <w:tc>
          <w:tcPr>
            <w:tcW w:w="3202" w:type="dxa"/>
            <w:tcBorders>
              <w:top w:val="single" w:sz="4" w:space="0" w:color="000000"/>
              <w:left w:val="single" w:sz="4" w:space="0" w:color="000000"/>
              <w:bottom w:val="single" w:sz="4" w:space="0" w:color="000000"/>
              <w:right w:val="single" w:sz="4" w:space="0" w:color="000000"/>
            </w:tcBorders>
            <w:hideMark/>
          </w:tcPr>
          <w:p w14:paraId="570867C8" w14:textId="77777777" w:rsidR="006B7B69" w:rsidRPr="003E0A68" w:rsidRDefault="00D41B00">
            <w:pPr>
              <w:pStyle w:val="1"/>
              <w:spacing w:line="240" w:lineRule="atLeast"/>
              <w:jc w:val="both"/>
              <w:rPr>
                <w:rStyle w:val="a3"/>
                <w:color w:val="auto"/>
                <w:sz w:val="24"/>
                <w:szCs w:val="24"/>
                <w:u w:val="none"/>
                <w:lang w:val="uk-UA"/>
              </w:rPr>
            </w:pPr>
            <w:hyperlink r:id="rId152" w:anchor="n17" w:tgtFrame="_blank" w:history="1">
              <w:r w:rsidR="006B7B69" w:rsidRPr="003E0A68">
                <w:rPr>
                  <w:rStyle w:val="a3"/>
                  <w:color w:val="auto"/>
                  <w:sz w:val="24"/>
                  <w:szCs w:val="24"/>
                  <w:u w:val="none"/>
                  <w:lang w:val="uk-UA"/>
                </w:rPr>
                <w:t>Альтернатива 1 не вирішує поставлених цілей державного регулювання, проблема продовжує існувати.</w:t>
              </w:r>
            </w:hyperlink>
          </w:p>
        </w:tc>
      </w:tr>
      <w:tr w:rsidR="006B7B69" w:rsidRPr="00F641AE" w14:paraId="735ED8DF" w14:textId="77777777" w:rsidTr="002376C0">
        <w:tc>
          <w:tcPr>
            <w:tcW w:w="2235" w:type="dxa"/>
            <w:gridSpan w:val="2"/>
            <w:tcBorders>
              <w:top w:val="single" w:sz="4" w:space="0" w:color="000000"/>
              <w:left w:val="single" w:sz="4" w:space="0" w:color="000000"/>
              <w:bottom w:val="single" w:sz="4" w:space="0" w:color="000000"/>
              <w:right w:val="nil"/>
            </w:tcBorders>
            <w:hideMark/>
          </w:tcPr>
          <w:p w14:paraId="38CB73CF" w14:textId="77777777" w:rsidR="006B7B69" w:rsidRPr="00F641AE" w:rsidRDefault="00D41B00">
            <w:pPr>
              <w:pStyle w:val="1"/>
              <w:spacing w:line="240" w:lineRule="atLeast"/>
              <w:jc w:val="center"/>
              <w:rPr>
                <w:rStyle w:val="a3"/>
                <w:color w:val="auto"/>
                <w:sz w:val="24"/>
                <w:u w:val="none"/>
                <w:lang w:val="uk-UA"/>
              </w:rPr>
            </w:pPr>
            <w:hyperlink r:id="rId153" w:anchor="n17" w:tgtFrame="_blank" w:history="1">
              <w:r w:rsidR="006B7B69" w:rsidRPr="00F641AE">
                <w:rPr>
                  <w:rStyle w:val="a3"/>
                  <w:color w:val="auto"/>
                  <w:sz w:val="24"/>
                  <w:u w:val="none"/>
                  <w:lang w:val="uk-UA"/>
                </w:rPr>
                <w:t>Альтернатива 2</w:t>
              </w:r>
            </w:hyperlink>
          </w:p>
        </w:tc>
        <w:tc>
          <w:tcPr>
            <w:tcW w:w="2351" w:type="dxa"/>
            <w:tcBorders>
              <w:top w:val="single" w:sz="4" w:space="0" w:color="000000"/>
              <w:left w:val="single" w:sz="4" w:space="0" w:color="000000"/>
              <w:bottom w:val="single" w:sz="4" w:space="0" w:color="000000"/>
              <w:right w:val="nil"/>
            </w:tcBorders>
            <w:hideMark/>
          </w:tcPr>
          <w:p w14:paraId="7026940E" w14:textId="40D44D8F" w:rsidR="006B7B69" w:rsidRPr="003E0A68" w:rsidRDefault="00D41B00">
            <w:pPr>
              <w:pStyle w:val="11"/>
              <w:shd w:val="clear" w:color="auto" w:fill="FFFFFF"/>
              <w:tabs>
                <w:tab w:val="left" w:pos="1134"/>
              </w:tabs>
              <w:spacing w:before="0" w:after="0" w:line="240" w:lineRule="atLeast"/>
              <w:jc w:val="both"/>
              <w:rPr>
                <w:rStyle w:val="a3"/>
                <w:color w:val="auto"/>
                <w:sz w:val="24"/>
                <w:szCs w:val="24"/>
                <w:u w:val="none"/>
                <w:lang w:val="uk-UA"/>
              </w:rPr>
            </w:pPr>
            <w:hyperlink r:id="rId154" w:anchor="n17" w:tgtFrame="_blank" w:history="1">
              <w:r w:rsidR="006B7B69" w:rsidRPr="003E0A68">
                <w:rPr>
                  <w:rStyle w:val="a3"/>
                  <w:color w:val="auto"/>
                  <w:sz w:val="24"/>
                  <w:szCs w:val="24"/>
                  <w:u w:val="none"/>
                  <w:lang w:val="uk-UA"/>
                </w:rPr>
                <w:t xml:space="preserve">Введення в дію запропонованого регуляторного акту позитивно вплине на взаємовідносини </w:t>
              </w:r>
              <w:r w:rsidR="006B7B69" w:rsidRPr="003E0A68">
                <w:rPr>
                  <w:rStyle w:val="a3"/>
                  <w:color w:val="auto"/>
                  <w:sz w:val="24"/>
                  <w:szCs w:val="24"/>
                  <w:u w:val="none"/>
                  <w:lang w:val="uk-UA"/>
                </w:rPr>
                <w:lastRenderedPageBreak/>
                <w:t>між о</w:t>
              </w:r>
              <w:r w:rsidR="003E0A68">
                <w:rPr>
                  <w:rStyle w:val="a3"/>
                  <w:color w:val="auto"/>
                  <w:sz w:val="24"/>
                  <w:szCs w:val="24"/>
                  <w:u w:val="none"/>
                  <w:lang w:val="uk-UA"/>
                </w:rPr>
                <w:t>р</w:t>
              </w:r>
              <w:r w:rsidR="006B7B69" w:rsidRPr="003E0A68">
                <w:rPr>
                  <w:rStyle w:val="a3"/>
                  <w:color w:val="auto"/>
                  <w:sz w:val="24"/>
                  <w:szCs w:val="24"/>
                  <w:u w:val="none"/>
                  <w:lang w:val="uk-UA"/>
                </w:rPr>
                <w:t xml:space="preserve">ганом місцевого самоврядування та суб’єктами господарювання, встановить єдину, </w:t>
              </w:r>
              <w:r w:rsidR="00F352C7">
                <w:rPr>
                  <w:rStyle w:val="a3"/>
                  <w:color w:val="auto"/>
                  <w:sz w:val="24"/>
                  <w:szCs w:val="24"/>
                  <w:u w:val="none"/>
                  <w:lang w:val="uk-UA"/>
                </w:rPr>
                <w:t xml:space="preserve">згідно </w:t>
              </w:r>
              <w:r w:rsidR="006B7B69" w:rsidRPr="003E0A68">
                <w:rPr>
                  <w:rStyle w:val="a3"/>
                  <w:color w:val="auto"/>
                  <w:sz w:val="24"/>
                  <w:szCs w:val="24"/>
                  <w:u w:val="none"/>
                  <w:lang w:val="uk-UA"/>
                </w:rPr>
                <w:t>чинно</w:t>
              </w:r>
              <w:r w:rsidR="00F352C7">
                <w:rPr>
                  <w:rStyle w:val="a3"/>
                  <w:color w:val="auto"/>
                  <w:sz w:val="24"/>
                  <w:szCs w:val="24"/>
                  <w:u w:val="none"/>
                  <w:lang w:val="uk-UA"/>
                </w:rPr>
                <w:t>го</w:t>
              </w:r>
              <w:r w:rsidR="006B7B69" w:rsidRPr="003E0A68">
                <w:rPr>
                  <w:rStyle w:val="a3"/>
                  <w:color w:val="auto"/>
                  <w:sz w:val="24"/>
                  <w:szCs w:val="24"/>
                  <w:u w:val="none"/>
                  <w:lang w:val="uk-UA"/>
                </w:rPr>
                <w:t xml:space="preserve"> законодавств</w:t>
              </w:r>
              <w:r w:rsidR="00F352C7">
                <w:rPr>
                  <w:rStyle w:val="a3"/>
                  <w:color w:val="auto"/>
                  <w:sz w:val="24"/>
                  <w:szCs w:val="24"/>
                  <w:u w:val="none"/>
                  <w:lang w:val="uk-UA"/>
                </w:rPr>
                <w:t>а України,</w:t>
              </w:r>
              <w:r w:rsidR="006B7B69" w:rsidRPr="003E0A68">
                <w:rPr>
                  <w:rStyle w:val="a3"/>
                  <w:color w:val="auto"/>
                  <w:sz w:val="24"/>
                  <w:szCs w:val="24"/>
                  <w:u w:val="none"/>
                  <w:lang w:val="uk-UA"/>
                </w:rPr>
                <w:t xml:space="preserve"> процедуру одержання дозвільних документів у сфері розміщення зовнішньої реклами для всіх суб’єктів господарювання.</w:t>
              </w:r>
            </w:hyperlink>
          </w:p>
        </w:tc>
        <w:tc>
          <w:tcPr>
            <w:tcW w:w="1901" w:type="dxa"/>
            <w:gridSpan w:val="2"/>
            <w:tcBorders>
              <w:top w:val="single" w:sz="4" w:space="0" w:color="000000"/>
              <w:left w:val="single" w:sz="4" w:space="0" w:color="000000"/>
              <w:bottom w:val="single" w:sz="4" w:space="0" w:color="000000"/>
              <w:right w:val="nil"/>
            </w:tcBorders>
            <w:hideMark/>
          </w:tcPr>
          <w:p w14:paraId="0D1D3EFE" w14:textId="575496A2" w:rsidR="009A75EA" w:rsidRDefault="009A75EA" w:rsidP="00192118">
            <w:pPr>
              <w:pStyle w:val="11"/>
              <w:spacing w:before="0" w:after="0" w:line="240" w:lineRule="atLeast"/>
              <w:rPr>
                <w:sz w:val="24"/>
                <w:szCs w:val="24"/>
                <w:lang w:val="uk-UA"/>
              </w:rPr>
            </w:pPr>
            <w:r>
              <w:rPr>
                <w:sz w:val="24"/>
                <w:szCs w:val="24"/>
                <w:lang w:val="uk-UA"/>
              </w:rPr>
              <w:lastRenderedPageBreak/>
              <w:t>1. Витрати держави – відсутні.</w:t>
            </w:r>
          </w:p>
          <w:p w14:paraId="130ABE59" w14:textId="2ADAD8AE" w:rsidR="006B7B69" w:rsidRPr="00192118" w:rsidRDefault="009A75EA" w:rsidP="00192118">
            <w:pPr>
              <w:pStyle w:val="11"/>
              <w:spacing w:before="0" w:after="0" w:line="240" w:lineRule="atLeast"/>
              <w:rPr>
                <w:rStyle w:val="a3"/>
                <w:color w:val="auto"/>
                <w:sz w:val="24"/>
                <w:szCs w:val="24"/>
                <w:u w:val="none"/>
                <w:lang w:val="uk-UA"/>
              </w:rPr>
            </w:pPr>
            <w:r>
              <w:rPr>
                <w:sz w:val="24"/>
                <w:szCs w:val="24"/>
                <w:lang w:val="uk-UA"/>
              </w:rPr>
              <w:t xml:space="preserve">2. </w:t>
            </w:r>
            <w:r w:rsidR="00192118">
              <w:rPr>
                <w:sz w:val="24"/>
                <w:szCs w:val="24"/>
                <w:lang w:val="uk-UA"/>
              </w:rPr>
              <w:t>Сумарні в</w:t>
            </w:r>
            <w:r w:rsidR="00192118" w:rsidRPr="00192118">
              <w:rPr>
                <w:sz w:val="24"/>
                <w:szCs w:val="24"/>
                <w:lang w:val="uk-UA"/>
              </w:rPr>
              <w:t xml:space="preserve">итрати органу </w:t>
            </w:r>
            <w:r w:rsidR="00192118" w:rsidRPr="00192118">
              <w:rPr>
                <w:sz w:val="24"/>
                <w:szCs w:val="24"/>
                <w:lang w:val="uk-UA"/>
              </w:rPr>
              <w:lastRenderedPageBreak/>
              <w:t xml:space="preserve">місцевого самоврядування </w:t>
            </w:r>
            <w:r w:rsidR="00192118">
              <w:rPr>
                <w:sz w:val="24"/>
                <w:szCs w:val="24"/>
                <w:lang w:val="uk-UA"/>
              </w:rPr>
              <w:t>–</w:t>
            </w:r>
            <w:r w:rsidR="00192118" w:rsidRPr="00D41B00">
              <w:rPr>
                <w:color w:val="000000" w:themeColor="text1"/>
                <w:sz w:val="24"/>
                <w:szCs w:val="24"/>
                <w:lang w:val="uk-UA"/>
              </w:rPr>
              <w:t xml:space="preserve"> </w:t>
            </w:r>
            <w:r w:rsidR="001768E8" w:rsidRPr="00D41B00">
              <w:rPr>
                <w:color w:val="000000" w:themeColor="text1"/>
                <w:sz w:val="24"/>
                <w:szCs w:val="24"/>
                <w:lang w:val="uk-UA"/>
              </w:rPr>
              <w:t>7360</w:t>
            </w:r>
            <w:r w:rsidR="00192118" w:rsidRPr="00D41B00">
              <w:rPr>
                <w:color w:val="000000" w:themeColor="text1"/>
                <w:sz w:val="24"/>
                <w:szCs w:val="24"/>
                <w:lang w:val="uk-UA"/>
              </w:rPr>
              <w:t xml:space="preserve"> </w:t>
            </w:r>
            <w:r w:rsidR="00192118">
              <w:rPr>
                <w:sz w:val="24"/>
                <w:szCs w:val="24"/>
                <w:lang w:val="uk-UA"/>
              </w:rPr>
              <w:t xml:space="preserve">грн </w:t>
            </w:r>
            <w:r w:rsidR="00F04584">
              <w:rPr>
                <w:sz w:val="24"/>
                <w:szCs w:val="24"/>
                <w:lang w:val="uk-UA"/>
              </w:rPr>
              <w:t>(згідно розрахунку М</w:t>
            </w:r>
            <w:r w:rsidR="00FB6B92">
              <w:rPr>
                <w:sz w:val="24"/>
                <w:szCs w:val="24"/>
                <w:lang w:val="uk-UA"/>
              </w:rPr>
              <w:t xml:space="preserve"> </w:t>
            </w:r>
            <w:r w:rsidR="00F04584">
              <w:rPr>
                <w:sz w:val="24"/>
                <w:szCs w:val="24"/>
                <w:lang w:val="uk-UA"/>
              </w:rPr>
              <w:t>-Тесту)</w:t>
            </w:r>
          </w:p>
        </w:tc>
        <w:tc>
          <w:tcPr>
            <w:tcW w:w="3202" w:type="dxa"/>
            <w:tcBorders>
              <w:top w:val="single" w:sz="4" w:space="0" w:color="000000"/>
              <w:left w:val="single" w:sz="4" w:space="0" w:color="000000"/>
              <w:bottom w:val="single" w:sz="4" w:space="0" w:color="000000"/>
              <w:right w:val="single" w:sz="4" w:space="0" w:color="000000"/>
            </w:tcBorders>
            <w:hideMark/>
          </w:tcPr>
          <w:p w14:paraId="1E35071E" w14:textId="77777777" w:rsidR="006B7B69" w:rsidRPr="003E0A68" w:rsidRDefault="00D41B00">
            <w:pPr>
              <w:pStyle w:val="11"/>
              <w:spacing w:before="0" w:after="0" w:line="240" w:lineRule="atLeast"/>
              <w:jc w:val="both"/>
              <w:rPr>
                <w:rStyle w:val="a3"/>
                <w:color w:val="auto"/>
                <w:sz w:val="24"/>
                <w:szCs w:val="24"/>
                <w:u w:val="none"/>
                <w:lang w:val="uk-UA"/>
              </w:rPr>
            </w:pPr>
            <w:hyperlink r:id="rId155" w:anchor="n17" w:tgtFrame="_blank" w:history="1">
              <w:r w:rsidR="006B7B69" w:rsidRPr="003E0A68">
                <w:rPr>
                  <w:rStyle w:val="a3"/>
                  <w:color w:val="auto"/>
                  <w:sz w:val="24"/>
                  <w:szCs w:val="24"/>
                  <w:u w:val="none"/>
                  <w:lang w:val="uk-UA"/>
                </w:rPr>
                <w:t xml:space="preserve">Прийняття даного регуляторного акту </w:t>
              </w:r>
              <w:proofErr w:type="spellStart"/>
              <w:r w:rsidR="006B7B69" w:rsidRPr="003E0A68">
                <w:rPr>
                  <w:rStyle w:val="a3"/>
                  <w:color w:val="auto"/>
                  <w:sz w:val="24"/>
                  <w:szCs w:val="24"/>
                  <w:u w:val="none"/>
                  <w:lang w:val="uk-UA"/>
                </w:rPr>
                <w:t>надасть</w:t>
              </w:r>
              <w:proofErr w:type="spellEnd"/>
              <w:r w:rsidR="006B7B69" w:rsidRPr="003E0A68">
                <w:rPr>
                  <w:rStyle w:val="a3"/>
                  <w:color w:val="auto"/>
                  <w:sz w:val="24"/>
                  <w:szCs w:val="24"/>
                  <w:u w:val="none"/>
                  <w:lang w:val="uk-UA"/>
                </w:rPr>
                <w:t xml:space="preserve"> можливість користуватися врегульованим, єдиним, зрозумілим для всіх та </w:t>
              </w:r>
              <w:r w:rsidR="006B7B69" w:rsidRPr="003E0A68">
                <w:rPr>
                  <w:rStyle w:val="a3"/>
                  <w:color w:val="auto"/>
                  <w:sz w:val="24"/>
                  <w:szCs w:val="24"/>
                  <w:u w:val="none"/>
                  <w:lang w:val="uk-UA"/>
                </w:rPr>
                <w:lastRenderedPageBreak/>
                <w:t>прозорим механізмом у сфері розміщення зовнішньої реклами.</w:t>
              </w:r>
            </w:hyperlink>
          </w:p>
        </w:tc>
      </w:tr>
      <w:tr w:rsidR="006B7B69" w:rsidRPr="00F641AE" w14:paraId="39B9B463" w14:textId="77777777" w:rsidTr="00B21ED1">
        <w:tc>
          <w:tcPr>
            <w:tcW w:w="2177" w:type="dxa"/>
            <w:tcBorders>
              <w:top w:val="single" w:sz="4" w:space="0" w:color="000000"/>
              <w:left w:val="single" w:sz="4" w:space="0" w:color="000000"/>
              <w:bottom w:val="single" w:sz="4" w:space="0" w:color="000000"/>
              <w:right w:val="nil"/>
            </w:tcBorders>
            <w:vAlign w:val="center"/>
            <w:hideMark/>
          </w:tcPr>
          <w:p w14:paraId="18B2CE16" w14:textId="77777777" w:rsidR="006B7B69" w:rsidRPr="00220049" w:rsidRDefault="00D41B00">
            <w:pPr>
              <w:pStyle w:val="a6"/>
              <w:spacing w:before="0" w:line="240" w:lineRule="atLeast"/>
              <w:ind w:firstLine="0"/>
              <w:jc w:val="center"/>
              <w:rPr>
                <w:rStyle w:val="a3"/>
                <w:rFonts w:ascii="Times New Roman" w:eastAsia="Times New Roman" w:hAnsi="Times New Roman"/>
                <w:color w:val="auto"/>
                <w:sz w:val="24"/>
                <w:szCs w:val="24"/>
                <w:u w:val="none"/>
                <w:lang w:val="uk-UA"/>
              </w:rPr>
            </w:pPr>
            <w:hyperlink r:id="rId156" w:anchor="n17" w:tgtFrame="_blank" w:history="1">
              <w:r w:rsidR="006B7B69" w:rsidRPr="00220049">
                <w:rPr>
                  <w:rStyle w:val="a3"/>
                  <w:rFonts w:ascii="Times New Roman" w:eastAsia="Times New Roman" w:hAnsi="Times New Roman"/>
                  <w:color w:val="auto"/>
                  <w:sz w:val="24"/>
                  <w:szCs w:val="24"/>
                  <w:u w:val="none"/>
                  <w:lang w:val="uk-UA"/>
                </w:rPr>
                <w:t>Рейтинг</w:t>
              </w:r>
            </w:hyperlink>
          </w:p>
        </w:tc>
        <w:tc>
          <w:tcPr>
            <w:tcW w:w="3871" w:type="dxa"/>
            <w:gridSpan w:val="3"/>
            <w:tcBorders>
              <w:top w:val="single" w:sz="4" w:space="0" w:color="000000"/>
              <w:left w:val="single" w:sz="4" w:space="0" w:color="000000"/>
              <w:bottom w:val="single" w:sz="4" w:space="0" w:color="000000"/>
              <w:right w:val="nil"/>
            </w:tcBorders>
            <w:vAlign w:val="center"/>
            <w:hideMark/>
          </w:tcPr>
          <w:p w14:paraId="1E98EB33" w14:textId="77777777" w:rsidR="006B7B69" w:rsidRPr="00220049" w:rsidRDefault="00D41B00">
            <w:pPr>
              <w:pStyle w:val="a6"/>
              <w:spacing w:before="0" w:line="240" w:lineRule="atLeast"/>
              <w:ind w:firstLine="0"/>
              <w:jc w:val="center"/>
              <w:rPr>
                <w:rStyle w:val="a3"/>
                <w:rFonts w:ascii="Times New Roman" w:eastAsia="Times New Roman" w:hAnsi="Times New Roman"/>
                <w:color w:val="auto"/>
                <w:sz w:val="24"/>
                <w:szCs w:val="24"/>
                <w:u w:val="none"/>
                <w:lang w:val="uk-UA"/>
              </w:rPr>
            </w:pPr>
            <w:hyperlink r:id="rId157" w:anchor="n17" w:tgtFrame="_blank" w:history="1">
              <w:r w:rsidR="006B7B69" w:rsidRPr="00220049">
                <w:rPr>
                  <w:rStyle w:val="a3"/>
                  <w:rFonts w:ascii="Times New Roman" w:eastAsia="Times New Roman" w:hAnsi="Times New Roman"/>
                  <w:color w:val="auto"/>
                  <w:sz w:val="24"/>
                  <w:szCs w:val="24"/>
                  <w:u w:val="none"/>
                  <w:lang w:val="uk-UA"/>
                </w:rPr>
                <w:t>Аргументи щодо переваги обраної альтернативи/причини відмови від альтернативи</w:t>
              </w:r>
            </w:hyperlink>
          </w:p>
        </w:tc>
        <w:tc>
          <w:tcPr>
            <w:tcW w:w="3641" w:type="dxa"/>
            <w:gridSpan w:val="2"/>
            <w:tcBorders>
              <w:top w:val="single" w:sz="4" w:space="0" w:color="000000"/>
              <w:left w:val="single" w:sz="4" w:space="0" w:color="000000"/>
              <w:bottom w:val="single" w:sz="4" w:space="0" w:color="000000"/>
              <w:right w:val="single" w:sz="4" w:space="0" w:color="000000"/>
            </w:tcBorders>
            <w:vAlign w:val="center"/>
            <w:hideMark/>
          </w:tcPr>
          <w:p w14:paraId="6B83C8C2" w14:textId="77777777" w:rsidR="006B7B69" w:rsidRPr="00220049" w:rsidRDefault="00D41B00">
            <w:pPr>
              <w:pStyle w:val="a6"/>
              <w:spacing w:before="0" w:line="240" w:lineRule="atLeast"/>
              <w:ind w:firstLine="0"/>
              <w:jc w:val="center"/>
              <w:rPr>
                <w:rStyle w:val="a3"/>
                <w:rFonts w:ascii="Times New Roman" w:eastAsia="Times New Roman" w:hAnsi="Times New Roman"/>
                <w:color w:val="auto"/>
                <w:sz w:val="24"/>
                <w:szCs w:val="24"/>
                <w:u w:val="none"/>
                <w:lang w:val="uk-UA"/>
              </w:rPr>
            </w:pPr>
            <w:hyperlink r:id="rId158" w:anchor="n17" w:tgtFrame="_blank" w:history="1">
              <w:r w:rsidR="006B7B69" w:rsidRPr="00220049">
                <w:rPr>
                  <w:rStyle w:val="a3"/>
                  <w:rFonts w:ascii="Times New Roman" w:eastAsia="Times New Roman" w:hAnsi="Times New Roman"/>
                  <w:color w:val="auto"/>
                  <w:sz w:val="24"/>
                  <w:szCs w:val="24"/>
                  <w:u w:val="none"/>
                  <w:lang w:val="uk-UA"/>
                </w:rPr>
                <w:t>Оцінка ризику зовнішніх чинників на дію запропонованого регуляторного акту</w:t>
              </w:r>
            </w:hyperlink>
          </w:p>
        </w:tc>
      </w:tr>
      <w:tr w:rsidR="006B7B69" w:rsidRPr="00F641AE" w14:paraId="4E575DF6" w14:textId="77777777" w:rsidTr="00B21ED1">
        <w:tc>
          <w:tcPr>
            <w:tcW w:w="2177" w:type="dxa"/>
            <w:tcBorders>
              <w:top w:val="single" w:sz="4" w:space="0" w:color="000000"/>
              <w:left w:val="single" w:sz="4" w:space="0" w:color="000000"/>
              <w:bottom w:val="single" w:sz="4" w:space="0" w:color="000000"/>
              <w:right w:val="nil"/>
            </w:tcBorders>
            <w:hideMark/>
          </w:tcPr>
          <w:p w14:paraId="244A01D3" w14:textId="77777777" w:rsidR="006B7B69" w:rsidRPr="00220049" w:rsidRDefault="00D41B00">
            <w:pPr>
              <w:pStyle w:val="1"/>
              <w:spacing w:line="240" w:lineRule="atLeast"/>
              <w:rPr>
                <w:rStyle w:val="a3"/>
                <w:color w:val="auto"/>
                <w:sz w:val="24"/>
                <w:szCs w:val="24"/>
                <w:u w:val="none"/>
                <w:lang w:val="uk-UA"/>
              </w:rPr>
            </w:pPr>
            <w:hyperlink r:id="rId159" w:anchor="n17" w:tgtFrame="_blank" w:history="1">
              <w:r w:rsidR="006B7B69" w:rsidRPr="00220049">
                <w:rPr>
                  <w:rStyle w:val="a3"/>
                  <w:color w:val="auto"/>
                  <w:sz w:val="24"/>
                  <w:szCs w:val="24"/>
                  <w:u w:val="none"/>
                  <w:lang w:val="uk-UA"/>
                </w:rPr>
                <w:t>Альтернатива 1</w:t>
              </w:r>
            </w:hyperlink>
          </w:p>
        </w:tc>
        <w:tc>
          <w:tcPr>
            <w:tcW w:w="3871" w:type="dxa"/>
            <w:gridSpan w:val="3"/>
            <w:tcBorders>
              <w:top w:val="single" w:sz="4" w:space="0" w:color="000000"/>
              <w:left w:val="single" w:sz="4" w:space="0" w:color="000000"/>
              <w:bottom w:val="single" w:sz="4" w:space="0" w:color="000000"/>
              <w:right w:val="nil"/>
            </w:tcBorders>
            <w:hideMark/>
          </w:tcPr>
          <w:p w14:paraId="4634B68C" w14:textId="77777777" w:rsidR="006B7B69" w:rsidRPr="00220049" w:rsidRDefault="00D41B00">
            <w:pPr>
              <w:pStyle w:val="11"/>
              <w:spacing w:before="0" w:after="0" w:line="240" w:lineRule="atLeast"/>
              <w:jc w:val="both"/>
              <w:rPr>
                <w:rStyle w:val="a3"/>
                <w:color w:val="auto"/>
                <w:sz w:val="24"/>
                <w:szCs w:val="24"/>
                <w:u w:val="none"/>
                <w:lang w:val="uk-UA"/>
              </w:rPr>
            </w:pPr>
            <w:hyperlink r:id="rId160" w:anchor="n17" w:tgtFrame="_blank" w:history="1">
              <w:r w:rsidR="006B7B69" w:rsidRPr="00220049">
                <w:rPr>
                  <w:rStyle w:val="a3"/>
                  <w:color w:val="auto"/>
                  <w:sz w:val="24"/>
                  <w:szCs w:val="24"/>
                  <w:u w:val="none"/>
                  <w:lang w:val="uk-UA"/>
                </w:rPr>
                <w:t>Залишення ситуації, що склалась, без змін, не забезпечить досягнення поставленої цілі. Отже, така альтернатива є неприйнятною.</w:t>
              </w:r>
            </w:hyperlink>
          </w:p>
        </w:tc>
        <w:tc>
          <w:tcPr>
            <w:tcW w:w="3641" w:type="dxa"/>
            <w:gridSpan w:val="2"/>
            <w:tcBorders>
              <w:top w:val="single" w:sz="4" w:space="0" w:color="000000"/>
              <w:left w:val="single" w:sz="4" w:space="0" w:color="000000"/>
              <w:bottom w:val="single" w:sz="4" w:space="0" w:color="000000"/>
              <w:right w:val="single" w:sz="4" w:space="0" w:color="000000"/>
            </w:tcBorders>
            <w:hideMark/>
          </w:tcPr>
          <w:p w14:paraId="6F4BE9DB" w14:textId="77777777" w:rsidR="006B7B69" w:rsidRPr="00220049" w:rsidRDefault="00D41B00">
            <w:pPr>
              <w:pStyle w:val="11"/>
              <w:spacing w:before="0" w:after="0" w:line="240" w:lineRule="atLeast"/>
              <w:jc w:val="center"/>
              <w:rPr>
                <w:rStyle w:val="a3"/>
                <w:color w:val="auto"/>
                <w:sz w:val="24"/>
                <w:szCs w:val="24"/>
                <w:u w:val="none"/>
                <w:lang w:val="uk-UA"/>
              </w:rPr>
            </w:pPr>
            <w:hyperlink r:id="rId161" w:anchor="n17" w:tgtFrame="_blank" w:history="1">
              <w:r w:rsidR="006B7B69" w:rsidRPr="00220049">
                <w:rPr>
                  <w:rStyle w:val="a3"/>
                  <w:color w:val="auto"/>
                  <w:sz w:val="24"/>
                  <w:szCs w:val="24"/>
                  <w:u w:val="none"/>
                  <w:lang w:val="uk-UA"/>
                </w:rPr>
                <w:t>Х</w:t>
              </w:r>
            </w:hyperlink>
          </w:p>
        </w:tc>
      </w:tr>
      <w:tr w:rsidR="006B7B69" w:rsidRPr="00D41B00" w14:paraId="366E41C3" w14:textId="77777777" w:rsidTr="00B21ED1">
        <w:tc>
          <w:tcPr>
            <w:tcW w:w="2177" w:type="dxa"/>
            <w:tcBorders>
              <w:top w:val="single" w:sz="4" w:space="0" w:color="000000"/>
              <w:left w:val="single" w:sz="4" w:space="0" w:color="000000"/>
              <w:bottom w:val="single" w:sz="4" w:space="0" w:color="000000"/>
              <w:right w:val="nil"/>
            </w:tcBorders>
            <w:hideMark/>
          </w:tcPr>
          <w:p w14:paraId="08BC7352" w14:textId="77777777" w:rsidR="006B7B69" w:rsidRPr="00220049" w:rsidRDefault="00D41B00">
            <w:pPr>
              <w:pStyle w:val="1"/>
              <w:spacing w:line="240" w:lineRule="atLeast"/>
              <w:rPr>
                <w:rStyle w:val="a3"/>
                <w:color w:val="auto"/>
                <w:sz w:val="24"/>
                <w:szCs w:val="24"/>
                <w:u w:val="none"/>
                <w:lang w:val="uk-UA"/>
              </w:rPr>
            </w:pPr>
            <w:hyperlink r:id="rId162" w:anchor="n17" w:tgtFrame="_blank" w:history="1">
              <w:r w:rsidR="006B7B69" w:rsidRPr="00220049">
                <w:rPr>
                  <w:rStyle w:val="a3"/>
                  <w:color w:val="auto"/>
                  <w:sz w:val="24"/>
                  <w:szCs w:val="24"/>
                  <w:u w:val="none"/>
                  <w:lang w:val="uk-UA"/>
                </w:rPr>
                <w:t>Альтернатива 2</w:t>
              </w:r>
            </w:hyperlink>
          </w:p>
        </w:tc>
        <w:tc>
          <w:tcPr>
            <w:tcW w:w="3871" w:type="dxa"/>
            <w:gridSpan w:val="3"/>
            <w:tcBorders>
              <w:top w:val="single" w:sz="4" w:space="0" w:color="000000"/>
              <w:left w:val="single" w:sz="4" w:space="0" w:color="000000"/>
              <w:bottom w:val="single" w:sz="4" w:space="0" w:color="000000"/>
              <w:right w:val="nil"/>
            </w:tcBorders>
            <w:hideMark/>
          </w:tcPr>
          <w:p w14:paraId="40A0D92C" w14:textId="77777777" w:rsidR="006B7B69" w:rsidRPr="00220049" w:rsidRDefault="00D41B00">
            <w:pPr>
              <w:pStyle w:val="11"/>
              <w:spacing w:before="0" w:after="0" w:line="240" w:lineRule="atLeast"/>
              <w:jc w:val="both"/>
              <w:rPr>
                <w:rStyle w:val="a3"/>
                <w:color w:val="auto"/>
                <w:sz w:val="24"/>
                <w:szCs w:val="24"/>
                <w:u w:val="none"/>
                <w:shd w:val="clear" w:color="auto" w:fill="FFFFFF"/>
                <w:lang w:val="uk-UA"/>
              </w:rPr>
            </w:pPr>
            <w:hyperlink r:id="rId163" w:anchor="n17" w:tgtFrame="_blank" w:history="1">
              <w:r w:rsidR="006B7B69" w:rsidRPr="0003327F">
                <w:rPr>
                  <w:rStyle w:val="a3"/>
                  <w:color w:val="000000" w:themeColor="text1"/>
                  <w:sz w:val="24"/>
                  <w:szCs w:val="24"/>
                  <w:u w:val="none"/>
                  <w:shd w:val="clear" w:color="auto" w:fill="FFFFFF"/>
                  <w:lang w:val="uk-UA"/>
                </w:rPr>
                <w:t>Прийняття цього регуляторного акту забезпечить врегулювання порушеної проблеми з дотриманням вимог чинного законодавства України; причини для відмови відсутні. Обрана альтернатива є найбільш раціональним варіантом врахування всіх основних груп, на яких проблема справляє вплив.</w:t>
              </w:r>
            </w:hyperlink>
          </w:p>
        </w:tc>
        <w:tc>
          <w:tcPr>
            <w:tcW w:w="3641" w:type="dxa"/>
            <w:gridSpan w:val="2"/>
            <w:tcBorders>
              <w:top w:val="single" w:sz="4" w:space="0" w:color="000000"/>
              <w:left w:val="single" w:sz="4" w:space="0" w:color="000000"/>
              <w:bottom w:val="single" w:sz="4" w:space="0" w:color="000000"/>
              <w:right w:val="single" w:sz="4" w:space="0" w:color="000000"/>
            </w:tcBorders>
            <w:hideMark/>
          </w:tcPr>
          <w:p w14:paraId="75B8324A" w14:textId="77777777" w:rsidR="006B7B69" w:rsidRPr="00220049" w:rsidRDefault="00D41B00">
            <w:pPr>
              <w:pStyle w:val="1"/>
              <w:spacing w:line="240" w:lineRule="atLeast"/>
              <w:jc w:val="both"/>
              <w:rPr>
                <w:rStyle w:val="a3"/>
                <w:color w:val="auto"/>
                <w:sz w:val="24"/>
                <w:szCs w:val="24"/>
                <w:u w:val="none"/>
                <w:lang w:val="uk-UA"/>
              </w:rPr>
            </w:pPr>
            <w:hyperlink r:id="rId164" w:anchor="n17" w:tgtFrame="_blank" w:history="1">
              <w:r w:rsidR="006B7B69" w:rsidRPr="00220049">
                <w:rPr>
                  <w:rStyle w:val="a3"/>
                  <w:color w:val="auto"/>
                  <w:sz w:val="24"/>
                  <w:szCs w:val="24"/>
                  <w:u w:val="none"/>
                  <w:lang w:val="uk-UA"/>
                </w:rPr>
                <w:t>На дію даного регуляторного акту можуть негативно вплинути економічні чинники, зокрема інфляційні процеси, а також зміни в законодавстві з питань діяльності розповсюджувачів реклами, вимог до розміщення рекламних засобів тощо.</w:t>
              </w:r>
            </w:hyperlink>
          </w:p>
        </w:tc>
      </w:tr>
    </w:tbl>
    <w:p w14:paraId="3E5470DB" w14:textId="77777777" w:rsidR="00CB17FE" w:rsidRDefault="00CB17FE" w:rsidP="006B7B69">
      <w:pPr>
        <w:pStyle w:val="1"/>
        <w:shd w:val="clear" w:color="auto" w:fill="FFFFFF"/>
        <w:jc w:val="center"/>
        <w:rPr>
          <w:lang w:val="uk-UA"/>
        </w:rPr>
      </w:pPr>
    </w:p>
    <w:p w14:paraId="3EDD9980" w14:textId="487A6A29" w:rsidR="006B7B69" w:rsidRPr="00CB17FE" w:rsidRDefault="00D41B00" w:rsidP="006B7B69">
      <w:pPr>
        <w:pStyle w:val="1"/>
        <w:shd w:val="clear" w:color="auto" w:fill="FFFFFF"/>
        <w:jc w:val="center"/>
        <w:rPr>
          <w:rStyle w:val="a3"/>
          <w:b/>
          <w:color w:val="000000"/>
          <w:sz w:val="24"/>
          <w:szCs w:val="24"/>
          <w:u w:val="none"/>
          <w:lang w:val="uk-UA"/>
        </w:rPr>
      </w:pPr>
      <w:hyperlink r:id="rId165" w:anchor="n17" w:tgtFrame="_blank" w:history="1">
        <w:r w:rsidR="006B7B69" w:rsidRPr="00CB17FE">
          <w:rPr>
            <w:rStyle w:val="a3"/>
            <w:b/>
            <w:color w:val="000000"/>
            <w:sz w:val="24"/>
            <w:szCs w:val="24"/>
            <w:u w:val="none"/>
            <w:lang w:val="uk-UA"/>
          </w:rPr>
          <w:t>V. Механізм та заходи, які забезпечать розв’язання визначеної проблеми</w:t>
        </w:r>
      </w:hyperlink>
    </w:p>
    <w:p w14:paraId="1B477040" w14:textId="77777777" w:rsidR="00CB17FE" w:rsidRPr="00CB17FE" w:rsidRDefault="00CB17FE" w:rsidP="006B7B69">
      <w:pPr>
        <w:pStyle w:val="1"/>
        <w:shd w:val="clear" w:color="auto" w:fill="FFFFFF"/>
        <w:jc w:val="center"/>
        <w:rPr>
          <w:rStyle w:val="a3"/>
          <w:color w:val="auto"/>
          <w:sz w:val="24"/>
          <w:szCs w:val="24"/>
          <w:u w:val="none"/>
          <w:shd w:val="clear" w:color="auto" w:fill="FFFFFF"/>
          <w:lang w:val="uk-UA"/>
        </w:rPr>
      </w:pPr>
    </w:p>
    <w:p w14:paraId="56569E2A" w14:textId="77777777" w:rsidR="006B7B69" w:rsidRPr="00F641AE" w:rsidRDefault="00D41B00" w:rsidP="006B7B69">
      <w:pPr>
        <w:pStyle w:val="1"/>
        <w:shd w:val="clear" w:color="auto" w:fill="FFFFFF"/>
        <w:ind w:firstLine="426"/>
        <w:jc w:val="both"/>
        <w:rPr>
          <w:rStyle w:val="a3"/>
          <w:color w:val="000000"/>
          <w:sz w:val="28"/>
          <w:u w:val="none"/>
          <w:lang w:val="uk-UA"/>
        </w:rPr>
      </w:pPr>
      <w:hyperlink r:id="rId166" w:anchor="n17" w:tgtFrame="_blank" w:history="1">
        <w:r w:rsidR="006B7B69" w:rsidRPr="00F641AE">
          <w:rPr>
            <w:rStyle w:val="a3"/>
            <w:color w:val="000000"/>
            <w:sz w:val="24"/>
            <w:u w:val="none"/>
            <w:lang w:val="uk-UA"/>
          </w:rPr>
          <w:t xml:space="preserve"> Запропоновані механізми регуляторного </w:t>
        </w:r>
        <w:proofErr w:type="spellStart"/>
        <w:r w:rsidR="006B7B69" w:rsidRPr="00F641AE">
          <w:rPr>
            <w:rStyle w:val="a3"/>
            <w:color w:val="000000"/>
            <w:sz w:val="24"/>
            <w:u w:val="none"/>
            <w:lang w:val="uk-UA"/>
          </w:rPr>
          <w:t>акта</w:t>
        </w:r>
        <w:proofErr w:type="spellEnd"/>
        <w:r w:rsidR="006B7B69" w:rsidRPr="00F641AE">
          <w:rPr>
            <w:rStyle w:val="a3"/>
            <w:color w:val="000000"/>
            <w:sz w:val="24"/>
            <w:u w:val="none"/>
            <w:lang w:val="uk-UA"/>
          </w:rPr>
          <w:t>, за допомогою яких можна розв’язати проблему:</w:t>
        </w:r>
      </w:hyperlink>
    </w:p>
    <w:p w14:paraId="53FE82DB" w14:textId="77777777" w:rsidR="006B7B69" w:rsidRPr="00F641AE" w:rsidRDefault="00D41B00" w:rsidP="006B7B69">
      <w:pPr>
        <w:pStyle w:val="1"/>
        <w:shd w:val="clear" w:color="auto" w:fill="FFFFFF"/>
        <w:ind w:firstLine="426"/>
        <w:jc w:val="both"/>
        <w:rPr>
          <w:rStyle w:val="a3"/>
          <w:color w:val="000000"/>
          <w:sz w:val="24"/>
          <w:u w:val="none"/>
          <w:lang w:val="uk-UA"/>
        </w:rPr>
      </w:pPr>
      <w:hyperlink r:id="rId167" w:anchor="n17" w:tgtFrame="_blank" w:history="1">
        <w:r w:rsidR="006B7B69" w:rsidRPr="00F641AE">
          <w:rPr>
            <w:rStyle w:val="a3"/>
            <w:color w:val="000000"/>
            <w:sz w:val="24"/>
            <w:u w:val="none"/>
            <w:lang w:val="uk-UA"/>
          </w:rPr>
          <w:t>- прийняття запропонованого проекту рішення;</w:t>
        </w:r>
      </w:hyperlink>
    </w:p>
    <w:p w14:paraId="65EEDDFA" w14:textId="77777777" w:rsidR="006B7B69" w:rsidRPr="00F641AE" w:rsidRDefault="00D41B00" w:rsidP="006B7B69">
      <w:pPr>
        <w:pStyle w:val="1"/>
        <w:shd w:val="clear" w:color="auto" w:fill="FFFFFF"/>
        <w:ind w:firstLine="426"/>
        <w:jc w:val="both"/>
        <w:rPr>
          <w:rStyle w:val="a3"/>
          <w:color w:val="000000"/>
          <w:sz w:val="24"/>
          <w:u w:val="none"/>
          <w:lang w:val="uk-UA"/>
        </w:rPr>
      </w:pPr>
      <w:hyperlink r:id="rId168" w:anchor="n17" w:tgtFrame="_blank" w:history="1">
        <w:r w:rsidR="006B7B69" w:rsidRPr="00F641AE">
          <w:rPr>
            <w:rStyle w:val="a3"/>
            <w:color w:val="000000"/>
            <w:sz w:val="24"/>
            <w:u w:val="none"/>
            <w:lang w:val="uk-UA"/>
          </w:rPr>
          <w:t xml:space="preserve">- фактична реалізація положень регуляторного </w:t>
        </w:r>
        <w:proofErr w:type="spellStart"/>
        <w:r w:rsidR="006B7B69" w:rsidRPr="00F641AE">
          <w:rPr>
            <w:rStyle w:val="a3"/>
            <w:color w:val="000000"/>
            <w:sz w:val="24"/>
            <w:u w:val="none"/>
            <w:lang w:val="uk-UA"/>
          </w:rPr>
          <w:t>акта</w:t>
        </w:r>
        <w:proofErr w:type="spellEnd"/>
        <w:r w:rsidR="006B7B69" w:rsidRPr="00F641AE">
          <w:rPr>
            <w:rStyle w:val="a3"/>
            <w:color w:val="000000"/>
            <w:sz w:val="24"/>
            <w:u w:val="none"/>
            <w:lang w:val="uk-UA"/>
          </w:rPr>
          <w:t xml:space="preserve">. </w:t>
        </w:r>
      </w:hyperlink>
    </w:p>
    <w:p w14:paraId="17C6B888" w14:textId="04793CED" w:rsidR="006B7B69" w:rsidRPr="00F641AE" w:rsidRDefault="00D41B00" w:rsidP="006B7B69">
      <w:pPr>
        <w:pStyle w:val="1"/>
        <w:shd w:val="clear" w:color="auto" w:fill="FFFFFF"/>
        <w:ind w:firstLine="426"/>
        <w:jc w:val="both"/>
        <w:rPr>
          <w:rStyle w:val="a3"/>
          <w:color w:val="000000"/>
          <w:sz w:val="24"/>
          <w:u w:val="none"/>
          <w:lang w:val="uk-UA"/>
        </w:rPr>
      </w:pPr>
      <w:hyperlink r:id="rId169" w:anchor="n17" w:tgtFrame="_blank" w:history="1">
        <w:r w:rsidR="006B7B69" w:rsidRPr="00F641AE">
          <w:rPr>
            <w:rStyle w:val="a3"/>
            <w:color w:val="000000"/>
            <w:sz w:val="24"/>
            <w:u w:val="none"/>
            <w:lang w:val="uk-UA"/>
          </w:rPr>
          <w:t xml:space="preserve">Механізм дії даного регуляторного </w:t>
        </w:r>
        <w:proofErr w:type="spellStart"/>
        <w:r w:rsidR="006B7B69" w:rsidRPr="00F641AE">
          <w:rPr>
            <w:rStyle w:val="a3"/>
            <w:color w:val="000000"/>
            <w:sz w:val="24"/>
            <w:u w:val="none"/>
            <w:lang w:val="uk-UA"/>
          </w:rPr>
          <w:t>акта</w:t>
        </w:r>
        <w:proofErr w:type="spellEnd"/>
        <w:r w:rsidR="006B7B69" w:rsidRPr="00F641AE">
          <w:rPr>
            <w:rStyle w:val="a3"/>
            <w:color w:val="000000"/>
            <w:sz w:val="24"/>
            <w:u w:val="none"/>
            <w:lang w:val="uk-UA"/>
          </w:rPr>
          <w:t xml:space="preserve"> спрямований на безпосереднє розв’язання проблеми – неконтрольованого та самовільного розміщення рекламних кон</w:t>
        </w:r>
        <w:r w:rsidR="0003327F">
          <w:rPr>
            <w:rStyle w:val="a3"/>
            <w:color w:val="000000"/>
            <w:sz w:val="24"/>
            <w:u w:val="none"/>
            <w:lang w:val="uk-UA"/>
          </w:rPr>
          <w:t xml:space="preserve">струкцій на території </w:t>
        </w:r>
        <w:proofErr w:type="spellStart"/>
        <w:r w:rsidR="0003327F">
          <w:rPr>
            <w:rStyle w:val="a3"/>
            <w:color w:val="000000"/>
            <w:sz w:val="24"/>
            <w:u w:val="none"/>
            <w:lang w:val="uk-UA"/>
          </w:rPr>
          <w:t>Поляницької</w:t>
        </w:r>
        <w:proofErr w:type="spellEnd"/>
        <w:r w:rsidR="006B7B69" w:rsidRPr="00F641AE">
          <w:rPr>
            <w:rStyle w:val="a3"/>
            <w:color w:val="000000"/>
            <w:sz w:val="24"/>
            <w:u w:val="none"/>
            <w:lang w:val="uk-UA"/>
          </w:rPr>
          <w:t xml:space="preserve"> територіальної громади. Механізм дії даного регуляторного </w:t>
        </w:r>
        <w:proofErr w:type="spellStart"/>
        <w:r w:rsidR="006B7B69" w:rsidRPr="00F641AE">
          <w:rPr>
            <w:rStyle w:val="a3"/>
            <w:color w:val="000000"/>
            <w:sz w:val="24"/>
            <w:u w:val="none"/>
            <w:lang w:val="uk-UA"/>
          </w:rPr>
          <w:t>акта</w:t>
        </w:r>
        <w:proofErr w:type="spellEnd"/>
        <w:r w:rsidR="006B7B69" w:rsidRPr="00F641AE">
          <w:rPr>
            <w:rStyle w:val="a3"/>
            <w:color w:val="000000"/>
            <w:sz w:val="24"/>
            <w:u w:val="none"/>
            <w:lang w:val="uk-UA"/>
          </w:rPr>
          <w:t xml:space="preserve"> полягає у забезпеченні збалансованості інтересів органів місцевого самоврядування та суб’єктів господарювання на основі правових та організаційних засад, основних принципів здійснення державного контролю, визначених чинним законодавством. Визначаються права і обов’язки сторін під час здійснення контролю, що сприятиме досягненню поставлених цілей державного регулювання. Цей регуляторний акт містить норми, які спрямовані на приведення його у відповідність до чинного законодавства. Основними завданнями запропонованого </w:t>
        </w:r>
        <w:r w:rsidR="006B7B69" w:rsidRPr="00F641AE">
          <w:rPr>
            <w:rStyle w:val="a3"/>
            <w:color w:val="000000"/>
            <w:sz w:val="24"/>
            <w:u w:val="none"/>
            <w:lang w:val="uk-UA"/>
          </w:rPr>
          <w:lastRenderedPageBreak/>
          <w:t>про</w:t>
        </w:r>
        <w:r w:rsidR="00E86EF4">
          <w:rPr>
            <w:rStyle w:val="a3"/>
            <w:color w:val="000000"/>
            <w:sz w:val="24"/>
            <w:u w:val="none"/>
            <w:lang w:val="uk-UA"/>
          </w:rPr>
          <w:t>е</w:t>
        </w:r>
        <w:r w:rsidR="006B7B69" w:rsidRPr="00F641AE">
          <w:rPr>
            <w:rStyle w:val="a3"/>
            <w:color w:val="000000"/>
            <w:sz w:val="24"/>
            <w:u w:val="none"/>
            <w:lang w:val="uk-UA"/>
          </w:rPr>
          <w:t>кту рішення є забезпечення прозорого процесу дій органів місцевого самоврядування та суб’єктів господарювання при вирішенні питань, пов’язаних з розміщенням зовнішньої реклами.</w:t>
        </w:r>
      </w:hyperlink>
    </w:p>
    <w:p w14:paraId="3DA204C9" w14:textId="77777777" w:rsidR="006B7B69" w:rsidRPr="00F641AE" w:rsidRDefault="00D41B00" w:rsidP="006B7B69">
      <w:pPr>
        <w:pStyle w:val="1"/>
        <w:shd w:val="clear" w:color="auto" w:fill="FFFFFF"/>
        <w:ind w:firstLine="426"/>
        <w:jc w:val="both"/>
        <w:rPr>
          <w:rStyle w:val="a3"/>
          <w:color w:val="000000"/>
          <w:sz w:val="24"/>
          <w:u w:val="none"/>
          <w:lang w:val="uk-UA"/>
        </w:rPr>
      </w:pPr>
      <w:hyperlink r:id="rId170" w:anchor="n17" w:tgtFrame="_blank" w:history="1">
        <w:r w:rsidR="006B7B69" w:rsidRPr="00F641AE">
          <w:rPr>
            <w:rStyle w:val="a3"/>
            <w:color w:val="000000"/>
            <w:sz w:val="24"/>
            <w:u w:val="none"/>
            <w:lang w:val="uk-UA"/>
          </w:rPr>
          <w:t xml:space="preserve">  Для впровадження цього регуляторного </w:t>
        </w:r>
        <w:proofErr w:type="spellStart"/>
        <w:r w:rsidR="006B7B69" w:rsidRPr="00F641AE">
          <w:rPr>
            <w:rStyle w:val="a3"/>
            <w:color w:val="000000"/>
            <w:sz w:val="24"/>
            <w:u w:val="none"/>
            <w:lang w:val="uk-UA"/>
          </w:rPr>
          <w:t>акта</w:t>
        </w:r>
        <w:proofErr w:type="spellEnd"/>
        <w:r w:rsidR="006B7B69" w:rsidRPr="00F641AE">
          <w:rPr>
            <w:rStyle w:val="a3"/>
            <w:color w:val="000000"/>
            <w:sz w:val="24"/>
            <w:u w:val="none"/>
            <w:lang w:val="uk-UA"/>
          </w:rPr>
          <w:t xml:space="preserve"> необхідно здійснити такі організаційні заходи:</w:t>
        </w:r>
      </w:hyperlink>
    </w:p>
    <w:p w14:paraId="0B9E6286" w14:textId="0CBCC963" w:rsidR="006B7B69" w:rsidRPr="00F641AE" w:rsidRDefault="00D41B00" w:rsidP="006B7B69">
      <w:pPr>
        <w:pStyle w:val="1"/>
        <w:shd w:val="clear" w:color="auto" w:fill="FFFFFF"/>
        <w:ind w:firstLine="426"/>
        <w:jc w:val="both"/>
        <w:rPr>
          <w:rStyle w:val="a3"/>
          <w:color w:val="auto"/>
          <w:sz w:val="24"/>
          <w:u w:val="none"/>
          <w:lang w:val="uk-UA"/>
        </w:rPr>
      </w:pPr>
      <w:hyperlink r:id="rId171" w:anchor="n17" w:tgtFrame="_blank" w:history="1">
        <w:r w:rsidR="006B7B69" w:rsidRPr="00F641AE">
          <w:rPr>
            <w:rStyle w:val="a3"/>
            <w:color w:val="000000"/>
            <w:sz w:val="24"/>
            <w:u w:val="none"/>
            <w:lang w:val="uk-UA"/>
          </w:rPr>
          <w:t>- розробка прое</w:t>
        </w:r>
        <w:r w:rsidR="0003327F">
          <w:rPr>
            <w:rStyle w:val="a3"/>
            <w:color w:val="000000"/>
            <w:sz w:val="24"/>
            <w:u w:val="none"/>
            <w:lang w:val="uk-UA"/>
          </w:rPr>
          <w:t xml:space="preserve">кту рішення </w:t>
        </w:r>
        <w:proofErr w:type="spellStart"/>
        <w:r w:rsidR="0003327F">
          <w:rPr>
            <w:rStyle w:val="a3"/>
            <w:color w:val="000000"/>
            <w:sz w:val="24"/>
            <w:u w:val="none"/>
            <w:lang w:val="uk-UA"/>
          </w:rPr>
          <w:t>Поляницької</w:t>
        </w:r>
        <w:proofErr w:type="spellEnd"/>
        <w:r w:rsidR="0003327F">
          <w:rPr>
            <w:rStyle w:val="a3"/>
            <w:color w:val="000000"/>
            <w:sz w:val="24"/>
            <w:u w:val="none"/>
            <w:lang w:val="uk-UA"/>
          </w:rPr>
          <w:t xml:space="preserve"> сільської </w:t>
        </w:r>
        <w:r w:rsidR="006B7B69" w:rsidRPr="00F641AE">
          <w:rPr>
            <w:rStyle w:val="a3"/>
            <w:color w:val="000000"/>
            <w:sz w:val="24"/>
            <w:u w:val="none"/>
            <w:lang w:val="uk-UA"/>
          </w:rPr>
          <w:t xml:space="preserve">ради </w:t>
        </w:r>
        <w:r w:rsidR="0003327F">
          <w:rPr>
            <w:rStyle w:val="a3"/>
            <w:color w:val="auto"/>
            <w:sz w:val="24"/>
            <w:u w:val="none"/>
            <w:lang w:val="uk-UA"/>
          </w:rPr>
          <w:t xml:space="preserve">«Про затвердження Правил </w:t>
        </w:r>
        <w:r w:rsidR="006B7B69" w:rsidRPr="00F641AE">
          <w:rPr>
            <w:rStyle w:val="a3"/>
            <w:color w:val="auto"/>
            <w:sz w:val="24"/>
            <w:u w:val="none"/>
            <w:lang w:val="uk-UA"/>
          </w:rPr>
          <w:t>розміщення зовніш</w:t>
        </w:r>
        <w:r w:rsidR="0003327F">
          <w:rPr>
            <w:rStyle w:val="a3"/>
            <w:color w:val="auto"/>
            <w:sz w:val="24"/>
            <w:u w:val="none"/>
            <w:lang w:val="uk-UA"/>
          </w:rPr>
          <w:t xml:space="preserve">ньої реклами на території </w:t>
        </w:r>
        <w:proofErr w:type="spellStart"/>
        <w:r w:rsidR="0003327F">
          <w:rPr>
            <w:rStyle w:val="a3"/>
            <w:color w:val="auto"/>
            <w:sz w:val="24"/>
            <w:u w:val="none"/>
            <w:lang w:val="uk-UA"/>
          </w:rPr>
          <w:t>Поляницької</w:t>
        </w:r>
        <w:proofErr w:type="spellEnd"/>
        <w:r w:rsidR="0003327F">
          <w:rPr>
            <w:rStyle w:val="a3"/>
            <w:color w:val="auto"/>
            <w:sz w:val="24"/>
            <w:u w:val="none"/>
            <w:lang w:val="uk-UA"/>
          </w:rPr>
          <w:t xml:space="preserve"> сільської ради</w:t>
        </w:r>
        <w:r w:rsidR="006B7B69" w:rsidRPr="00F641AE">
          <w:rPr>
            <w:rStyle w:val="a3"/>
            <w:color w:val="auto"/>
            <w:sz w:val="24"/>
            <w:u w:val="none"/>
            <w:lang w:val="uk-UA"/>
          </w:rPr>
          <w:t xml:space="preserve">» та аналізу регуляторного впливу до нього; </w:t>
        </w:r>
      </w:hyperlink>
    </w:p>
    <w:p w14:paraId="56365771" w14:textId="3F6B742A" w:rsidR="006B7B69" w:rsidRPr="00F641AE" w:rsidRDefault="00D41B00" w:rsidP="006B7B69">
      <w:pPr>
        <w:pStyle w:val="1"/>
        <w:shd w:val="clear" w:color="auto" w:fill="FFFFFF"/>
        <w:ind w:firstLine="426"/>
        <w:jc w:val="both"/>
        <w:rPr>
          <w:rStyle w:val="a3"/>
          <w:color w:val="auto"/>
          <w:sz w:val="24"/>
          <w:u w:val="none"/>
          <w:lang w:val="uk-UA"/>
        </w:rPr>
      </w:pPr>
      <w:hyperlink r:id="rId172" w:anchor="n17" w:tgtFrame="_blank" w:history="1">
        <w:r w:rsidR="006B7B69" w:rsidRPr="00F641AE">
          <w:rPr>
            <w:rStyle w:val="a3"/>
            <w:color w:val="000000"/>
            <w:sz w:val="24"/>
            <w:u w:val="none"/>
            <w:lang w:val="uk-UA"/>
          </w:rPr>
          <w:t xml:space="preserve">- опублікування повідомлення про оприлюднення проекту рішення </w:t>
        </w:r>
        <w:r w:rsidR="0003327F">
          <w:rPr>
            <w:rStyle w:val="a3"/>
            <w:color w:val="auto"/>
            <w:sz w:val="24"/>
            <w:u w:val="none"/>
            <w:lang w:val="uk-UA"/>
          </w:rPr>
          <w:t>«Про затвердження Правил</w:t>
        </w:r>
        <w:r w:rsidR="006B7B69" w:rsidRPr="00F641AE">
          <w:rPr>
            <w:rStyle w:val="a3"/>
            <w:color w:val="auto"/>
            <w:sz w:val="24"/>
            <w:u w:val="none"/>
            <w:lang w:val="uk-UA"/>
          </w:rPr>
          <w:t xml:space="preserve"> розміщення з</w:t>
        </w:r>
        <w:r w:rsidR="0003327F">
          <w:rPr>
            <w:rStyle w:val="a3"/>
            <w:color w:val="auto"/>
            <w:sz w:val="24"/>
            <w:u w:val="none"/>
            <w:lang w:val="uk-UA"/>
          </w:rPr>
          <w:t xml:space="preserve">овнішньої реклами на території </w:t>
        </w:r>
        <w:proofErr w:type="spellStart"/>
        <w:r w:rsidR="0003327F">
          <w:rPr>
            <w:rStyle w:val="a3"/>
            <w:color w:val="auto"/>
            <w:sz w:val="24"/>
            <w:u w:val="none"/>
            <w:lang w:val="uk-UA"/>
          </w:rPr>
          <w:t>Поляницької</w:t>
        </w:r>
        <w:proofErr w:type="spellEnd"/>
        <w:r w:rsidR="0003327F">
          <w:rPr>
            <w:rStyle w:val="a3"/>
            <w:color w:val="auto"/>
            <w:sz w:val="24"/>
            <w:u w:val="none"/>
            <w:lang w:val="uk-UA"/>
          </w:rPr>
          <w:t xml:space="preserve"> сільської ради</w:t>
        </w:r>
        <w:r w:rsidR="006B7B69" w:rsidRPr="00F641AE">
          <w:rPr>
            <w:rStyle w:val="a3"/>
            <w:color w:val="auto"/>
            <w:sz w:val="24"/>
            <w:u w:val="none"/>
            <w:lang w:val="uk-UA"/>
          </w:rPr>
          <w:t xml:space="preserve">»; </w:t>
        </w:r>
      </w:hyperlink>
    </w:p>
    <w:p w14:paraId="7DC55CB1" w14:textId="2709ABB4" w:rsidR="006B7B69" w:rsidRPr="00F641AE" w:rsidRDefault="00D41B00" w:rsidP="006B7B69">
      <w:pPr>
        <w:pStyle w:val="1"/>
        <w:shd w:val="clear" w:color="auto" w:fill="FFFFFF"/>
        <w:ind w:firstLine="426"/>
        <w:jc w:val="both"/>
        <w:rPr>
          <w:rStyle w:val="a3"/>
          <w:color w:val="000000"/>
          <w:sz w:val="24"/>
          <w:u w:val="none"/>
          <w:lang w:val="uk-UA"/>
        </w:rPr>
      </w:pPr>
      <w:hyperlink r:id="rId173" w:history="1">
        <w:r w:rsidR="00AA0016" w:rsidRPr="00AA0016">
          <w:rPr>
            <w:rStyle w:val="a3"/>
            <w:color w:val="000000" w:themeColor="text1"/>
            <w:sz w:val="24"/>
            <w:u w:val="none"/>
            <w:lang w:val="uk-UA"/>
          </w:rPr>
          <w:t xml:space="preserve">- оприлюднення проекту рішення «Про затвердження Правил розміщення зовнішньої реклами на території Поляницької сільської ради» та аналізу регуляторного впливу до нього на офіційному веб-сайті Поляницької сільської ради в розділі </w:t>
        </w:r>
        <w:r w:rsidR="0038022D">
          <w:rPr>
            <w:rStyle w:val="a3"/>
            <w:color w:val="000000" w:themeColor="text1"/>
            <w:sz w:val="24"/>
            <w:u w:val="none"/>
            <w:lang w:val="uk-UA"/>
          </w:rPr>
          <w:t xml:space="preserve">«Діяльність ради», підрозділ </w:t>
        </w:r>
        <w:r w:rsidR="00AA0016" w:rsidRPr="00AA0016">
          <w:rPr>
            <w:rStyle w:val="a3"/>
            <w:color w:val="000000" w:themeColor="text1"/>
            <w:sz w:val="24"/>
            <w:u w:val="none"/>
            <w:lang w:val="uk-UA"/>
          </w:rPr>
          <w:t>«Регуляторна діяльність» (</w:t>
        </w:r>
        <w:r w:rsidR="0038022D" w:rsidRPr="0038022D">
          <w:rPr>
            <w:rStyle w:val="a3"/>
            <w:color w:val="000000" w:themeColor="text1"/>
            <w:sz w:val="24"/>
            <w:u w:val="none"/>
            <w:lang w:val="uk-UA"/>
          </w:rPr>
          <w:t>https://polyanytsya.if.ua/</w:t>
        </w:r>
        <w:r w:rsidR="00AA0016" w:rsidRPr="00AA0016">
          <w:rPr>
            <w:rStyle w:val="a3"/>
            <w:color w:val="000000" w:themeColor="text1"/>
            <w:sz w:val="24"/>
            <w:u w:val="none"/>
            <w:lang w:val="uk-UA"/>
          </w:rPr>
          <w:t xml:space="preserve">),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hyperlink>
    </w:p>
    <w:p w14:paraId="1781FFEB" w14:textId="07FE5723" w:rsidR="006B7B69" w:rsidRPr="00F641AE" w:rsidRDefault="00D41B00" w:rsidP="006B7B69">
      <w:pPr>
        <w:pStyle w:val="1"/>
        <w:shd w:val="clear" w:color="auto" w:fill="FFFFFF"/>
        <w:ind w:firstLine="426"/>
        <w:jc w:val="both"/>
        <w:rPr>
          <w:rStyle w:val="a3"/>
          <w:color w:val="000000"/>
          <w:sz w:val="24"/>
          <w:u w:val="none"/>
          <w:lang w:val="uk-UA"/>
        </w:rPr>
      </w:pPr>
      <w:hyperlink r:id="rId174" w:anchor="n17" w:tgtFrame="_blank" w:history="1">
        <w:r w:rsidR="006B7B69" w:rsidRPr="00F641AE">
          <w:rPr>
            <w:rStyle w:val="a3"/>
            <w:color w:val="000000"/>
            <w:sz w:val="24"/>
            <w:u w:val="none"/>
            <w:lang w:val="uk-UA"/>
          </w:rPr>
          <w:t xml:space="preserve">- розгляд обґрунтованих пропозицій та зауважень до проекту рішення, наданих </w:t>
        </w:r>
        <w:r w:rsidR="00BD4131">
          <w:rPr>
            <w:rStyle w:val="a3"/>
            <w:color w:val="000000"/>
            <w:sz w:val="24"/>
            <w:u w:val="none"/>
            <w:lang w:val="uk-UA"/>
          </w:rPr>
          <w:t xml:space="preserve">фізичними особами, </w:t>
        </w:r>
        <w:r w:rsidR="006B7B69" w:rsidRPr="00F641AE">
          <w:rPr>
            <w:rStyle w:val="a3"/>
            <w:color w:val="000000"/>
            <w:sz w:val="24"/>
            <w:u w:val="none"/>
            <w:lang w:val="uk-UA"/>
          </w:rPr>
          <w:t>суб’єктами господарювання</w:t>
        </w:r>
        <w:r w:rsidR="00BD4131">
          <w:rPr>
            <w:rStyle w:val="a3"/>
            <w:color w:val="000000"/>
            <w:sz w:val="24"/>
            <w:u w:val="none"/>
            <w:lang w:val="uk-UA"/>
          </w:rPr>
          <w:t xml:space="preserve"> та їх </w:t>
        </w:r>
        <w:r w:rsidR="009A5C01">
          <w:rPr>
            <w:rStyle w:val="a3"/>
            <w:color w:val="000000"/>
            <w:sz w:val="24"/>
            <w:u w:val="none"/>
            <w:lang w:val="uk-UA"/>
          </w:rPr>
          <w:t>об’єднаннями</w:t>
        </w:r>
        <w:r w:rsidR="00BD4131">
          <w:rPr>
            <w:rStyle w:val="a3"/>
            <w:color w:val="000000"/>
            <w:sz w:val="24"/>
            <w:u w:val="none"/>
            <w:lang w:val="uk-UA"/>
          </w:rPr>
          <w:t>,</w:t>
        </w:r>
        <w:r w:rsidR="006B7B69" w:rsidRPr="00F641AE">
          <w:rPr>
            <w:rStyle w:val="a3"/>
            <w:color w:val="000000"/>
            <w:sz w:val="24"/>
            <w:u w:val="none"/>
            <w:lang w:val="uk-UA"/>
          </w:rPr>
          <w:t xml:space="preserve"> в установленому законом порядку;</w:t>
        </w:r>
      </w:hyperlink>
    </w:p>
    <w:p w14:paraId="71439988" w14:textId="2C4EAFDE" w:rsidR="006B7B69" w:rsidRPr="00F641AE" w:rsidRDefault="00D41B00" w:rsidP="006B7B69">
      <w:pPr>
        <w:pStyle w:val="1"/>
        <w:shd w:val="clear" w:color="auto" w:fill="FFFFFF"/>
        <w:ind w:firstLine="426"/>
        <w:jc w:val="both"/>
        <w:rPr>
          <w:rStyle w:val="a3"/>
          <w:color w:val="000000"/>
          <w:sz w:val="24"/>
          <w:u w:val="none"/>
          <w:lang w:val="uk-UA"/>
        </w:rPr>
      </w:pPr>
      <w:hyperlink r:id="rId175" w:anchor="n17" w:tgtFrame="_blank" w:history="1">
        <w:r w:rsidR="006B7B69" w:rsidRPr="00F641AE">
          <w:rPr>
            <w:rStyle w:val="a3"/>
            <w:color w:val="000000"/>
            <w:sz w:val="24"/>
            <w:u w:val="none"/>
            <w:lang w:val="uk-UA"/>
          </w:rPr>
          <w:t>- підготовка експертного висновку</w:t>
        </w:r>
        <w:r w:rsidR="006B7B69" w:rsidRPr="0004372C">
          <w:rPr>
            <w:rStyle w:val="a3"/>
            <w:color w:val="000000" w:themeColor="text1"/>
            <w:sz w:val="24"/>
            <w:szCs w:val="24"/>
            <w:u w:val="none"/>
            <w:lang w:val="uk-UA"/>
          </w:rPr>
          <w:t xml:space="preserve"> </w:t>
        </w:r>
        <w:r w:rsidR="0004372C" w:rsidRPr="0004372C">
          <w:rPr>
            <w:rStyle w:val="a3"/>
            <w:color w:val="000000" w:themeColor="text1"/>
            <w:sz w:val="24"/>
            <w:szCs w:val="24"/>
            <w:u w:val="none"/>
            <w:lang w:val="uk-UA"/>
          </w:rPr>
          <w:t xml:space="preserve">постійної комісії з </w:t>
        </w:r>
        <w:r w:rsidR="0004372C" w:rsidRPr="00766DA8">
          <w:rPr>
            <w:color w:val="000000" w:themeColor="text1"/>
            <w:szCs w:val="24"/>
            <w:lang w:val="uk-UA"/>
          </w:rPr>
          <w:t>питань реалізації державної регуляторної політики</w:t>
        </w:r>
        <w:r w:rsidR="0004372C" w:rsidRPr="0004372C">
          <w:rPr>
            <w:rStyle w:val="a3"/>
            <w:color w:val="000000" w:themeColor="text1"/>
            <w:sz w:val="24"/>
            <w:szCs w:val="24"/>
            <w:u w:val="none"/>
            <w:lang w:val="uk-UA"/>
          </w:rPr>
          <w:t xml:space="preserve"> </w:t>
        </w:r>
        <w:r w:rsidR="006B7B69" w:rsidRPr="00F641AE">
          <w:rPr>
            <w:rStyle w:val="a3"/>
            <w:color w:val="000000"/>
            <w:sz w:val="24"/>
            <w:u w:val="none"/>
            <w:lang w:val="uk-UA"/>
          </w:rPr>
          <w:t xml:space="preserve">щодо відповідності проекту рішення вимогам статей 4 та 8 Закону України «Про засади державної регуляторної політики у сфері господарської діяльності»; </w:t>
        </w:r>
      </w:hyperlink>
    </w:p>
    <w:p w14:paraId="4965FB54" w14:textId="77777777" w:rsidR="006B7B69" w:rsidRPr="00F641AE" w:rsidRDefault="00D41B00" w:rsidP="006B7B69">
      <w:pPr>
        <w:pStyle w:val="1"/>
        <w:shd w:val="clear" w:color="auto" w:fill="FFFFFF"/>
        <w:ind w:firstLine="426"/>
        <w:jc w:val="both"/>
        <w:rPr>
          <w:rStyle w:val="a3"/>
          <w:color w:val="auto"/>
          <w:sz w:val="24"/>
          <w:u w:val="none"/>
          <w:lang w:val="uk-UA"/>
        </w:rPr>
      </w:pPr>
      <w:hyperlink r:id="rId176" w:anchor="n17" w:tgtFrame="_blank" w:history="1">
        <w:r w:rsidR="006B7B69" w:rsidRPr="00F641AE">
          <w:rPr>
            <w:rStyle w:val="a3"/>
            <w:color w:val="000000"/>
            <w:sz w:val="24"/>
            <w:u w:val="none"/>
            <w:lang w:val="uk-UA"/>
          </w:rPr>
          <w:t xml:space="preserve">- отримання пропозицій по удосконаленню проекту рішення </w:t>
        </w:r>
        <w:r w:rsidR="006B7B69" w:rsidRPr="00F641AE">
          <w:rPr>
            <w:rStyle w:val="a3"/>
            <w:color w:val="auto"/>
            <w:sz w:val="24"/>
            <w:u w:val="none"/>
            <w:lang w:val="uk-UA"/>
          </w:rPr>
          <w:t>«Про затвердження Положення про порядок розміщення зовнішньої реклами на території Черкаської територіальної громади» від Державної регуляторної служби України;</w:t>
        </w:r>
      </w:hyperlink>
    </w:p>
    <w:p w14:paraId="6867A858" w14:textId="038ABC96" w:rsidR="006B7B69" w:rsidRPr="00F641AE" w:rsidRDefault="00D41B00" w:rsidP="006B7B69">
      <w:pPr>
        <w:pStyle w:val="1"/>
        <w:shd w:val="clear" w:color="auto" w:fill="FFFFFF"/>
        <w:ind w:firstLine="426"/>
        <w:jc w:val="both"/>
        <w:rPr>
          <w:rStyle w:val="a3"/>
          <w:color w:val="auto"/>
          <w:sz w:val="24"/>
          <w:u w:val="none"/>
          <w:lang w:val="uk-UA"/>
        </w:rPr>
      </w:pPr>
      <w:hyperlink r:id="rId177" w:anchor="n17" w:tgtFrame="_blank" w:history="1">
        <w:r w:rsidR="006B7B69" w:rsidRPr="00F641AE">
          <w:rPr>
            <w:rStyle w:val="a3"/>
            <w:color w:val="000000"/>
            <w:sz w:val="24"/>
            <w:u w:val="none"/>
            <w:lang w:val="uk-UA"/>
          </w:rPr>
          <w:t xml:space="preserve">- прийняття рішення </w:t>
        </w:r>
        <w:r w:rsidR="006B7B69" w:rsidRPr="00F641AE">
          <w:rPr>
            <w:rStyle w:val="a3"/>
            <w:color w:val="auto"/>
            <w:sz w:val="24"/>
            <w:u w:val="none"/>
            <w:lang w:val="uk-UA"/>
          </w:rPr>
          <w:t xml:space="preserve">«Про </w:t>
        </w:r>
        <w:r w:rsidR="0038022D">
          <w:rPr>
            <w:rStyle w:val="a3"/>
            <w:color w:val="auto"/>
            <w:sz w:val="24"/>
            <w:u w:val="none"/>
            <w:lang w:val="uk-UA"/>
          </w:rPr>
          <w:t xml:space="preserve">затвердження Правил </w:t>
        </w:r>
        <w:r w:rsidR="006B7B69" w:rsidRPr="00F641AE">
          <w:rPr>
            <w:rStyle w:val="a3"/>
            <w:color w:val="auto"/>
            <w:sz w:val="24"/>
            <w:u w:val="none"/>
            <w:lang w:val="uk-UA"/>
          </w:rPr>
          <w:t>розміщення з</w:t>
        </w:r>
        <w:r w:rsidR="0038022D">
          <w:rPr>
            <w:rStyle w:val="a3"/>
            <w:color w:val="auto"/>
            <w:sz w:val="24"/>
            <w:u w:val="none"/>
            <w:lang w:val="uk-UA"/>
          </w:rPr>
          <w:t xml:space="preserve">овнішньої реклами на території </w:t>
        </w:r>
        <w:proofErr w:type="spellStart"/>
        <w:r w:rsidR="0038022D">
          <w:rPr>
            <w:rStyle w:val="a3"/>
            <w:color w:val="auto"/>
            <w:sz w:val="24"/>
            <w:u w:val="none"/>
            <w:lang w:val="uk-UA"/>
          </w:rPr>
          <w:t>Поляницької</w:t>
        </w:r>
        <w:proofErr w:type="spellEnd"/>
        <w:r w:rsidR="0038022D">
          <w:rPr>
            <w:rStyle w:val="a3"/>
            <w:color w:val="auto"/>
            <w:sz w:val="24"/>
            <w:u w:val="none"/>
            <w:lang w:val="uk-UA"/>
          </w:rPr>
          <w:t xml:space="preserve"> сільської ради</w:t>
        </w:r>
        <w:r w:rsidR="006B7B69" w:rsidRPr="00F641AE">
          <w:rPr>
            <w:rStyle w:val="a3"/>
            <w:color w:val="auto"/>
            <w:sz w:val="24"/>
            <w:u w:val="none"/>
            <w:lang w:val="uk-UA"/>
          </w:rPr>
          <w:t xml:space="preserve">" </w:t>
        </w:r>
        <w:r w:rsidR="0038022D">
          <w:rPr>
            <w:rStyle w:val="a3"/>
            <w:color w:val="auto"/>
            <w:sz w:val="24"/>
            <w:u w:val="none"/>
            <w:lang w:val="uk-UA"/>
          </w:rPr>
          <w:t>на пленарному засіданні сільської</w:t>
        </w:r>
        <w:r w:rsidR="006B7B69" w:rsidRPr="00F641AE">
          <w:rPr>
            <w:rStyle w:val="a3"/>
            <w:color w:val="auto"/>
            <w:sz w:val="24"/>
            <w:u w:val="none"/>
            <w:lang w:val="uk-UA"/>
          </w:rPr>
          <w:t xml:space="preserve"> ради;</w:t>
        </w:r>
      </w:hyperlink>
    </w:p>
    <w:p w14:paraId="6BB22836" w14:textId="5474E8D4" w:rsidR="006B7B69" w:rsidRPr="00F641AE" w:rsidRDefault="006B7B69" w:rsidP="0038022D">
      <w:pPr>
        <w:pStyle w:val="1"/>
        <w:shd w:val="clear" w:color="auto" w:fill="FFFFFF"/>
        <w:ind w:firstLine="426"/>
        <w:jc w:val="both"/>
        <w:rPr>
          <w:rStyle w:val="a3"/>
          <w:color w:val="auto"/>
          <w:sz w:val="24"/>
          <w:u w:val="none"/>
          <w:lang w:val="uk-UA"/>
        </w:rPr>
      </w:pPr>
      <w:r w:rsidRPr="00F529A6">
        <w:rPr>
          <w:lang w:val="uk-UA"/>
        </w:rPr>
        <w:t>- офіційне оприлюднення ріш</w:t>
      </w:r>
      <w:r w:rsidR="0038022D">
        <w:rPr>
          <w:lang w:val="uk-UA"/>
        </w:rPr>
        <w:t xml:space="preserve">ення «Про затвердження Правил </w:t>
      </w:r>
      <w:r w:rsidRPr="00F529A6">
        <w:rPr>
          <w:lang w:val="uk-UA"/>
        </w:rPr>
        <w:t>розміщення зовнішньої реклами н</w:t>
      </w:r>
      <w:r w:rsidR="0038022D">
        <w:rPr>
          <w:lang w:val="uk-UA"/>
        </w:rPr>
        <w:t xml:space="preserve">а території </w:t>
      </w:r>
      <w:proofErr w:type="spellStart"/>
      <w:r w:rsidR="0038022D">
        <w:rPr>
          <w:lang w:val="uk-UA"/>
        </w:rPr>
        <w:t>Поляницької</w:t>
      </w:r>
      <w:proofErr w:type="spellEnd"/>
      <w:r w:rsidR="0038022D">
        <w:rPr>
          <w:lang w:val="uk-UA"/>
        </w:rPr>
        <w:t xml:space="preserve"> сільської ради</w:t>
      </w:r>
      <w:r w:rsidRPr="00F529A6">
        <w:rPr>
          <w:lang w:val="uk-UA"/>
        </w:rPr>
        <w:t xml:space="preserve">» у спосіб, передбачений статтею 12 Закону України «Про засади державної регуляторної політики у сфері господарської діяльності» з метою забезпечення інформованості громади та суб’єктів господарювання </w:t>
      </w:r>
      <w:r w:rsidR="0038022D">
        <w:rPr>
          <w:lang w:val="uk-UA"/>
        </w:rPr>
        <w:t>н</w:t>
      </w:r>
      <w:r w:rsidRPr="00F529A6">
        <w:rPr>
          <w:lang w:val="uk-UA"/>
        </w:rPr>
        <w:t>а офіційно</w:t>
      </w:r>
      <w:r w:rsidR="0038022D">
        <w:rPr>
          <w:lang w:val="uk-UA"/>
        </w:rPr>
        <w:t xml:space="preserve">му веб-сайті </w:t>
      </w:r>
      <w:proofErr w:type="spellStart"/>
      <w:r w:rsidR="0038022D">
        <w:rPr>
          <w:lang w:val="uk-UA"/>
        </w:rPr>
        <w:t>Поляницької</w:t>
      </w:r>
      <w:proofErr w:type="spellEnd"/>
      <w:r w:rsidR="0038022D">
        <w:rPr>
          <w:lang w:val="uk-UA"/>
        </w:rPr>
        <w:t xml:space="preserve"> сільської</w:t>
      </w:r>
      <w:r w:rsidRPr="00F529A6">
        <w:rPr>
          <w:lang w:val="uk-UA"/>
        </w:rPr>
        <w:t xml:space="preserve"> ради в розділі </w:t>
      </w:r>
      <w:r w:rsidR="0038022D">
        <w:rPr>
          <w:lang w:val="uk-UA"/>
        </w:rPr>
        <w:t xml:space="preserve">« Діяльність ради», підрозділ </w:t>
      </w:r>
      <w:r w:rsidRPr="00F529A6">
        <w:rPr>
          <w:lang w:val="uk-UA"/>
        </w:rPr>
        <w:t xml:space="preserve">«Регуляторна діяльність» </w:t>
      </w:r>
      <w:r w:rsidR="00733227">
        <w:rPr>
          <w:lang w:val="uk-UA"/>
        </w:rPr>
        <w:t>(</w:t>
      </w:r>
      <w:hyperlink r:id="rId178" w:history="1">
        <w:r w:rsidR="0038022D" w:rsidRPr="00185C85">
          <w:rPr>
            <w:rStyle w:val="a3"/>
            <w:sz w:val="24"/>
            <w:lang w:val="uk-UA"/>
          </w:rPr>
          <w:t>https://polyanytsya.if.ua/</w:t>
        </w:r>
      </w:hyperlink>
      <w:r w:rsidR="00733227">
        <w:rPr>
          <w:rStyle w:val="12"/>
          <w:lang w:val="uk-UA"/>
        </w:rPr>
        <w:t>)</w:t>
      </w:r>
      <w:r w:rsidRPr="00F529A6">
        <w:rPr>
          <w:lang w:val="uk-UA"/>
        </w:rPr>
        <w:t>. Проведення заходів з відстеження результативності дії прийнятого рішення.</w:t>
      </w:r>
    </w:p>
    <w:p w14:paraId="2CBD7D34" w14:textId="54A6A2FD" w:rsidR="006B7B69" w:rsidRPr="00F641AE" w:rsidRDefault="00D41B00" w:rsidP="006B7B69">
      <w:pPr>
        <w:pStyle w:val="1"/>
        <w:shd w:val="clear" w:color="auto" w:fill="FFFFFF"/>
        <w:ind w:firstLine="426"/>
        <w:jc w:val="both"/>
        <w:rPr>
          <w:rStyle w:val="a3"/>
          <w:color w:val="000000"/>
          <w:sz w:val="24"/>
          <w:u w:val="none"/>
          <w:lang w:val="uk-UA"/>
        </w:rPr>
      </w:pPr>
      <w:hyperlink r:id="rId179" w:anchor="n17" w:tgtFrame="_blank" w:history="1">
        <w:r w:rsidR="006B7B69" w:rsidRPr="00F641AE">
          <w:rPr>
            <w:rStyle w:val="a3"/>
            <w:color w:val="000000"/>
            <w:sz w:val="24"/>
            <w:u w:val="none"/>
            <w:lang w:val="uk-UA"/>
          </w:rPr>
          <w:t xml:space="preserve">Ризику впливу зовнішніх факторів на дію регуляторного акту нема. </w:t>
        </w:r>
      </w:hyperlink>
    </w:p>
    <w:p w14:paraId="7C7908C8" w14:textId="63C8A796" w:rsidR="006B7B69" w:rsidRDefault="00D41B00" w:rsidP="006B7B69">
      <w:pPr>
        <w:pStyle w:val="1"/>
        <w:shd w:val="clear" w:color="auto" w:fill="FFFFFF"/>
        <w:ind w:firstLine="426"/>
        <w:jc w:val="both"/>
        <w:rPr>
          <w:rStyle w:val="a3"/>
          <w:color w:val="auto"/>
          <w:sz w:val="24"/>
          <w:u w:val="none"/>
          <w:lang w:val="uk-UA"/>
        </w:rPr>
      </w:pPr>
      <w:hyperlink r:id="rId180" w:anchor="n17" w:tgtFrame="_blank" w:history="1">
        <w:r w:rsidR="006B7B69" w:rsidRPr="00F641AE">
          <w:rPr>
            <w:rStyle w:val="a3"/>
            <w:color w:val="000000"/>
            <w:sz w:val="24"/>
            <w:u w:val="none"/>
            <w:lang w:val="uk-UA"/>
          </w:rPr>
          <w:t xml:space="preserve">Досягнення цілей не передбачає додаткових організаційних заходів. Запропонований вихід із ситуації, що склалася, відповідає принципам державної регуляторної політики, а саме: доцільності, ефективності, прозорості, передбачуваності, врахуванню громадської думки при вирішенні питань, пов’язаних з розміщенням зовнішньої реклами </w:t>
        </w:r>
        <w:r w:rsidR="0038022D">
          <w:rPr>
            <w:rStyle w:val="a3"/>
            <w:color w:val="000000"/>
            <w:sz w:val="24"/>
            <w:u w:val="none"/>
            <w:lang w:val="uk-UA"/>
          </w:rPr>
          <w:t xml:space="preserve">на території </w:t>
        </w:r>
        <w:proofErr w:type="spellStart"/>
        <w:r w:rsidR="0038022D">
          <w:rPr>
            <w:rStyle w:val="a3"/>
            <w:color w:val="000000"/>
            <w:sz w:val="24"/>
            <w:u w:val="none"/>
            <w:lang w:val="uk-UA"/>
          </w:rPr>
          <w:t>Поляницької</w:t>
        </w:r>
        <w:proofErr w:type="spellEnd"/>
        <w:r w:rsidR="0038022D">
          <w:rPr>
            <w:rStyle w:val="a3"/>
            <w:color w:val="000000"/>
            <w:sz w:val="24"/>
            <w:u w:val="none"/>
            <w:lang w:val="uk-UA"/>
          </w:rPr>
          <w:t xml:space="preserve"> сільської</w:t>
        </w:r>
        <w:r w:rsidR="006B7B69" w:rsidRPr="00F641AE">
          <w:rPr>
            <w:rStyle w:val="a3"/>
            <w:color w:val="000000"/>
            <w:sz w:val="24"/>
            <w:u w:val="none"/>
            <w:lang w:val="uk-UA"/>
          </w:rPr>
          <w:t xml:space="preserve"> ради. Для розв’язання проблеми, зазначеної в розділі І цього Аналізу,</w:t>
        </w:r>
        <w:r w:rsidR="0038022D">
          <w:rPr>
            <w:rStyle w:val="a3"/>
            <w:color w:val="000000"/>
            <w:sz w:val="24"/>
            <w:u w:val="none"/>
            <w:lang w:val="uk-UA"/>
          </w:rPr>
          <w:t xml:space="preserve"> пропонується прийняття сільською</w:t>
        </w:r>
        <w:r w:rsidR="006B7B69" w:rsidRPr="00F641AE">
          <w:rPr>
            <w:rStyle w:val="a3"/>
            <w:color w:val="000000"/>
            <w:sz w:val="24"/>
            <w:u w:val="none"/>
            <w:lang w:val="uk-UA"/>
          </w:rPr>
          <w:t xml:space="preserve"> радою проекту рішення </w:t>
        </w:r>
        <w:r w:rsidR="0038022D">
          <w:rPr>
            <w:rStyle w:val="a3"/>
            <w:color w:val="auto"/>
            <w:sz w:val="24"/>
            <w:u w:val="none"/>
            <w:lang w:val="uk-UA"/>
          </w:rPr>
          <w:t>«Про затвердження Правил</w:t>
        </w:r>
        <w:r w:rsidR="006B7B69" w:rsidRPr="00F641AE">
          <w:rPr>
            <w:rStyle w:val="a3"/>
            <w:color w:val="auto"/>
            <w:sz w:val="24"/>
            <w:u w:val="none"/>
            <w:lang w:val="uk-UA"/>
          </w:rPr>
          <w:t xml:space="preserve"> розміщення з</w:t>
        </w:r>
        <w:r w:rsidR="0038022D">
          <w:rPr>
            <w:rStyle w:val="a3"/>
            <w:color w:val="auto"/>
            <w:sz w:val="24"/>
            <w:u w:val="none"/>
            <w:lang w:val="uk-UA"/>
          </w:rPr>
          <w:t xml:space="preserve">овнішньої реклами на території </w:t>
        </w:r>
        <w:proofErr w:type="spellStart"/>
        <w:r w:rsidR="0038022D">
          <w:rPr>
            <w:rStyle w:val="a3"/>
            <w:color w:val="auto"/>
            <w:sz w:val="24"/>
            <w:u w:val="none"/>
            <w:lang w:val="uk-UA"/>
          </w:rPr>
          <w:t>Поляницької</w:t>
        </w:r>
        <w:proofErr w:type="spellEnd"/>
        <w:r w:rsidR="0038022D">
          <w:rPr>
            <w:rStyle w:val="a3"/>
            <w:color w:val="auto"/>
            <w:sz w:val="24"/>
            <w:u w:val="none"/>
            <w:lang w:val="uk-UA"/>
          </w:rPr>
          <w:t xml:space="preserve"> сільської ради</w:t>
        </w:r>
        <w:r w:rsidR="006B7B69" w:rsidRPr="00F641AE">
          <w:rPr>
            <w:rStyle w:val="a3"/>
            <w:color w:val="auto"/>
            <w:sz w:val="24"/>
            <w:u w:val="none"/>
            <w:lang w:val="uk-UA"/>
          </w:rPr>
          <w:t>».</w:t>
        </w:r>
      </w:hyperlink>
    </w:p>
    <w:p w14:paraId="586E7981" w14:textId="77777777" w:rsidR="007002A3" w:rsidRPr="00F641AE" w:rsidRDefault="007002A3" w:rsidP="006B7B69">
      <w:pPr>
        <w:pStyle w:val="1"/>
        <w:shd w:val="clear" w:color="auto" w:fill="FFFFFF"/>
        <w:ind w:firstLine="426"/>
        <w:jc w:val="both"/>
        <w:rPr>
          <w:rStyle w:val="a3"/>
          <w:color w:val="auto"/>
          <w:sz w:val="24"/>
          <w:u w:val="none"/>
          <w:lang w:val="uk-UA"/>
        </w:rPr>
      </w:pPr>
    </w:p>
    <w:p w14:paraId="4A52D924" w14:textId="21382A4C" w:rsidR="006B7B69" w:rsidRDefault="00D41B00" w:rsidP="006B7B69">
      <w:pPr>
        <w:pStyle w:val="1"/>
        <w:shd w:val="clear" w:color="auto" w:fill="FFFFFF"/>
        <w:jc w:val="center"/>
        <w:rPr>
          <w:rStyle w:val="a3"/>
          <w:b/>
          <w:color w:val="000000"/>
          <w:sz w:val="24"/>
          <w:u w:val="none"/>
          <w:lang w:val="uk-UA"/>
        </w:rPr>
      </w:pPr>
      <w:hyperlink r:id="rId181" w:anchor="n17" w:tgtFrame="_blank" w:history="1">
        <w:r w:rsidR="006B7B69" w:rsidRPr="00F641AE">
          <w:rPr>
            <w:rStyle w:val="a3"/>
            <w:b/>
            <w:color w:val="000000"/>
            <w:sz w:val="24"/>
            <w:u w:val="none"/>
            <w:lang w:val="uk-UA"/>
          </w:rPr>
          <w:t xml:space="preserve">VI. Оцінка виконання вимог регуляторного </w:t>
        </w:r>
        <w:proofErr w:type="spellStart"/>
        <w:r w:rsidR="006B7B69" w:rsidRPr="00F641AE">
          <w:rPr>
            <w:rStyle w:val="a3"/>
            <w:b/>
            <w:color w:val="000000"/>
            <w:sz w:val="24"/>
            <w:u w:val="none"/>
            <w:lang w:val="uk-UA"/>
          </w:rPr>
          <w:t>акта</w:t>
        </w:r>
        <w:proofErr w:type="spellEnd"/>
        <w:r w:rsidR="006B7B69" w:rsidRPr="00F641AE">
          <w:rPr>
            <w:rStyle w:val="a3"/>
            <w:b/>
            <w:color w:val="000000"/>
            <w:sz w:val="24"/>
            <w:u w:val="none"/>
            <w:lang w:val="uk-UA"/>
          </w:rPr>
          <w:t xml:space="preserve"> залежно від ресурсів, якими розпоряджаються органи виконавчої влади чи органи місцевого самоврядування, фізичні та юридичної особи, які повинні проваджувати або виконувати ці вимоги</w:t>
        </w:r>
      </w:hyperlink>
    </w:p>
    <w:p w14:paraId="02BB76B0" w14:textId="77777777" w:rsidR="007002A3" w:rsidRPr="00F641AE" w:rsidRDefault="007002A3" w:rsidP="006B7B69">
      <w:pPr>
        <w:pStyle w:val="1"/>
        <w:shd w:val="clear" w:color="auto" w:fill="FFFFFF"/>
        <w:jc w:val="center"/>
        <w:rPr>
          <w:rStyle w:val="a3"/>
          <w:color w:val="auto"/>
          <w:sz w:val="24"/>
          <w:u w:val="none"/>
          <w:lang w:val="uk-UA"/>
        </w:rPr>
      </w:pPr>
    </w:p>
    <w:p w14:paraId="676116EA" w14:textId="6032B44D" w:rsidR="006B7B69" w:rsidRDefault="00D41B00" w:rsidP="006B7B69">
      <w:pPr>
        <w:pStyle w:val="1"/>
        <w:shd w:val="clear" w:color="auto" w:fill="FFFFFF"/>
        <w:ind w:firstLine="426"/>
        <w:jc w:val="both"/>
        <w:rPr>
          <w:rStyle w:val="a3"/>
          <w:color w:val="000000"/>
          <w:sz w:val="24"/>
          <w:u w:val="none"/>
          <w:lang w:val="uk-UA"/>
        </w:rPr>
      </w:pPr>
      <w:hyperlink r:id="rId182" w:anchor="n17" w:tgtFrame="_blank" w:history="1">
        <w:r w:rsidR="006B7B69" w:rsidRPr="00F641AE">
          <w:rPr>
            <w:rStyle w:val="a3"/>
            <w:color w:val="000000"/>
            <w:sz w:val="24"/>
            <w:u w:val="none"/>
            <w:lang w:val="uk-UA"/>
          </w:rPr>
          <w:t>Проект рішення стосується інтересів територіа</w:t>
        </w:r>
        <w:r w:rsidR="00EF52A3">
          <w:rPr>
            <w:rStyle w:val="a3"/>
            <w:color w:val="000000"/>
            <w:sz w:val="24"/>
            <w:u w:val="none"/>
            <w:lang w:val="uk-UA"/>
          </w:rPr>
          <w:t xml:space="preserve">льної громади </w:t>
        </w:r>
        <w:proofErr w:type="spellStart"/>
        <w:r w:rsidR="00EF52A3">
          <w:rPr>
            <w:rStyle w:val="a3"/>
            <w:color w:val="000000"/>
            <w:sz w:val="24"/>
            <w:u w:val="none"/>
            <w:lang w:val="uk-UA"/>
          </w:rPr>
          <w:t>Поляницько</w:t>
        </w:r>
        <w:r w:rsidR="006B7B69" w:rsidRPr="00F641AE">
          <w:rPr>
            <w:rStyle w:val="a3"/>
            <w:color w:val="000000"/>
            <w:sz w:val="24"/>
            <w:u w:val="none"/>
            <w:lang w:val="uk-UA"/>
          </w:rPr>
          <w:t>ї</w:t>
        </w:r>
        <w:proofErr w:type="spellEnd"/>
        <w:r w:rsidR="006B7B69" w:rsidRPr="00F641AE">
          <w:rPr>
            <w:rStyle w:val="a3"/>
            <w:color w:val="000000"/>
            <w:sz w:val="24"/>
            <w:u w:val="none"/>
            <w:lang w:val="uk-UA"/>
          </w:rPr>
          <w:t xml:space="preserve"> </w:t>
        </w:r>
        <w:r w:rsidR="00EF52A3">
          <w:rPr>
            <w:rStyle w:val="a3"/>
            <w:color w:val="000000"/>
            <w:sz w:val="24"/>
            <w:u w:val="none"/>
            <w:lang w:val="uk-UA"/>
          </w:rPr>
          <w:t xml:space="preserve">сільської </w:t>
        </w:r>
        <w:r w:rsidR="006B7B69" w:rsidRPr="00F641AE">
          <w:rPr>
            <w:rStyle w:val="a3"/>
            <w:color w:val="000000"/>
            <w:sz w:val="24"/>
            <w:u w:val="none"/>
            <w:lang w:val="uk-UA"/>
          </w:rPr>
          <w:t xml:space="preserve">ради, суб’єктів господарювання. Негативних наслідків у зв’язку з прийняттям регуляторного акту не очікується. Впровадження вимог такого регуляторного акту не потребує додаткових витрат </w:t>
        </w:r>
        <w:r w:rsidR="006B7B69" w:rsidRPr="00F641AE">
          <w:rPr>
            <w:rStyle w:val="a3"/>
            <w:color w:val="000000"/>
            <w:sz w:val="24"/>
            <w:u w:val="none"/>
            <w:lang w:val="uk-UA"/>
          </w:rPr>
          <w:lastRenderedPageBreak/>
          <w:t xml:space="preserve">з місцевого бюджету, оскільки здійснюється в межах повноважень органів місцевого самоврядування. </w:t>
        </w:r>
      </w:hyperlink>
    </w:p>
    <w:p w14:paraId="3303A665" w14:textId="227818E7" w:rsidR="00E17712" w:rsidRDefault="00E17712" w:rsidP="006B7B69">
      <w:pPr>
        <w:pStyle w:val="1"/>
        <w:shd w:val="clear" w:color="auto" w:fill="FFFFFF"/>
        <w:ind w:firstLine="426"/>
        <w:jc w:val="both"/>
        <w:rPr>
          <w:rStyle w:val="a3"/>
          <w:b/>
          <w:color w:val="000000"/>
          <w:sz w:val="28"/>
          <w:u w:val="none"/>
          <w:lang w:val="uk-UA"/>
        </w:rPr>
      </w:pPr>
    </w:p>
    <w:p w14:paraId="76B5F1AA" w14:textId="77777777" w:rsidR="00B57967" w:rsidRPr="00EF52A3" w:rsidRDefault="00B57967" w:rsidP="00B57967">
      <w:pPr>
        <w:shd w:val="clear" w:color="auto" w:fill="FFFFFF"/>
        <w:spacing w:before="150" w:after="150"/>
        <w:jc w:val="center"/>
        <w:rPr>
          <w:b/>
          <w:color w:val="000000" w:themeColor="text1"/>
          <w:sz w:val="28"/>
          <w:lang w:val="uk-UA"/>
        </w:rPr>
      </w:pPr>
      <w:r w:rsidRPr="00EF52A3">
        <w:rPr>
          <w:b/>
          <w:color w:val="000000" w:themeColor="text1"/>
          <w:sz w:val="28"/>
          <w:lang w:val="uk-UA"/>
        </w:rPr>
        <w:t>ТЕСТ</w:t>
      </w:r>
      <w:r w:rsidRPr="00EF52A3">
        <w:rPr>
          <w:color w:val="000000" w:themeColor="text1"/>
          <w:sz w:val="24"/>
          <w:lang w:val="uk-UA"/>
        </w:rPr>
        <w:br/>
      </w:r>
      <w:r w:rsidRPr="00EF52A3">
        <w:rPr>
          <w:b/>
          <w:color w:val="000000" w:themeColor="text1"/>
          <w:sz w:val="28"/>
          <w:lang w:val="uk-UA"/>
        </w:rPr>
        <w:t>малого підприємництва (М-Тест)</w:t>
      </w:r>
    </w:p>
    <w:p w14:paraId="3D04EDB6" w14:textId="77777777" w:rsidR="00B57967" w:rsidRPr="00EF52A3" w:rsidRDefault="00B57967" w:rsidP="00B57967">
      <w:pPr>
        <w:shd w:val="clear" w:color="auto" w:fill="FFFFFF"/>
        <w:spacing w:after="150"/>
        <w:ind w:firstLine="450"/>
        <w:jc w:val="both"/>
        <w:rPr>
          <w:color w:val="000000" w:themeColor="text1"/>
          <w:sz w:val="24"/>
          <w:lang w:val="uk-UA"/>
        </w:rPr>
      </w:pPr>
      <w:bookmarkStart w:id="13" w:name="n200"/>
      <w:bookmarkEnd w:id="13"/>
      <w:r w:rsidRPr="00EF52A3">
        <w:rPr>
          <w:color w:val="000000" w:themeColor="text1"/>
          <w:sz w:val="24"/>
          <w:lang w:val="uk-UA"/>
        </w:rPr>
        <w:t>1. Консультації з представниками мікро- та малого підприємництва щодо оцінки впливу регулювання</w:t>
      </w:r>
    </w:p>
    <w:p w14:paraId="012028C7" w14:textId="50D52AF0" w:rsidR="00B57967" w:rsidRPr="00EF52A3" w:rsidRDefault="00B57967" w:rsidP="00B57967">
      <w:pPr>
        <w:shd w:val="clear" w:color="auto" w:fill="FFFFFF"/>
        <w:spacing w:after="150"/>
        <w:ind w:firstLine="450"/>
        <w:jc w:val="both"/>
        <w:rPr>
          <w:color w:val="000000" w:themeColor="text1"/>
          <w:sz w:val="24"/>
          <w:lang w:val="uk-UA"/>
        </w:rPr>
      </w:pPr>
      <w:bookmarkStart w:id="14" w:name="n201"/>
      <w:bookmarkEnd w:id="14"/>
      <w:r w:rsidRPr="00EF52A3">
        <w:rPr>
          <w:color w:val="000000" w:themeColor="text1"/>
          <w:sz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C575E9">
        <w:rPr>
          <w:color w:val="000000" w:themeColor="text1"/>
          <w:sz w:val="24"/>
          <w:lang w:val="uk-UA"/>
        </w:rPr>
        <w:t>едено розробником у період з “04" вересня 2023 року по “30” жовтня</w:t>
      </w:r>
      <w:r w:rsidRPr="00EF52A3">
        <w:rPr>
          <w:color w:val="000000" w:themeColor="text1"/>
          <w:sz w:val="24"/>
          <w:lang w:val="uk-UA"/>
        </w:rPr>
        <w:t xml:space="preserve"> 2023 року.</w:t>
      </w:r>
    </w:p>
    <w:p w14:paraId="49C8FC9C" w14:textId="77777777" w:rsidR="00B57967" w:rsidRPr="00EF52A3" w:rsidRDefault="00B57967" w:rsidP="00B57967">
      <w:pPr>
        <w:shd w:val="clear" w:color="auto" w:fill="FFFFFF"/>
        <w:spacing w:after="150"/>
        <w:ind w:firstLine="450"/>
        <w:jc w:val="both"/>
        <w:rPr>
          <w:color w:val="000000" w:themeColor="text1"/>
          <w:sz w:val="24"/>
          <w:lang w:val="uk-UA"/>
        </w:rPr>
      </w:pPr>
    </w:p>
    <w:tbl>
      <w:tblPr>
        <w:tblW w:w="5000"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669"/>
        <w:gridCol w:w="3834"/>
        <w:gridCol w:w="1866"/>
        <w:gridCol w:w="2259"/>
      </w:tblGrid>
      <w:tr w:rsidR="00B57967" w:rsidRPr="00EF52A3" w14:paraId="2C60417E" w14:textId="77777777" w:rsidTr="00585142">
        <w:trPr>
          <w:trHeight w:val="1833"/>
          <w:jc w:val="center"/>
        </w:trPr>
        <w:tc>
          <w:tcPr>
            <w:tcW w:w="867" w:type="pct"/>
            <w:tcBorders>
              <w:top w:val="single" w:sz="6" w:space="0" w:color="000000"/>
              <w:left w:val="single" w:sz="4" w:space="0" w:color="auto"/>
              <w:bottom w:val="single" w:sz="4" w:space="0" w:color="auto"/>
              <w:right w:val="single" w:sz="6" w:space="0" w:color="000000"/>
            </w:tcBorders>
            <w:hideMark/>
          </w:tcPr>
          <w:p w14:paraId="3E8FCDDB" w14:textId="77777777" w:rsidR="00B57967" w:rsidRPr="00EF52A3" w:rsidRDefault="00B57967" w:rsidP="00B57967">
            <w:pPr>
              <w:spacing w:before="150" w:after="150"/>
              <w:jc w:val="center"/>
              <w:rPr>
                <w:color w:val="000000" w:themeColor="text1"/>
                <w:sz w:val="24"/>
                <w:lang w:val="uk-UA"/>
              </w:rPr>
            </w:pPr>
            <w:bookmarkStart w:id="15" w:name="n202"/>
            <w:bookmarkEnd w:id="15"/>
            <w:r w:rsidRPr="00EF52A3">
              <w:rPr>
                <w:color w:val="000000" w:themeColor="text1"/>
                <w:sz w:val="24"/>
                <w:lang w:val="uk-UA"/>
              </w:rPr>
              <w:t>Порядковий номер</w:t>
            </w:r>
          </w:p>
          <w:p w14:paraId="2DD9200E" w14:textId="77777777" w:rsidR="00B57967" w:rsidRPr="00EF52A3" w:rsidRDefault="00B57967" w:rsidP="00B57967">
            <w:pPr>
              <w:spacing w:before="150" w:after="150"/>
              <w:jc w:val="center"/>
              <w:rPr>
                <w:color w:val="000000" w:themeColor="text1"/>
                <w:sz w:val="24"/>
                <w:lang w:val="uk-UA"/>
              </w:rPr>
            </w:pPr>
          </w:p>
          <w:p w14:paraId="7DAF7639" w14:textId="77777777" w:rsidR="00B57967" w:rsidRPr="00EF52A3" w:rsidRDefault="00B57967" w:rsidP="00B57967">
            <w:pPr>
              <w:spacing w:before="150" w:after="150"/>
              <w:jc w:val="center"/>
              <w:rPr>
                <w:color w:val="000000" w:themeColor="text1"/>
                <w:sz w:val="24"/>
                <w:lang w:val="uk-UA"/>
              </w:rPr>
            </w:pPr>
          </w:p>
          <w:p w14:paraId="4F57714D" w14:textId="77777777" w:rsidR="00B57967" w:rsidRPr="00EF52A3" w:rsidRDefault="00B57967" w:rsidP="00B57967">
            <w:pPr>
              <w:spacing w:before="150" w:after="150"/>
              <w:jc w:val="center"/>
              <w:rPr>
                <w:color w:val="000000" w:themeColor="text1"/>
                <w:sz w:val="24"/>
                <w:lang w:val="uk-UA"/>
              </w:rPr>
            </w:pPr>
          </w:p>
        </w:tc>
        <w:tc>
          <w:tcPr>
            <w:tcW w:w="1991" w:type="pct"/>
            <w:tcBorders>
              <w:top w:val="single" w:sz="6" w:space="0" w:color="000000"/>
              <w:left w:val="single" w:sz="6" w:space="0" w:color="000000"/>
              <w:bottom w:val="single" w:sz="4" w:space="0" w:color="auto"/>
              <w:right w:val="single" w:sz="6" w:space="0" w:color="000000"/>
            </w:tcBorders>
            <w:hideMark/>
          </w:tcPr>
          <w:p w14:paraId="68A275E8"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9" w:type="pct"/>
            <w:tcBorders>
              <w:top w:val="single" w:sz="6" w:space="0" w:color="000000"/>
              <w:left w:val="single" w:sz="6" w:space="0" w:color="000000"/>
              <w:bottom w:val="single" w:sz="4" w:space="0" w:color="auto"/>
              <w:right w:val="single" w:sz="6" w:space="0" w:color="000000"/>
            </w:tcBorders>
            <w:hideMark/>
          </w:tcPr>
          <w:p w14:paraId="3B922471"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Кількість учасників консультацій, осіб</w:t>
            </w:r>
          </w:p>
          <w:p w14:paraId="708CD0C0" w14:textId="77777777" w:rsidR="00B57967" w:rsidRPr="00EF52A3" w:rsidRDefault="00B57967" w:rsidP="00B57967">
            <w:pPr>
              <w:spacing w:before="150" w:after="150"/>
              <w:jc w:val="center"/>
              <w:rPr>
                <w:color w:val="000000" w:themeColor="text1"/>
                <w:sz w:val="24"/>
                <w:lang w:val="uk-UA"/>
              </w:rPr>
            </w:pPr>
          </w:p>
          <w:p w14:paraId="65313D73" w14:textId="77777777" w:rsidR="00B57967" w:rsidRPr="00EF52A3" w:rsidRDefault="00B57967" w:rsidP="00B57967">
            <w:pPr>
              <w:spacing w:before="150" w:after="150"/>
              <w:jc w:val="center"/>
              <w:rPr>
                <w:color w:val="000000" w:themeColor="text1"/>
                <w:sz w:val="24"/>
                <w:lang w:val="uk-UA"/>
              </w:rPr>
            </w:pPr>
          </w:p>
        </w:tc>
        <w:tc>
          <w:tcPr>
            <w:tcW w:w="1173" w:type="pct"/>
            <w:tcBorders>
              <w:top w:val="single" w:sz="6" w:space="0" w:color="000000"/>
              <w:left w:val="single" w:sz="6" w:space="0" w:color="000000"/>
              <w:bottom w:val="single" w:sz="4" w:space="0" w:color="auto"/>
              <w:right w:val="single" w:sz="4" w:space="0" w:color="auto"/>
            </w:tcBorders>
            <w:hideMark/>
          </w:tcPr>
          <w:p w14:paraId="2D0F4D9A"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Основні результати консультацій (опис)</w:t>
            </w:r>
          </w:p>
          <w:p w14:paraId="3F20EB35" w14:textId="77777777" w:rsidR="00B57967" w:rsidRPr="00EF52A3" w:rsidRDefault="00B57967" w:rsidP="00B57967">
            <w:pPr>
              <w:spacing w:before="150" w:after="150"/>
              <w:jc w:val="center"/>
              <w:rPr>
                <w:color w:val="000000" w:themeColor="text1"/>
                <w:sz w:val="24"/>
                <w:lang w:val="uk-UA"/>
              </w:rPr>
            </w:pPr>
          </w:p>
          <w:p w14:paraId="6CEC170F" w14:textId="77777777" w:rsidR="00B57967" w:rsidRPr="00EF52A3" w:rsidRDefault="00B57967" w:rsidP="00B57967">
            <w:pPr>
              <w:spacing w:before="150" w:after="150"/>
              <w:jc w:val="center"/>
              <w:rPr>
                <w:color w:val="000000" w:themeColor="text1"/>
                <w:sz w:val="24"/>
                <w:lang w:val="uk-UA"/>
              </w:rPr>
            </w:pPr>
          </w:p>
          <w:p w14:paraId="383D8D3D" w14:textId="77777777" w:rsidR="00B57967" w:rsidRPr="00EF52A3" w:rsidRDefault="00B57967" w:rsidP="00B57967">
            <w:pPr>
              <w:spacing w:before="150" w:after="150"/>
              <w:jc w:val="center"/>
              <w:rPr>
                <w:color w:val="000000" w:themeColor="text1"/>
                <w:sz w:val="24"/>
                <w:lang w:val="uk-UA"/>
              </w:rPr>
            </w:pPr>
          </w:p>
        </w:tc>
      </w:tr>
      <w:tr w:rsidR="00B57967" w:rsidRPr="00EF52A3" w14:paraId="63D57B0B" w14:textId="77777777" w:rsidTr="00585142">
        <w:trPr>
          <w:trHeight w:val="1213"/>
          <w:jc w:val="center"/>
        </w:trPr>
        <w:tc>
          <w:tcPr>
            <w:tcW w:w="867" w:type="pct"/>
            <w:tcBorders>
              <w:top w:val="single" w:sz="4" w:space="0" w:color="auto"/>
              <w:left w:val="single" w:sz="4" w:space="0" w:color="auto"/>
              <w:bottom w:val="single" w:sz="4" w:space="0" w:color="auto"/>
              <w:right w:val="single" w:sz="6" w:space="0" w:color="000000"/>
            </w:tcBorders>
          </w:tcPr>
          <w:p w14:paraId="03BD3A92" w14:textId="77777777" w:rsidR="00B57967" w:rsidRPr="00EF52A3" w:rsidRDefault="00B57967" w:rsidP="00B57967">
            <w:pPr>
              <w:spacing w:before="150" w:after="150"/>
              <w:jc w:val="center"/>
              <w:rPr>
                <w:color w:val="000000" w:themeColor="text1"/>
                <w:sz w:val="24"/>
                <w:lang w:val="uk-UA"/>
              </w:rPr>
            </w:pPr>
          </w:p>
          <w:p w14:paraId="0D7CA492"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w:t>
            </w:r>
          </w:p>
          <w:p w14:paraId="01C22AFE" w14:textId="77777777" w:rsidR="00B57967" w:rsidRPr="00EF52A3" w:rsidRDefault="00B57967" w:rsidP="00B57967">
            <w:pPr>
              <w:spacing w:before="150" w:after="150"/>
              <w:jc w:val="center"/>
              <w:rPr>
                <w:color w:val="000000" w:themeColor="text1"/>
                <w:sz w:val="24"/>
                <w:lang w:val="uk-UA"/>
              </w:rPr>
            </w:pPr>
          </w:p>
        </w:tc>
        <w:tc>
          <w:tcPr>
            <w:tcW w:w="1991" w:type="pct"/>
            <w:tcBorders>
              <w:top w:val="single" w:sz="4" w:space="0" w:color="auto"/>
              <w:left w:val="single" w:sz="6" w:space="0" w:color="000000"/>
              <w:bottom w:val="single" w:sz="4" w:space="0" w:color="auto"/>
              <w:right w:val="single" w:sz="6" w:space="0" w:color="000000"/>
            </w:tcBorders>
          </w:tcPr>
          <w:p w14:paraId="10F7FD5C" w14:textId="77777777" w:rsidR="00B57967" w:rsidRPr="00EF52A3" w:rsidRDefault="00B57967" w:rsidP="00B57967">
            <w:pPr>
              <w:spacing w:before="150" w:after="150"/>
              <w:jc w:val="center"/>
              <w:rPr>
                <w:color w:val="000000" w:themeColor="text1"/>
                <w:sz w:val="24"/>
                <w:lang w:val="uk-UA"/>
              </w:rPr>
            </w:pPr>
          </w:p>
          <w:p w14:paraId="14BF76E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Робочі зустрічі</w:t>
            </w:r>
          </w:p>
          <w:p w14:paraId="104193E0" w14:textId="77777777" w:rsidR="00B57967" w:rsidRPr="00EF52A3" w:rsidRDefault="00B57967" w:rsidP="00B57967">
            <w:pPr>
              <w:spacing w:before="150" w:after="150"/>
              <w:jc w:val="center"/>
              <w:rPr>
                <w:color w:val="000000" w:themeColor="text1"/>
                <w:sz w:val="24"/>
                <w:lang w:val="uk-UA"/>
              </w:rPr>
            </w:pPr>
          </w:p>
        </w:tc>
        <w:tc>
          <w:tcPr>
            <w:tcW w:w="969" w:type="pct"/>
            <w:tcBorders>
              <w:top w:val="single" w:sz="4" w:space="0" w:color="auto"/>
              <w:left w:val="single" w:sz="6" w:space="0" w:color="000000"/>
              <w:bottom w:val="single" w:sz="4" w:space="0" w:color="auto"/>
              <w:right w:val="single" w:sz="6" w:space="0" w:color="000000"/>
            </w:tcBorders>
          </w:tcPr>
          <w:p w14:paraId="3ED2B9F0" w14:textId="77777777" w:rsidR="00B57967" w:rsidRPr="00EF52A3" w:rsidRDefault="00B57967" w:rsidP="00B57967">
            <w:pPr>
              <w:spacing w:before="150" w:after="150"/>
              <w:jc w:val="center"/>
              <w:rPr>
                <w:color w:val="000000" w:themeColor="text1"/>
                <w:sz w:val="24"/>
                <w:lang w:val="uk-UA"/>
              </w:rPr>
            </w:pPr>
          </w:p>
          <w:p w14:paraId="3534038E" w14:textId="01ECF9D7" w:rsidR="00B57967" w:rsidRPr="00EF52A3" w:rsidRDefault="00C575E9" w:rsidP="00B57967">
            <w:pPr>
              <w:spacing w:before="150" w:after="150"/>
              <w:jc w:val="center"/>
              <w:rPr>
                <w:color w:val="000000" w:themeColor="text1"/>
                <w:sz w:val="24"/>
                <w:lang w:val="uk-UA"/>
              </w:rPr>
            </w:pPr>
            <w:r>
              <w:rPr>
                <w:color w:val="000000" w:themeColor="text1"/>
                <w:sz w:val="24"/>
                <w:lang w:val="uk-UA"/>
              </w:rPr>
              <w:t>3</w:t>
            </w:r>
          </w:p>
        </w:tc>
        <w:tc>
          <w:tcPr>
            <w:tcW w:w="1173" w:type="pct"/>
            <w:tcBorders>
              <w:top w:val="single" w:sz="4" w:space="0" w:color="auto"/>
              <w:left w:val="single" w:sz="6" w:space="0" w:color="000000"/>
              <w:bottom w:val="single" w:sz="4" w:space="0" w:color="auto"/>
              <w:right w:val="single" w:sz="4" w:space="0" w:color="auto"/>
            </w:tcBorders>
          </w:tcPr>
          <w:p w14:paraId="2779307C"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Надано пропозиції щодо розроблення проекту регуляторного </w:t>
            </w:r>
            <w:proofErr w:type="spellStart"/>
            <w:r w:rsidRPr="00EF52A3">
              <w:rPr>
                <w:color w:val="000000" w:themeColor="text1"/>
                <w:sz w:val="24"/>
                <w:lang w:val="uk-UA"/>
              </w:rPr>
              <w:t>акта</w:t>
            </w:r>
            <w:proofErr w:type="spellEnd"/>
          </w:p>
          <w:p w14:paraId="6F45CCFA" w14:textId="77777777" w:rsidR="00B57967" w:rsidRPr="00EF52A3" w:rsidRDefault="00B57967" w:rsidP="00B57967">
            <w:pPr>
              <w:spacing w:before="150" w:after="150"/>
              <w:jc w:val="center"/>
              <w:rPr>
                <w:color w:val="000000" w:themeColor="text1"/>
                <w:sz w:val="24"/>
                <w:lang w:val="uk-UA"/>
              </w:rPr>
            </w:pPr>
          </w:p>
        </w:tc>
      </w:tr>
      <w:tr w:rsidR="00B57967" w:rsidRPr="00EF52A3" w14:paraId="1350AFAA" w14:textId="77777777" w:rsidTr="00585142">
        <w:trPr>
          <w:trHeight w:val="2051"/>
          <w:jc w:val="center"/>
        </w:trPr>
        <w:tc>
          <w:tcPr>
            <w:tcW w:w="867" w:type="pct"/>
            <w:tcBorders>
              <w:top w:val="single" w:sz="4" w:space="0" w:color="auto"/>
              <w:left w:val="single" w:sz="4" w:space="0" w:color="auto"/>
              <w:bottom w:val="single" w:sz="6" w:space="0" w:color="000000"/>
              <w:right w:val="single" w:sz="6" w:space="0" w:color="000000"/>
            </w:tcBorders>
          </w:tcPr>
          <w:p w14:paraId="0FDE4850"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2.</w:t>
            </w:r>
          </w:p>
        </w:tc>
        <w:tc>
          <w:tcPr>
            <w:tcW w:w="1991" w:type="pct"/>
            <w:tcBorders>
              <w:top w:val="single" w:sz="4" w:space="0" w:color="auto"/>
              <w:left w:val="single" w:sz="6" w:space="0" w:color="000000"/>
              <w:bottom w:val="single" w:sz="6" w:space="0" w:color="000000"/>
              <w:right w:val="single" w:sz="6" w:space="0" w:color="000000"/>
            </w:tcBorders>
          </w:tcPr>
          <w:p w14:paraId="5D88ED71"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Інтернет консультації</w:t>
            </w:r>
          </w:p>
          <w:p w14:paraId="6909F3B8" w14:textId="77777777" w:rsidR="00B57967" w:rsidRPr="00EF52A3" w:rsidRDefault="00B57967" w:rsidP="00B57967">
            <w:pPr>
              <w:spacing w:before="150" w:after="150"/>
              <w:jc w:val="center"/>
              <w:rPr>
                <w:color w:val="000000" w:themeColor="text1"/>
                <w:sz w:val="24"/>
                <w:lang w:val="uk-UA"/>
              </w:rPr>
            </w:pPr>
          </w:p>
        </w:tc>
        <w:tc>
          <w:tcPr>
            <w:tcW w:w="969" w:type="pct"/>
            <w:tcBorders>
              <w:top w:val="single" w:sz="4" w:space="0" w:color="auto"/>
              <w:left w:val="single" w:sz="6" w:space="0" w:color="000000"/>
              <w:bottom w:val="single" w:sz="6" w:space="0" w:color="000000"/>
              <w:right w:val="single" w:sz="6" w:space="0" w:color="000000"/>
            </w:tcBorders>
          </w:tcPr>
          <w:p w14:paraId="3DD7DAB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2</w:t>
            </w:r>
          </w:p>
        </w:tc>
        <w:tc>
          <w:tcPr>
            <w:tcW w:w="1173" w:type="pct"/>
            <w:tcBorders>
              <w:top w:val="single" w:sz="4" w:space="0" w:color="auto"/>
              <w:left w:val="single" w:sz="6" w:space="0" w:color="000000"/>
              <w:bottom w:val="single" w:sz="6" w:space="0" w:color="000000"/>
              <w:right w:val="single" w:sz="4" w:space="0" w:color="auto"/>
            </w:tcBorders>
          </w:tcPr>
          <w:p w14:paraId="1CEEAEDF"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Отримано пропозиції щодо вдосконалення розробленого проекту регуляторного </w:t>
            </w:r>
            <w:proofErr w:type="spellStart"/>
            <w:r w:rsidRPr="00EF52A3">
              <w:rPr>
                <w:color w:val="000000" w:themeColor="text1"/>
                <w:sz w:val="24"/>
                <w:lang w:val="uk-UA"/>
              </w:rPr>
              <w:t>акта</w:t>
            </w:r>
            <w:proofErr w:type="spellEnd"/>
          </w:p>
          <w:p w14:paraId="0BB75551" w14:textId="77777777" w:rsidR="00B57967" w:rsidRPr="00EF52A3" w:rsidRDefault="00B57967" w:rsidP="00B57967">
            <w:pPr>
              <w:spacing w:before="150" w:after="150"/>
              <w:jc w:val="center"/>
              <w:rPr>
                <w:color w:val="000000" w:themeColor="text1"/>
                <w:sz w:val="24"/>
                <w:lang w:val="uk-UA"/>
              </w:rPr>
            </w:pPr>
          </w:p>
        </w:tc>
      </w:tr>
    </w:tbl>
    <w:p w14:paraId="196FB8D1" w14:textId="77777777" w:rsidR="00B57967" w:rsidRPr="00EF52A3" w:rsidRDefault="00B57967" w:rsidP="00B57967">
      <w:pPr>
        <w:shd w:val="clear" w:color="auto" w:fill="FFFFFF"/>
        <w:spacing w:after="150"/>
        <w:ind w:firstLine="450"/>
        <w:jc w:val="both"/>
        <w:rPr>
          <w:color w:val="000000" w:themeColor="text1"/>
          <w:sz w:val="24"/>
          <w:lang w:val="uk-UA"/>
        </w:rPr>
      </w:pPr>
      <w:bookmarkStart w:id="16" w:name="n203"/>
      <w:bookmarkEnd w:id="16"/>
    </w:p>
    <w:p w14:paraId="6E11FC45" w14:textId="77777777" w:rsidR="00B57967" w:rsidRPr="00EF52A3" w:rsidRDefault="00B57967" w:rsidP="00B57967">
      <w:pPr>
        <w:shd w:val="clear" w:color="auto" w:fill="FFFFFF"/>
        <w:spacing w:after="150"/>
        <w:ind w:firstLine="450"/>
        <w:jc w:val="both"/>
        <w:rPr>
          <w:color w:val="000000" w:themeColor="text1"/>
          <w:sz w:val="24"/>
          <w:lang w:val="uk-UA"/>
        </w:rPr>
      </w:pPr>
      <w:r w:rsidRPr="00EF52A3">
        <w:rPr>
          <w:color w:val="000000" w:themeColor="text1"/>
          <w:sz w:val="24"/>
          <w:lang w:val="uk-UA"/>
        </w:rPr>
        <w:t>2. Вимірювання впливу регулювання на суб’єктів малого підприємництва (мікро- та малі):</w:t>
      </w:r>
    </w:p>
    <w:p w14:paraId="4307D4CF" w14:textId="77777777" w:rsidR="00B57967" w:rsidRPr="00D41B00" w:rsidRDefault="00B57967" w:rsidP="00B57967">
      <w:pPr>
        <w:shd w:val="clear" w:color="auto" w:fill="FFFFFF"/>
        <w:spacing w:after="150"/>
        <w:ind w:firstLine="450"/>
        <w:jc w:val="both"/>
        <w:rPr>
          <w:color w:val="000000" w:themeColor="text1"/>
          <w:sz w:val="24"/>
          <w:lang w:val="uk-UA"/>
        </w:rPr>
      </w:pPr>
      <w:bookmarkStart w:id="17" w:name="n204"/>
      <w:bookmarkEnd w:id="17"/>
      <w:r w:rsidRPr="00D41B00">
        <w:rPr>
          <w:color w:val="000000" w:themeColor="text1"/>
          <w:sz w:val="24"/>
          <w:lang w:val="uk-UA"/>
        </w:rPr>
        <w:t xml:space="preserve">кількість суб’єктів малого підприємництва, на яких поширюється регулювання: 32 (одиниці), у тому числі малого підприємництва 30 (одиниць) та </w:t>
      </w:r>
      <w:proofErr w:type="spellStart"/>
      <w:r w:rsidRPr="00D41B00">
        <w:rPr>
          <w:color w:val="000000" w:themeColor="text1"/>
          <w:sz w:val="24"/>
          <w:lang w:val="uk-UA"/>
        </w:rPr>
        <w:t>мікропідприємництва</w:t>
      </w:r>
      <w:proofErr w:type="spellEnd"/>
      <w:r w:rsidRPr="00D41B00">
        <w:rPr>
          <w:color w:val="000000" w:themeColor="text1"/>
          <w:sz w:val="24"/>
          <w:lang w:val="uk-UA"/>
        </w:rPr>
        <w:t xml:space="preserve"> 2 (одиниці);</w:t>
      </w:r>
    </w:p>
    <w:p w14:paraId="1E7BD8DA" w14:textId="77777777" w:rsidR="00B57967" w:rsidRPr="00EF52A3" w:rsidRDefault="00B57967" w:rsidP="00B57967">
      <w:pPr>
        <w:shd w:val="clear" w:color="auto" w:fill="FFFFFF"/>
        <w:spacing w:after="150"/>
        <w:ind w:firstLine="450"/>
        <w:jc w:val="both"/>
        <w:rPr>
          <w:color w:val="000000" w:themeColor="text1"/>
          <w:sz w:val="24"/>
          <w:lang w:val="uk-UA"/>
        </w:rPr>
      </w:pPr>
      <w:bookmarkStart w:id="18" w:name="n205"/>
      <w:bookmarkEnd w:id="18"/>
      <w:r w:rsidRPr="00EF52A3">
        <w:rPr>
          <w:color w:val="000000" w:themeColor="text1"/>
          <w:sz w:val="24"/>
          <w:lang w:val="uk-UA"/>
        </w:rPr>
        <w:t xml:space="preserve">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EF52A3">
        <w:rPr>
          <w:color w:val="000000" w:themeColor="text1"/>
          <w:sz w:val="24"/>
          <w:lang w:val="uk-UA"/>
        </w:rPr>
        <w:t>акта</w:t>
      </w:r>
      <w:proofErr w:type="spellEnd"/>
      <w:r w:rsidRPr="00EF52A3">
        <w:rPr>
          <w:color w:val="000000" w:themeColor="text1"/>
          <w:sz w:val="24"/>
          <w:lang w:val="uk-UA"/>
        </w:rPr>
        <w:t>).</w:t>
      </w:r>
    </w:p>
    <w:p w14:paraId="103AD9E5" w14:textId="3F6DA8D0" w:rsidR="00B57967" w:rsidRPr="00EF52A3" w:rsidRDefault="00B57967" w:rsidP="00B57967">
      <w:pPr>
        <w:shd w:val="clear" w:color="auto" w:fill="FFFFFF"/>
        <w:spacing w:after="150"/>
        <w:ind w:firstLine="450"/>
        <w:jc w:val="both"/>
        <w:rPr>
          <w:color w:val="000000" w:themeColor="text1"/>
          <w:sz w:val="24"/>
          <w:lang w:val="uk-UA"/>
        </w:rPr>
      </w:pPr>
      <w:bookmarkStart w:id="19" w:name="n206"/>
      <w:bookmarkEnd w:id="19"/>
      <w:r w:rsidRPr="00EF52A3">
        <w:rPr>
          <w:color w:val="000000" w:themeColor="text1"/>
          <w:sz w:val="24"/>
          <w:lang w:val="uk-UA"/>
        </w:rPr>
        <w:t>3. Розрахунок витрат суб’єктів малого підприємництва на виконання вимог регулювання</w:t>
      </w:r>
    </w:p>
    <w:p w14:paraId="6CF20F0C" w14:textId="77777777" w:rsidR="005305A2" w:rsidRPr="00EF52A3" w:rsidRDefault="005305A2" w:rsidP="00B57967">
      <w:pPr>
        <w:shd w:val="clear" w:color="auto" w:fill="FFFFFF"/>
        <w:spacing w:after="150"/>
        <w:ind w:firstLine="450"/>
        <w:jc w:val="both"/>
        <w:rPr>
          <w:color w:val="000000" w:themeColor="text1"/>
          <w:sz w:val="24"/>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84"/>
        <w:gridCol w:w="3871"/>
        <w:gridCol w:w="1746"/>
        <w:gridCol w:w="1463"/>
        <w:gridCol w:w="1274"/>
      </w:tblGrid>
      <w:tr w:rsidR="00B57967" w:rsidRPr="00EF52A3" w14:paraId="53D605C2" w14:textId="77777777" w:rsidTr="00766DA8">
        <w:trPr>
          <w:trHeight w:val="15"/>
        </w:trPr>
        <w:tc>
          <w:tcPr>
            <w:tcW w:w="666" w:type="pct"/>
            <w:tcBorders>
              <w:top w:val="single" w:sz="6" w:space="0" w:color="000000"/>
              <w:left w:val="nil"/>
              <w:bottom w:val="single" w:sz="6" w:space="0" w:color="000000"/>
              <w:right w:val="single" w:sz="6" w:space="0" w:color="000000"/>
            </w:tcBorders>
            <w:hideMark/>
          </w:tcPr>
          <w:p w14:paraId="3CC5F099" w14:textId="77777777" w:rsidR="00B57967" w:rsidRPr="00EF52A3" w:rsidRDefault="00B57967" w:rsidP="00B57967">
            <w:pPr>
              <w:spacing w:before="150" w:after="150"/>
              <w:jc w:val="center"/>
              <w:rPr>
                <w:color w:val="000000" w:themeColor="text1"/>
                <w:sz w:val="24"/>
                <w:lang w:val="uk-UA"/>
              </w:rPr>
            </w:pPr>
            <w:bookmarkStart w:id="20" w:name="n207"/>
            <w:bookmarkEnd w:id="20"/>
            <w:r w:rsidRPr="00EF52A3">
              <w:rPr>
                <w:color w:val="000000" w:themeColor="text1"/>
                <w:sz w:val="24"/>
                <w:lang w:val="uk-UA"/>
              </w:rPr>
              <w:t>Порядковий номер</w:t>
            </w:r>
          </w:p>
        </w:tc>
        <w:tc>
          <w:tcPr>
            <w:tcW w:w="2008" w:type="pct"/>
            <w:tcBorders>
              <w:top w:val="single" w:sz="6" w:space="0" w:color="000000"/>
              <w:left w:val="single" w:sz="6" w:space="0" w:color="000000"/>
              <w:bottom w:val="single" w:sz="6" w:space="0" w:color="000000"/>
              <w:right w:val="single" w:sz="6" w:space="0" w:color="000000"/>
            </w:tcBorders>
            <w:hideMark/>
          </w:tcPr>
          <w:p w14:paraId="10ABDF3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Найменування оцінки</w:t>
            </w:r>
          </w:p>
        </w:tc>
        <w:tc>
          <w:tcPr>
            <w:tcW w:w="906" w:type="pct"/>
            <w:tcBorders>
              <w:top w:val="single" w:sz="6" w:space="0" w:color="000000"/>
              <w:left w:val="single" w:sz="6" w:space="0" w:color="000000"/>
              <w:bottom w:val="single" w:sz="6" w:space="0" w:color="000000"/>
              <w:right w:val="single" w:sz="6" w:space="0" w:color="000000"/>
            </w:tcBorders>
            <w:hideMark/>
          </w:tcPr>
          <w:p w14:paraId="2C9F45AE"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У перший рік (стартовий рік впровадження регулювання)</w:t>
            </w:r>
          </w:p>
        </w:tc>
        <w:tc>
          <w:tcPr>
            <w:tcW w:w="759" w:type="pct"/>
            <w:tcBorders>
              <w:top w:val="single" w:sz="6" w:space="0" w:color="000000"/>
              <w:left w:val="single" w:sz="6" w:space="0" w:color="000000"/>
              <w:bottom w:val="single" w:sz="6" w:space="0" w:color="000000"/>
              <w:right w:val="single" w:sz="6" w:space="0" w:color="000000"/>
            </w:tcBorders>
            <w:hideMark/>
          </w:tcPr>
          <w:p w14:paraId="7540F1FC"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Періодичні (за наступний рік)</w:t>
            </w:r>
          </w:p>
        </w:tc>
        <w:tc>
          <w:tcPr>
            <w:tcW w:w="661" w:type="pct"/>
            <w:tcBorders>
              <w:top w:val="single" w:sz="6" w:space="0" w:color="000000"/>
              <w:left w:val="single" w:sz="6" w:space="0" w:color="000000"/>
              <w:bottom w:val="single" w:sz="6" w:space="0" w:color="000000"/>
              <w:right w:val="nil"/>
            </w:tcBorders>
            <w:hideMark/>
          </w:tcPr>
          <w:p w14:paraId="57903F37"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Витрати за</w:t>
            </w:r>
            <w:r w:rsidRPr="00EF52A3">
              <w:rPr>
                <w:color w:val="000000" w:themeColor="text1"/>
                <w:sz w:val="24"/>
                <w:lang w:val="uk-UA"/>
              </w:rPr>
              <w:br/>
              <w:t>п’ять років</w:t>
            </w:r>
          </w:p>
        </w:tc>
      </w:tr>
      <w:tr w:rsidR="00B57967" w:rsidRPr="00EF52A3" w14:paraId="43D9E9CB" w14:textId="77777777" w:rsidTr="00766DA8">
        <w:trPr>
          <w:trHeight w:val="15"/>
        </w:trPr>
        <w:tc>
          <w:tcPr>
            <w:tcW w:w="5000" w:type="pct"/>
            <w:gridSpan w:val="5"/>
            <w:tcBorders>
              <w:top w:val="single" w:sz="6" w:space="0" w:color="000000"/>
              <w:left w:val="nil"/>
              <w:bottom w:val="nil"/>
              <w:right w:val="nil"/>
            </w:tcBorders>
            <w:hideMark/>
          </w:tcPr>
          <w:p w14:paraId="54A7C91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Оцінка “прямих” витрат суб’єктів малого підприємництва на виконання регулювання</w:t>
            </w:r>
          </w:p>
        </w:tc>
      </w:tr>
      <w:tr w:rsidR="00B57967" w:rsidRPr="00EF52A3" w14:paraId="427543DE" w14:textId="77777777" w:rsidTr="00766DA8">
        <w:trPr>
          <w:trHeight w:val="15"/>
        </w:trPr>
        <w:tc>
          <w:tcPr>
            <w:tcW w:w="666" w:type="pct"/>
            <w:tcBorders>
              <w:top w:val="nil"/>
              <w:left w:val="nil"/>
              <w:bottom w:val="nil"/>
              <w:right w:val="nil"/>
            </w:tcBorders>
            <w:hideMark/>
          </w:tcPr>
          <w:p w14:paraId="19EAEF4F"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w:t>
            </w:r>
          </w:p>
        </w:tc>
        <w:tc>
          <w:tcPr>
            <w:tcW w:w="2008" w:type="pct"/>
            <w:tcBorders>
              <w:top w:val="nil"/>
              <w:left w:val="nil"/>
              <w:bottom w:val="nil"/>
              <w:right w:val="nil"/>
            </w:tcBorders>
            <w:hideMark/>
          </w:tcPr>
          <w:p w14:paraId="64EB660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Придбання необхідного обладнання (пристроїв, машин, механізмів)</w:t>
            </w:r>
          </w:p>
          <w:p w14:paraId="35B589C3"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1072BD4F"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кількість необхідних одиниць обладнання Х вартість одиниці</w:t>
            </w:r>
          </w:p>
        </w:tc>
        <w:tc>
          <w:tcPr>
            <w:tcW w:w="906" w:type="pct"/>
            <w:tcBorders>
              <w:top w:val="nil"/>
              <w:left w:val="nil"/>
              <w:bottom w:val="nil"/>
              <w:right w:val="nil"/>
            </w:tcBorders>
            <w:hideMark/>
          </w:tcPr>
          <w:p w14:paraId="1CD52D68"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393BC0FA"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661" w:type="pct"/>
            <w:tcBorders>
              <w:top w:val="nil"/>
              <w:left w:val="nil"/>
              <w:bottom w:val="nil"/>
              <w:right w:val="nil"/>
            </w:tcBorders>
            <w:hideMark/>
          </w:tcPr>
          <w:p w14:paraId="44671AA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r>
      <w:tr w:rsidR="00B57967" w:rsidRPr="00EF52A3" w14:paraId="3E8A0A6D" w14:textId="77777777" w:rsidTr="00766DA8">
        <w:trPr>
          <w:trHeight w:val="15"/>
        </w:trPr>
        <w:tc>
          <w:tcPr>
            <w:tcW w:w="666" w:type="pct"/>
            <w:tcBorders>
              <w:top w:val="nil"/>
              <w:left w:val="nil"/>
              <w:bottom w:val="nil"/>
              <w:right w:val="nil"/>
            </w:tcBorders>
            <w:hideMark/>
          </w:tcPr>
          <w:p w14:paraId="27B96A06"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2</w:t>
            </w:r>
          </w:p>
        </w:tc>
        <w:tc>
          <w:tcPr>
            <w:tcW w:w="2008" w:type="pct"/>
            <w:tcBorders>
              <w:top w:val="nil"/>
              <w:left w:val="nil"/>
              <w:bottom w:val="nil"/>
              <w:right w:val="nil"/>
            </w:tcBorders>
            <w:hideMark/>
          </w:tcPr>
          <w:p w14:paraId="0F2541DF"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Процедури повірки та/або постановки на відповідний облік у визначеному органі державної влади чи місцевого самоврядування</w:t>
            </w:r>
          </w:p>
          <w:p w14:paraId="235CCBC0"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3A014005"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06" w:type="pct"/>
            <w:tcBorders>
              <w:top w:val="nil"/>
              <w:left w:val="nil"/>
              <w:bottom w:val="nil"/>
              <w:right w:val="nil"/>
            </w:tcBorders>
            <w:hideMark/>
          </w:tcPr>
          <w:p w14:paraId="5D01CD4A"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292D890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661" w:type="pct"/>
            <w:tcBorders>
              <w:top w:val="nil"/>
              <w:left w:val="nil"/>
              <w:bottom w:val="nil"/>
              <w:right w:val="nil"/>
            </w:tcBorders>
            <w:hideMark/>
          </w:tcPr>
          <w:p w14:paraId="52EF39D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r>
      <w:tr w:rsidR="00B57967" w:rsidRPr="00EF52A3" w14:paraId="624D9748" w14:textId="77777777" w:rsidTr="00766DA8">
        <w:trPr>
          <w:trHeight w:val="15"/>
        </w:trPr>
        <w:tc>
          <w:tcPr>
            <w:tcW w:w="666" w:type="pct"/>
            <w:tcBorders>
              <w:top w:val="nil"/>
              <w:left w:val="nil"/>
              <w:bottom w:val="nil"/>
              <w:right w:val="nil"/>
            </w:tcBorders>
            <w:hideMark/>
          </w:tcPr>
          <w:p w14:paraId="50BEC8F8"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 3</w:t>
            </w:r>
          </w:p>
        </w:tc>
        <w:tc>
          <w:tcPr>
            <w:tcW w:w="2008" w:type="pct"/>
            <w:tcBorders>
              <w:top w:val="nil"/>
              <w:left w:val="nil"/>
              <w:bottom w:val="nil"/>
              <w:right w:val="nil"/>
            </w:tcBorders>
            <w:hideMark/>
          </w:tcPr>
          <w:p w14:paraId="4230B5F9"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Процедури експлуатації обладнання (експлуатаційні витрати - витратні матеріали)</w:t>
            </w:r>
          </w:p>
          <w:p w14:paraId="61C1F02A"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68276BDF"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06" w:type="pct"/>
            <w:tcBorders>
              <w:top w:val="nil"/>
              <w:left w:val="nil"/>
              <w:bottom w:val="nil"/>
              <w:right w:val="nil"/>
            </w:tcBorders>
            <w:hideMark/>
          </w:tcPr>
          <w:p w14:paraId="4B624A7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14CE914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661" w:type="pct"/>
            <w:tcBorders>
              <w:top w:val="nil"/>
              <w:left w:val="nil"/>
              <w:bottom w:val="nil"/>
              <w:right w:val="nil"/>
            </w:tcBorders>
            <w:hideMark/>
          </w:tcPr>
          <w:p w14:paraId="53A7AAB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r>
      <w:tr w:rsidR="00B57967" w:rsidRPr="00EF52A3" w14:paraId="2664E641" w14:textId="77777777" w:rsidTr="00766DA8">
        <w:trPr>
          <w:trHeight w:val="15"/>
        </w:trPr>
        <w:tc>
          <w:tcPr>
            <w:tcW w:w="666" w:type="pct"/>
            <w:tcBorders>
              <w:top w:val="nil"/>
              <w:left w:val="nil"/>
              <w:bottom w:val="nil"/>
              <w:right w:val="nil"/>
            </w:tcBorders>
            <w:hideMark/>
          </w:tcPr>
          <w:p w14:paraId="55B18CB5"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lastRenderedPageBreak/>
              <w:t xml:space="preserve">   4</w:t>
            </w:r>
          </w:p>
        </w:tc>
        <w:tc>
          <w:tcPr>
            <w:tcW w:w="2008" w:type="pct"/>
            <w:tcBorders>
              <w:top w:val="nil"/>
              <w:left w:val="nil"/>
              <w:bottom w:val="nil"/>
              <w:right w:val="nil"/>
            </w:tcBorders>
            <w:hideMark/>
          </w:tcPr>
          <w:p w14:paraId="176FD6A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Процедури обслуговування обладнання (технічне обслуговування)</w:t>
            </w:r>
          </w:p>
          <w:p w14:paraId="388A3815"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299643B0"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06" w:type="pct"/>
            <w:tcBorders>
              <w:top w:val="nil"/>
              <w:left w:val="nil"/>
              <w:bottom w:val="nil"/>
              <w:right w:val="nil"/>
            </w:tcBorders>
            <w:hideMark/>
          </w:tcPr>
          <w:p w14:paraId="04AF8A69"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5D5D9EF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661" w:type="pct"/>
            <w:tcBorders>
              <w:top w:val="nil"/>
              <w:left w:val="nil"/>
              <w:bottom w:val="nil"/>
              <w:right w:val="nil"/>
            </w:tcBorders>
            <w:hideMark/>
          </w:tcPr>
          <w:p w14:paraId="6BA7FB69"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r>
      <w:tr w:rsidR="00B57967" w:rsidRPr="00EF52A3" w14:paraId="33068C57" w14:textId="77777777" w:rsidTr="00766DA8">
        <w:trPr>
          <w:trHeight w:val="15"/>
        </w:trPr>
        <w:tc>
          <w:tcPr>
            <w:tcW w:w="666" w:type="pct"/>
            <w:tcBorders>
              <w:top w:val="nil"/>
              <w:left w:val="nil"/>
              <w:bottom w:val="nil"/>
              <w:right w:val="nil"/>
            </w:tcBorders>
            <w:hideMark/>
          </w:tcPr>
          <w:p w14:paraId="07E20FE0"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 5</w:t>
            </w:r>
          </w:p>
        </w:tc>
        <w:tc>
          <w:tcPr>
            <w:tcW w:w="2008" w:type="pct"/>
            <w:tcBorders>
              <w:top w:val="nil"/>
              <w:left w:val="nil"/>
              <w:bottom w:val="nil"/>
              <w:right w:val="nil"/>
            </w:tcBorders>
            <w:hideMark/>
          </w:tcPr>
          <w:p w14:paraId="0687CA1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Інші процедури (уточнити)</w:t>
            </w:r>
          </w:p>
        </w:tc>
        <w:tc>
          <w:tcPr>
            <w:tcW w:w="906" w:type="pct"/>
            <w:tcBorders>
              <w:top w:val="nil"/>
              <w:left w:val="nil"/>
              <w:bottom w:val="nil"/>
              <w:right w:val="nil"/>
            </w:tcBorders>
            <w:hideMark/>
          </w:tcPr>
          <w:p w14:paraId="225F7871" w14:textId="77777777" w:rsidR="00B57967" w:rsidRPr="00EF52A3" w:rsidRDefault="00B57967" w:rsidP="00B57967">
            <w:pPr>
              <w:spacing w:before="150" w:after="150"/>
              <w:rPr>
                <w:color w:val="000000" w:themeColor="text1"/>
                <w:sz w:val="24"/>
                <w:lang w:val="uk-UA"/>
              </w:rPr>
            </w:pPr>
          </w:p>
        </w:tc>
        <w:tc>
          <w:tcPr>
            <w:tcW w:w="759" w:type="pct"/>
            <w:tcBorders>
              <w:top w:val="nil"/>
              <w:left w:val="nil"/>
              <w:bottom w:val="nil"/>
              <w:right w:val="nil"/>
            </w:tcBorders>
            <w:hideMark/>
          </w:tcPr>
          <w:p w14:paraId="439C5C78" w14:textId="77777777" w:rsidR="00B57967" w:rsidRPr="00EF52A3" w:rsidRDefault="00B57967" w:rsidP="00B57967">
            <w:pPr>
              <w:spacing w:before="150" w:after="150"/>
              <w:rPr>
                <w:color w:val="000000" w:themeColor="text1"/>
                <w:sz w:val="24"/>
                <w:lang w:val="uk-UA"/>
              </w:rPr>
            </w:pPr>
          </w:p>
        </w:tc>
        <w:tc>
          <w:tcPr>
            <w:tcW w:w="661" w:type="pct"/>
            <w:tcBorders>
              <w:top w:val="nil"/>
              <w:left w:val="nil"/>
              <w:bottom w:val="nil"/>
              <w:right w:val="nil"/>
            </w:tcBorders>
            <w:hideMark/>
          </w:tcPr>
          <w:p w14:paraId="60944421" w14:textId="77777777" w:rsidR="00B57967" w:rsidRPr="00EF52A3" w:rsidRDefault="00B57967" w:rsidP="00B57967">
            <w:pPr>
              <w:spacing w:before="150" w:after="150"/>
              <w:rPr>
                <w:color w:val="000000" w:themeColor="text1"/>
                <w:sz w:val="24"/>
                <w:lang w:val="uk-UA"/>
              </w:rPr>
            </w:pPr>
          </w:p>
        </w:tc>
      </w:tr>
      <w:tr w:rsidR="00B57967" w:rsidRPr="00EF52A3" w14:paraId="6CFB52C9" w14:textId="77777777" w:rsidTr="00766DA8">
        <w:trPr>
          <w:trHeight w:val="15"/>
        </w:trPr>
        <w:tc>
          <w:tcPr>
            <w:tcW w:w="666" w:type="pct"/>
            <w:tcBorders>
              <w:top w:val="nil"/>
              <w:left w:val="nil"/>
              <w:bottom w:val="nil"/>
              <w:right w:val="nil"/>
            </w:tcBorders>
            <w:hideMark/>
          </w:tcPr>
          <w:p w14:paraId="1D42C418"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6</w:t>
            </w:r>
          </w:p>
        </w:tc>
        <w:tc>
          <w:tcPr>
            <w:tcW w:w="2008" w:type="pct"/>
            <w:tcBorders>
              <w:top w:val="nil"/>
              <w:left w:val="nil"/>
              <w:bottom w:val="nil"/>
              <w:right w:val="nil"/>
            </w:tcBorders>
            <w:hideMark/>
          </w:tcPr>
          <w:p w14:paraId="2569821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Разом, гривень</w:t>
            </w:r>
          </w:p>
          <w:p w14:paraId="5BAFAC9A"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7D7D7565"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(сума рядків 1 + 2 + 3 + 4 + 5)</w:t>
            </w:r>
          </w:p>
        </w:tc>
        <w:tc>
          <w:tcPr>
            <w:tcW w:w="906" w:type="pct"/>
            <w:tcBorders>
              <w:top w:val="nil"/>
              <w:left w:val="nil"/>
              <w:bottom w:val="nil"/>
              <w:right w:val="nil"/>
            </w:tcBorders>
            <w:hideMark/>
          </w:tcPr>
          <w:p w14:paraId="510DA1A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12FF1DD2"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Х               </w:t>
            </w:r>
          </w:p>
        </w:tc>
        <w:tc>
          <w:tcPr>
            <w:tcW w:w="661" w:type="pct"/>
            <w:tcBorders>
              <w:top w:val="nil"/>
              <w:left w:val="nil"/>
              <w:bottom w:val="nil"/>
              <w:right w:val="nil"/>
            </w:tcBorders>
            <w:hideMark/>
          </w:tcPr>
          <w:p w14:paraId="6027C3D3"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p w14:paraId="70905AE1" w14:textId="77777777" w:rsidR="00B57967" w:rsidRPr="00EF52A3" w:rsidRDefault="00B57967" w:rsidP="00B57967">
            <w:pPr>
              <w:spacing w:before="150" w:after="150"/>
              <w:rPr>
                <w:color w:val="000000" w:themeColor="text1"/>
                <w:sz w:val="24"/>
                <w:lang w:val="uk-UA"/>
              </w:rPr>
            </w:pPr>
          </w:p>
        </w:tc>
      </w:tr>
      <w:tr w:rsidR="00B57967" w:rsidRPr="00EF52A3" w14:paraId="53448C63" w14:textId="77777777" w:rsidTr="00766DA8">
        <w:trPr>
          <w:trHeight w:val="15"/>
        </w:trPr>
        <w:tc>
          <w:tcPr>
            <w:tcW w:w="666" w:type="pct"/>
            <w:tcBorders>
              <w:top w:val="nil"/>
              <w:left w:val="nil"/>
              <w:bottom w:val="nil"/>
              <w:right w:val="nil"/>
            </w:tcBorders>
            <w:hideMark/>
          </w:tcPr>
          <w:p w14:paraId="00A3DC57"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7</w:t>
            </w:r>
          </w:p>
        </w:tc>
        <w:tc>
          <w:tcPr>
            <w:tcW w:w="2008" w:type="pct"/>
            <w:tcBorders>
              <w:top w:val="nil"/>
              <w:left w:val="nil"/>
              <w:bottom w:val="nil"/>
              <w:right w:val="nil"/>
            </w:tcBorders>
            <w:hideMark/>
          </w:tcPr>
          <w:p w14:paraId="294897B3"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Кількість суб’єктів господарювання, що повинні виконати вимоги регулювання, одиниць</w:t>
            </w:r>
          </w:p>
        </w:tc>
        <w:tc>
          <w:tcPr>
            <w:tcW w:w="2326" w:type="pct"/>
            <w:gridSpan w:val="3"/>
            <w:tcBorders>
              <w:top w:val="nil"/>
              <w:left w:val="nil"/>
              <w:bottom w:val="nil"/>
              <w:right w:val="nil"/>
            </w:tcBorders>
            <w:hideMark/>
          </w:tcPr>
          <w:p w14:paraId="60F07A4E"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0                        0                   0</w:t>
            </w:r>
          </w:p>
          <w:p w14:paraId="0490E43C" w14:textId="77777777" w:rsidR="00B57967" w:rsidRPr="00EF52A3" w:rsidRDefault="00B57967" w:rsidP="00B57967">
            <w:pPr>
              <w:spacing w:before="150" w:after="150"/>
              <w:rPr>
                <w:color w:val="000000" w:themeColor="text1"/>
                <w:sz w:val="24"/>
                <w:lang w:val="uk-UA"/>
              </w:rPr>
            </w:pPr>
          </w:p>
          <w:p w14:paraId="45907E28" w14:textId="77777777" w:rsidR="00B57967" w:rsidRPr="00EF52A3" w:rsidRDefault="00B57967" w:rsidP="00B57967">
            <w:pPr>
              <w:spacing w:before="150" w:after="150"/>
              <w:rPr>
                <w:color w:val="000000" w:themeColor="text1"/>
                <w:sz w:val="24"/>
                <w:lang w:val="uk-UA"/>
              </w:rPr>
            </w:pPr>
          </w:p>
        </w:tc>
      </w:tr>
      <w:tr w:rsidR="00B57967" w:rsidRPr="00EF52A3" w14:paraId="69F6A61E" w14:textId="77777777" w:rsidTr="00766DA8">
        <w:trPr>
          <w:trHeight w:val="15"/>
        </w:trPr>
        <w:tc>
          <w:tcPr>
            <w:tcW w:w="666" w:type="pct"/>
            <w:tcBorders>
              <w:top w:val="nil"/>
              <w:left w:val="nil"/>
              <w:bottom w:val="nil"/>
              <w:right w:val="nil"/>
            </w:tcBorders>
            <w:hideMark/>
          </w:tcPr>
          <w:p w14:paraId="07CA933A"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8</w:t>
            </w:r>
          </w:p>
        </w:tc>
        <w:tc>
          <w:tcPr>
            <w:tcW w:w="2008" w:type="pct"/>
            <w:tcBorders>
              <w:top w:val="nil"/>
              <w:left w:val="nil"/>
              <w:bottom w:val="nil"/>
              <w:right w:val="nil"/>
            </w:tcBorders>
            <w:hideMark/>
          </w:tcPr>
          <w:p w14:paraId="017EC2B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Сумарно, гривень</w:t>
            </w:r>
          </w:p>
          <w:p w14:paraId="77005ACA"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63A7EAB2"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відповідний стовпчик “разом” Х  кількість суб’єктів малого підприємництва, що повинні виконати вимоги регулювання (рядок 6 Х рядок 7)</w:t>
            </w:r>
          </w:p>
        </w:tc>
        <w:tc>
          <w:tcPr>
            <w:tcW w:w="906" w:type="pct"/>
            <w:tcBorders>
              <w:top w:val="nil"/>
              <w:left w:val="nil"/>
              <w:bottom w:val="nil"/>
              <w:right w:val="nil"/>
            </w:tcBorders>
            <w:hideMark/>
          </w:tcPr>
          <w:p w14:paraId="3BE3A906"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27D8166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Х             </w:t>
            </w:r>
          </w:p>
        </w:tc>
        <w:tc>
          <w:tcPr>
            <w:tcW w:w="661" w:type="pct"/>
            <w:tcBorders>
              <w:top w:val="nil"/>
              <w:left w:val="nil"/>
              <w:bottom w:val="nil"/>
              <w:right w:val="nil"/>
            </w:tcBorders>
            <w:hideMark/>
          </w:tcPr>
          <w:p w14:paraId="27E07BB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r>
      <w:tr w:rsidR="00B57967" w:rsidRPr="00EF52A3" w14:paraId="24CD579E" w14:textId="77777777" w:rsidTr="00766DA8">
        <w:trPr>
          <w:trHeight w:val="15"/>
        </w:trPr>
        <w:tc>
          <w:tcPr>
            <w:tcW w:w="5000" w:type="pct"/>
            <w:gridSpan w:val="5"/>
            <w:tcBorders>
              <w:top w:val="nil"/>
              <w:left w:val="nil"/>
              <w:bottom w:val="nil"/>
              <w:right w:val="nil"/>
            </w:tcBorders>
            <w:hideMark/>
          </w:tcPr>
          <w:p w14:paraId="364FC529" w14:textId="77777777" w:rsidR="00B57967" w:rsidRPr="00EF52A3" w:rsidRDefault="00B57967" w:rsidP="00B57967">
            <w:pPr>
              <w:spacing w:after="150"/>
              <w:jc w:val="both"/>
              <w:rPr>
                <w:color w:val="000000" w:themeColor="text1"/>
                <w:sz w:val="24"/>
              </w:rPr>
            </w:pPr>
          </w:p>
          <w:p w14:paraId="2D4B7DD4" w14:textId="77777777" w:rsidR="00B57967" w:rsidRPr="00EF52A3" w:rsidRDefault="00B57967" w:rsidP="00B57967">
            <w:pPr>
              <w:spacing w:after="150"/>
              <w:jc w:val="both"/>
              <w:rPr>
                <w:color w:val="000000" w:themeColor="text1"/>
                <w:sz w:val="24"/>
                <w:lang w:val="uk-UA"/>
              </w:rPr>
            </w:pPr>
            <w:r w:rsidRPr="00EF52A3">
              <w:rPr>
                <w:color w:val="000000" w:themeColor="text1"/>
                <w:sz w:val="24"/>
                <w:lang w:val="uk-UA"/>
              </w:rPr>
              <w:t>Оцінка вартості адміністративних процедур суб’єктів малого підприємництва щодо виконання регулювання та звітування</w:t>
            </w:r>
          </w:p>
          <w:p w14:paraId="4426EFE1" w14:textId="77777777" w:rsidR="00B57967" w:rsidRPr="00EF52A3" w:rsidRDefault="00B57967" w:rsidP="00B57967">
            <w:pPr>
              <w:spacing w:after="150"/>
              <w:jc w:val="both"/>
              <w:rPr>
                <w:color w:val="000000" w:themeColor="text1"/>
                <w:sz w:val="24"/>
                <w:lang w:val="uk-UA"/>
              </w:rPr>
            </w:pPr>
          </w:p>
        </w:tc>
      </w:tr>
      <w:tr w:rsidR="00D41B00" w:rsidRPr="00D41B00" w14:paraId="04F03915" w14:textId="77777777" w:rsidTr="00766DA8">
        <w:trPr>
          <w:trHeight w:val="15"/>
        </w:trPr>
        <w:tc>
          <w:tcPr>
            <w:tcW w:w="666" w:type="pct"/>
            <w:tcBorders>
              <w:top w:val="nil"/>
              <w:left w:val="nil"/>
              <w:bottom w:val="nil"/>
              <w:right w:val="nil"/>
            </w:tcBorders>
            <w:hideMark/>
          </w:tcPr>
          <w:p w14:paraId="74A709CF"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9</w:t>
            </w:r>
          </w:p>
        </w:tc>
        <w:tc>
          <w:tcPr>
            <w:tcW w:w="2008" w:type="pct"/>
            <w:tcBorders>
              <w:top w:val="nil"/>
              <w:left w:val="nil"/>
              <w:bottom w:val="nil"/>
              <w:right w:val="nil"/>
            </w:tcBorders>
            <w:hideMark/>
          </w:tcPr>
          <w:p w14:paraId="473039FE"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Процедури отримання первинної інформації про вимоги регулювання</w:t>
            </w:r>
          </w:p>
          <w:p w14:paraId="202D9F6A"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11496CB1"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 xml:space="preserve">витрати часу на отримання інформації про регулювання, отримання необхідних форм та </w:t>
            </w:r>
            <w:r w:rsidRPr="00EF52A3">
              <w:rPr>
                <w:i/>
                <w:color w:val="000000" w:themeColor="text1"/>
                <w:sz w:val="24"/>
                <w:lang w:val="uk-UA"/>
              </w:rPr>
              <w:lastRenderedPageBreak/>
              <w:t>заявок Х вартість часу суб’єкта малого підприємництва (заробітна плата) Х оціночна кількість форм</w:t>
            </w:r>
          </w:p>
        </w:tc>
        <w:tc>
          <w:tcPr>
            <w:tcW w:w="906" w:type="pct"/>
            <w:tcBorders>
              <w:top w:val="nil"/>
              <w:left w:val="nil"/>
              <w:bottom w:val="nil"/>
              <w:right w:val="nil"/>
            </w:tcBorders>
            <w:hideMark/>
          </w:tcPr>
          <w:p w14:paraId="48DB8B35" w14:textId="38A2B629" w:rsidR="00B57967" w:rsidRPr="00D41B00" w:rsidRDefault="00B57967" w:rsidP="00B57967">
            <w:pPr>
              <w:spacing w:before="150" w:after="150"/>
              <w:rPr>
                <w:color w:val="000000" w:themeColor="text1"/>
                <w:sz w:val="24"/>
                <w:lang w:val="uk-UA"/>
              </w:rPr>
            </w:pPr>
            <w:r w:rsidRPr="00D41B00">
              <w:rPr>
                <w:color w:val="000000" w:themeColor="text1"/>
                <w:sz w:val="24"/>
                <w:lang w:val="uk-UA"/>
              </w:rPr>
              <w:lastRenderedPageBreak/>
              <w:t xml:space="preserve">       </w:t>
            </w:r>
            <w:r w:rsidR="00766DA8" w:rsidRPr="00D41B00">
              <w:rPr>
                <w:color w:val="000000" w:themeColor="text1"/>
                <w:sz w:val="24"/>
                <w:lang w:val="uk-UA"/>
              </w:rPr>
              <w:t>43</w:t>
            </w:r>
          </w:p>
          <w:p w14:paraId="29783FFB" w14:textId="007E4634" w:rsidR="00B57967" w:rsidRPr="00D41B00" w:rsidRDefault="00B57967" w:rsidP="00B57967">
            <w:pPr>
              <w:spacing w:after="160" w:line="259" w:lineRule="auto"/>
              <w:rPr>
                <w:color w:val="000000" w:themeColor="text1"/>
                <w:sz w:val="24"/>
                <w:lang w:val="uk-UA"/>
              </w:rPr>
            </w:pPr>
            <w:r w:rsidRPr="00D41B00">
              <w:rPr>
                <w:color w:val="000000" w:themeColor="text1"/>
                <w:sz w:val="24"/>
                <w:lang w:val="uk-UA"/>
              </w:rPr>
              <w:t xml:space="preserve">1 год х </w:t>
            </w:r>
            <w:r w:rsidR="0059379F" w:rsidRPr="00D41B00">
              <w:rPr>
                <w:color w:val="000000" w:themeColor="text1"/>
                <w:sz w:val="24"/>
                <w:lang w:val="uk-UA"/>
              </w:rPr>
              <w:t>43</w:t>
            </w:r>
            <w:r w:rsidRPr="00D41B00">
              <w:rPr>
                <w:color w:val="000000" w:themeColor="text1"/>
                <w:sz w:val="24"/>
                <w:lang w:val="uk-UA"/>
              </w:rPr>
              <w:t xml:space="preserve"> грн (з розрахунку мінімальної заробітної плати у місячному розмірі – </w:t>
            </w:r>
            <w:r w:rsidR="00AB7E1B" w:rsidRPr="00D41B00">
              <w:rPr>
                <w:color w:val="000000" w:themeColor="text1"/>
                <w:sz w:val="24"/>
                <w:lang w:val="uk-UA"/>
              </w:rPr>
              <w:t>7100</w:t>
            </w:r>
            <w:r w:rsidRPr="00D41B00">
              <w:rPr>
                <w:color w:val="000000" w:themeColor="text1"/>
                <w:sz w:val="24"/>
                <w:lang w:val="uk-UA"/>
              </w:rPr>
              <w:t xml:space="preserve">  </w:t>
            </w:r>
            <w:r w:rsidRPr="00D41B00">
              <w:rPr>
                <w:color w:val="000000" w:themeColor="text1"/>
                <w:sz w:val="24"/>
                <w:lang w:val="uk-UA"/>
              </w:rPr>
              <w:lastRenderedPageBreak/>
              <w:t xml:space="preserve">та </w:t>
            </w:r>
            <w:r w:rsidR="00E854AE" w:rsidRPr="00D41B00">
              <w:rPr>
                <w:color w:val="000000" w:themeColor="text1"/>
                <w:sz w:val="24"/>
                <w:lang w:val="uk-UA"/>
              </w:rPr>
              <w:t>43</w:t>
            </w:r>
            <w:r w:rsidRPr="00D41B00">
              <w:rPr>
                <w:color w:val="000000" w:themeColor="text1"/>
                <w:sz w:val="24"/>
                <w:lang w:val="uk-UA"/>
              </w:rPr>
              <w:t xml:space="preserve"> грн у погодинному розмірі)  х 1 одиниця</w:t>
            </w:r>
          </w:p>
          <w:p w14:paraId="053B3DDA" w14:textId="77777777" w:rsidR="00B57967" w:rsidRPr="00D41B00" w:rsidRDefault="00B57967" w:rsidP="00B57967">
            <w:pPr>
              <w:spacing w:after="160" w:line="259" w:lineRule="auto"/>
              <w:rPr>
                <w:color w:val="000000" w:themeColor="text1"/>
                <w:sz w:val="24"/>
                <w:lang w:val="uk-UA"/>
              </w:rPr>
            </w:pPr>
          </w:p>
        </w:tc>
        <w:tc>
          <w:tcPr>
            <w:tcW w:w="759" w:type="pct"/>
            <w:tcBorders>
              <w:top w:val="nil"/>
              <w:left w:val="nil"/>
              <w:bottom w:val="nil"/>
              <w:right w:val="nil"/>
            </w:tcBorders>
            <w:hideMark/>
          </w:tcPr>
          <w:p w14:paraId="4CC09A7A" w14:textId="03BD91A8" w:rsidR="00B57967" w:rsidRPr="00D41B00" w:rsidRDefault="00766DA8" w:rsidP="00B57967">
            <w:pPr>
              <w:spacing w:before="150" w:after="150"/>
              <w:rPr>
                <w:color w:val="000000" w:themeColor="text1"/>
                <w:sz w:val="24"/>
                <w:lang w:val="uk-UA"/>
              </w:rPr>
            </w:pPr>
            <w:r w:rsidRPr="00D41B00">
              <w:rPr>
                <w:color w:val="000000" w:themeColor="text1"/>
                <w:sz w:val="24"/>
                <w:lang w:val="uk-UA"/>
              </w:rPr>
              <w:lastRenderedPageBreak/>
              <w:t xml:space="preserve">      </w:t>
            </w:r>
            <w:r w:rsidR="0059379F" w:rsidRPr="00D41B00">
              <w:rPr>
                <w:color w:val="000000" w:themeColor="text1"/>
                <w:sz w:val="24"/>
                <w:lang w:val="uk-UA"/>
              </w:rPr>
              <w:t>224,43</w:t>
            </w:r>
          </w:p>
        </w:tc>
        <w:tc>
          <w:tcPr>
            <w:tcW w:w="661" w:type="pct"/>
            <w:tcBorders>
              <w:top w:val="nil"/>
              <w:left w:val="nil"/>
              <w:bottom w:val="nil"/>
              <w:right w:val="nil"/>
            </w:tcBorders>
            <w:hideMark/>
          </w:tcPr>
          <w:p w14:paraId="13F322B3" w14:textId="7F5F16E0" w:rsidR="00B57967" w:rsidRPr="00D41B00" w:rsidRDefault="00B57967" w:rsidP="00766DA8">
            <w:pPr>
              <w:spacing w:before="150" w:after="150"/>
              <w:ind w:left="-445"/>
              <w:rPr>
                <w:color w:val="000000" w:themeColor="text1"/>
                <w:sz w:val="24"/>
                <w:lang w:val="uk-UA"/>
              </w:rPr>
            </w:pPr>
            <w:r w:rsidRPr="00D41B00">
              <w:rPr>
                <w:color w:val="000000" w:themeColor="text1"/>
                <w:sz w:val="24"/>
                <w:lang w:val="uk-UA"/>
              </w:rPr>
              <w:t xml:space="preserve"> </w:t>
            </w:r>
            <w:r w:rsidR="00766DA8" w:rsidRPr="00D41B00">
              <w:rPr>
                <w:color w:val="000000" w:themeColor="text1"/>
                <w:sz w:val="24"/>
                <w:lang w:val="uk-UA"/>
              </w:rPr>
              <w:t xml:space="preserve">224      </w:t>
            </w:r>
            <w:r w:rsidR="0059379F" w:rsidRPr="00D41B00">
              <w:rPr>
                <w:color w:val="000000" w:themeColor="text1"/>
                <w:sz w:val="24"/>
                <w:lang w:val="uk-UA"/>
              </w:rPr>
              <w:t>267,43</w:t>
            </w:r>
          </w:p>
          <w:p w14:paraId="7186E179" w14:textId="77777777" w:rsidR="00B57967" w:rsidRPr="00D41B00" w:rsidRDefault="00B57967" w:rsidP="00B57967">
            <w:pPr>
              <w:spacing w:before="150" w:after="150"/>
              <w:rPr>
                <w:color w:val="000000" w:themeColor="text1"/>
                <w:sz w:val="24"/>
                <w:lang w:val="uk-UA"/>
              </w:rPr>
            </w:pPr>
          </w:p>
          <w:p w14:paraId="5E84E4DA" w14:textId="77777777" w:rsidR="00B57967" w:rsidRPr="00D41B00" w:rsidRDefault="00B57967" w:rsidP="00B57967">
            <w:pPr>
              <w:spacing w:before="150" w:after="150"/>
              <w:rPr>
                <w:color w:val="000000" w:themeColor="text1"/>
                <w:sz w:val="24"/>
                <w:lang w:val="uk-UA"/>
              </w:rPr>
            </w:pPr>
          </w:p>
          <w:p w14:paraId="2B4C6FD0" w14:textId="77777777" w:rsidR="00B57967" w:rsidRPr="00D41B00" w:rsidRDefault="00B57967" w:rsidP="00B57967">
            <w:pPr>
              <w:spacing w:before="150" w:after="150"/>
              <w:rPr>
                <w:color w:val="000000" w:themeColor="text1"/>
                <w:sz w:val="24"/>
                <w:lang w:val="uk-UA"/>
              </w:rPr>
            </w:pPr>
          </w:p>
          <w:p w14:paraId="2E6A58A1" w14:textId="77777777" w:rsidR="00B57967" w:rsidRPr="00D41B00" w:rsidRDefault="00B57967" w:rsidP="00B57967">
            <w:pPr>
              <w:spacing w:before="150" w:after="150"/>
              <w:rPr>
                <w:color w:val="000000" w:themeColor="text1"/>
                <w:sz w:val="24"/>
                <w:lang w:val="uk-UA"/>
              </w:rPr>
            </w:pPr>
          </w:p>
          <w:p w14:paraId="40D6D8B4" w14:textId="77777777" w:rsidR="00B57967" w:rsidRPr="00D41B00" w:rsidRDefault="00B57967" w:rsidP="00B57967">
            <w:pPr>
              <w:spacing w:before="150" w:after="150"/>
              <w:rPr>
                <w:color w:val="000000" w:themeColor="text1"/>
                <w:sz w:val="24"/>
                <w:lang w:val="uk-UA"/>
              </w:rPr>
            </w:pPr>
          </w:p>
          <w:p w14:paraId="0D443E6C" w14:textId="77777777" w:rsidR="00B57967" w:rsidRPr="00D41B00" w:rsidRDefault="00B57967" w:rsidP="00B57967">
            <w:pPr>
              <w:spacing w:before="150" w:after="150"/>
              <w:rPr>
                <w:color w:val="000000" w:themeColor="text1"/>
                <w:sz w:val="24"/>
                <w:lang w:val="uk-UA"/>
              </w:rPr>
            </w:pPr>
          </w:p>
          <w:p w14:paraId="0E1B5E39" w14:textId="77777777" w:rsidR="00B57967" w:rsidRPr="00D41B00" w:rsidRDefault="00B57967" w:rsidP="00B57967">
            <w:pPr>
              <w:spacing w:before="150" w:after="150"/>
              <w:rPr>
                <w:color w:val="000000" w:themeColor="text1"/>
                <w:sz w:val="24"/>
                <w:lang w:val="uk-UA"/>
              </w:rPr>
            </w:pPr>
          </w:p>
          <w:p w14:paraId="4AFA71E5" w14:textId="77777777" w:rsidR="00B57967" w:rsidRPr="00D41B00" w:rsidRDefault="00B57967" w:rsidP="00B57967">
            <w:pPr>
              <w:spacing w:before="150" w:after="150"/>
              <w:rPr>
                <w:color w:val="000000" w:themeColor="text1"/>
                <w:sz w:val="24"/>
                <w:lang w:val="uk-UA"/>
              </w:rPr>
            </w:pPr>
          </w:p>
        </w:tc>
      </w:tr>
      <w:tr w:rsidR="00D41B00" w:rsidRPr="00D41B00" w14:paraId="53520921" w14:textId="77777777" w:rsidTr="00766DA8">
        <w:trPr>
          <w:trHeight w:val="15"/>
        </w:trPr>
        <w:tc>
          <w:tcPr>
            <w:tcW w:w="666" w:type="pct"/>
            <w:tcBorders>
              <w:top w:val="nil"/>
              <w:left w:val="nil"/>
              <w:bottom w:val="nil"/>
              <w:right w:val="nil"/>
            </w:tcBorders>
            <w:hideMark/>
          </w:tcPr>
          <w:p w14:paraId="0ECA9AC5"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lastRenderedPageBreak/>
              <w:t>10</w:t>
            </w:r>
          </w:p>
        </w:tc>
        <w:tc>
          <w:tcPr>
            <w:tcW w:w="2008" w:type="pct"/>
            <w:tcBorders>
              <w:top w:val="nil"/>
              <w:left w:val="nil"/>
              <w:bottom w:val="nil"/>
              <w:right w:val="nil"/>
            </w:tcBorders>
            <w:hideMark/>
          </w:tcPr>
          <w:p w14:paraId="0DA03DA1"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Процедури організації виконання вимог регулювання</w:t>
            </w:r>
          </w:p>
          <w:p w14:paraId="5768F698"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70C90C64"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906" w:type="pct"/>
            <w:tcBorders>
              <w:top w:val="nil"/>
              <w:left w:val="nil"/>
              <w:bottom w:val="nil"/>
              <w:right w:val="nil"/>
            </w:tcBorders>
            <w:hideMark/>
          </w:tcPr>
          <w:p w14:paraId="6BED5D19" w14:textId="1B346CE2" w:rsidR="00B57967" w:rsidRPr="00D41B00" w:rsidRDefault="00B57967" w:rsidP="00DA4D17">
            <w:pPr>
              <w:tabs>
                <w:tab w:val="right" w:pos="1716"/>
              </w:tabs>
              <w:spacing w:before="150" w:after="150"/>
              <w:rPr>
                <w:color w:val="000000" w:themeColor="text1"/>
                <w:sz w:val="24"/>
                <w:lang w:val="uk-UA"/>
              </w:rPr>
            </w:pPr>
            <w:r w:rsidRPr="00D41B00">
              <w:rPr>
                <w:color w:val="000000" w:themeColor="text1"/>
                <w:sz w:val="24"/>
                <w:lang w:val="uk-UA"/>
              </w:rPr>
              <w:t xml:space="preserve">      </w:t>
            </w:r>
            <w:r w:rsidR="0059379F" w:rsidRPr="00D41B00">
              <w:rPr>
                <w:color w:val="000000" w:themeColor="text1"/>
                <w:sz w:val="24"/>
                <w:lang w:val="uk-UA"/>
              </w:rPr>
              <w:t xml:space="preserve">21,5 </w:t>
            </w:r>
            <w:r w:rsidR="00DA4D17" w:rsidRPr="00D41B00">
              <w:rPr>
                <w:color w:val="000000" w:themeColor="text1"/>
                <w:sz w:val="24"/>
                <w:lang w:val="uk-UA"/>
              </w:rPr>
              <w:tab/>
              <w:t xml:space="preserve">      </w:t>
            </w:r>
          </w:p>
          <w:p w14:paraId="0C198331" w14:textId="2DFB5DF9" w:rsidR="00B57967" w:rsidRPr="00D41B00" w:rsidRDefault="0059379F" w:rsidP="00DA4D17">
            <w:pPr>
              <w:spacing w:before="150" w:after="150"/>
              <w:ind w:right="-770"/>
              <w:rPr>
                <w:color w:val="000000" w:themeColor="text1"/>
                <w:sz w:val="24"/>
                <w:lang w:val="uk-UA"/>
              </w:rPr>
            </w:pPr>
            <w:r w:rsidRPr="00D41B00">
              <w:rPr>
                <w:color w:val="000000" w:themeColor="text1"/>
                <w:sz w:val="24"/>
                <w:lang w:val="uk-UA"/>
              </w:rPr>
              <w:t>0,5</w:t>
            </w:r>
            <w:r w:rsidR="00B57967" w:rsidRPr="00D41B00">
              <w:rPr>
                <w:color w:val="000000" w:themeColor="text1"/>
                <w:sz w:val="24"/>
                <w:lang w:val="uk-UA"/>
              </w:rPr>
              <w:t xml:space="preserve"> год х </w:t>
            </w:r>
            <w:r w:rsidR="00DA4D17" w:rsidRPr="00D41B00">
              <w:rPr>
                <w:color w:val="000000" w:themeColor="text1"/>
                <w:sz w:val="24"/>
                <w:lang w:val="uk-UA"/>
              </w:rPr>
              <w:t>43</w:t>
            </w:r>
            <w:r w:rsidR="00B57967" w:rsidRPr="00D41B00">
              <w:rPr>
                <w:color w:val="000000" w:themeColor="text1"/>
                <w:sz w:val="24"/>
                <w:lang w:val="uk-UA"/>
              </w:rPr>
              <w:t xml:space="preserve"> грн х 1 од.</w:t>
            </w:r>
          </w:p>
        </w:tc>
        <w:tc>
          <w:tcPr>
            <w:tcW w:w="759" w:type="pct"/>
            <w:tcBorders>
              <w:top w:val="nil"/>
              <w:left w:val="nil"/>
              <w:bottom w:val="nil"/>
              <w:right w:val="nil"/>
            </w:tcBorders>
            <w:hideMark/>
          </w:tcPr>
          <w:p w14:paraId="49CAB30F" w14:textId="708E392D"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w:t>
            </w:r>
            <w:r w:rsidR="0059379F" w:rsidRPr="00D41B00">
              <w:rPr>
                <w:color w:val="000000" w:themeColor="text1"/>
                <w:sz w:val="24"/>
                <w:lang w:val="uk-UA"/>
              </w:rPr>
              <w:t>112,22</w:t>
            </w:r>
            <w:r w:rsidRPr="00D41B00">
              <w:rPr>
                <w:color w:val="000000" w:themeColor="text1"/>
                <w:sz w:val="24"/>
                <w:lang w:val="uk-UA"/>
              </w:rPr>
              <w:t xml:space="preserve">      </w:t>
            </w:r>
          </w:p>
        </w:tc>
        <w:tc>
          <w:tcPr>
            <w:tcW w:w="661" w:type="pct"/>
            <w:tcBorders>
              <w:top w:val="nil"/>
              <w:left w:val="nil"/>
              <w:bottom w:val="nil"/>
              <w:right w:val="nil"/>
            </w:tcBorders>
            <w:hideMark/>
          </w:tcPr>
          <w:p w14:paraId="00443280" w14:textId="3C1930C9" w:rsidR="00B57967" w:rsidRPr="00D41B00" w:rsidRDefault="00AB7E1B" w:rsidP="00B57967">
            <w:pPr>
              <w:spacing w:before="150" w:after="150"/>
              <w:rPr>
                <w:color w:val="000000" w:themeColor="text1"/>
                <w:sz w:val="24"/>
                <w:lang w:val="uk-UA"/>
              </w:rPr>
            </w:pPr>
            <w:r w:rsidRPr="00D41B00">
              <w:rPr>
                <w:color w:val="000000" w:themeColor="text1"/>
                <w:sz w:val="24"/>
                <w:lang w:val="uk-UA"/>
              </w:rPr>
              <w:t>133,72</w:t>
            </w:r>
          </w:p>
        </w:tc>
      </w:tr>
      <w:tr w:rsidR="00B57967" w:rsidRPr="00EF52A3" w14:paraId="306F3DFE" w14:textId="77777777" w:rsidTr="00766DA8">
        <w:trPr>
          <w:trHeight w:val="15"/>
        </w:trPr>
        <w:tc>
          <w:tcPr>
            <w:tcW w:w="666" w:type="pct"/>
            <w:tcBorders>
              <w:top w:val="nil"/>
              <w:left w:val="nil"/>
              <w:bottom w:val="nil"/>
              <w:right w:val="nil"/>
            </w:tcBorders>
            <w:hideMark/>
          </w:tcPr>
          <w:p w14:paraId="0D350C6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  11</w:t>
            </w:r>
          </w:p>
        </w:tc>
        <w:tc>
          <w:tcPr>
            <w:tcW w:w="2008" w:type="pct"/>
            <w:tcBorders>
              <w:top w:val="nil"/>
              <w:left w:val="nil"/>
              <w:bottom w:val="nil"/>
              <w:right w:val="nil"/>
            </w:tcBorders>
            <w:hideMark/>
          </w:tcPr>
          <w:p w14:paraId="4729DCB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Процедури офіційного звітування                   </w:t>
            </w:r>
          </w:p>
          <w:p w14:paraId="2C04C6F3"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4E511EC9"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906" w:type="pct"/>
            <w:tcBorders>
              <w:top w:val="nil"/>
              <w:left w:val="nil"/>
              <w:bottom w:val="nil"/>
              <w:right w:val="nil"/>
            </w:tcBorders>
            <w:hideMark/>
          </w:tcPr>
          <w:p w14:paraId="1916DBF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       0</w:t>
            </w:r>
          </w:p>
        </w:tc>
        <w:tc>
          <w:tcPr>
            <w:tcW w:w="759" w:type="pct"/>
            <w:tcBorders>
              <w:top w:val="nil"/>
              <w:left w:val="nil"/>
              <w:bottom w:val="nil"/>
              <w:right w:val="nil"/>
            </w:tcBorders>
            <w:hideMark/>
          </w:tcPr>
          <w:p w14:paraId="1D0054A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661" w:type="pct"/>
            <w:tcBorders>
              <w:top w:val="nil"/>
              <w:left w:val="nil"/>
              <w:bottom w:val="nil"/>
              <w:right w:val="nil"/>
            </w:tcBorders>
            <w:hideMark/>
          </w:tcPr>
          <w:p w14:paraId="30BBD1E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r>
      <w:tr w:rsidR="00B57967" w:rsidRPr="00EF52A3" w14:paraId="5B9C79C6" w14:textId="77777777" w:rsidTr="00766DA8">
        <w:trPr>
          <w:trHeight w:val="15"/>
        </w:trPr>
        <w:tc>
          <w:tcPr>
            <w:tcW w:w="666" w:type="pct"/>
            <w:tcBorders>
              <w:top w:val="nil"/>
              <w:left w:val="nil"/>
              <w:bottom w:val="nil"/>
              <w:right w:val="nil"/>
            </w:tcBorders>
            <w:hideMark/>
          </w:tcPr>
          <w:p w14:paraId="36A9F4EB"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12</w:t>
            </w:r>
          </w:p>
        </w:tc>
        <w:tc>
          <w:tcPr>
            <w:tcW w:w="2008" w:type="pct"/>
            <w:tcBorders>
              <w:top w:val="nil"/>
              <w:left w:val="nil"/>
              <w:bottom w:val="nil"/>
              <w:right w:val="nil"/>
            </w:tcBorders>
            <w:hideMark/>
          </w:tcPr>
          <w:p w14:paraId="3125A55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Процедури щодо забезпечення процесу      перевірок                                                                                </w:t>
            </w:r>
          </w:p>
          <w:p w14:paraId="0C4445B6"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t>Формула:</w:t>
            </w:r>
          </w:p>
          <w:p w14:paraId="32330174" w14:textId="77777777" w:rsidR="00B57967" w:rsidRPr="00EF52A3" w:rsidRDefault="00B57967" w:rsidP="00B57967">
            <w:pPr>
              <w:spacing w:before="150" w:after="150"/>
              <w:rPr>
                <w:color w:val="000000" w:themeColor="text1"/>
                <w:sz w:val="24"/>
                <w:lang w:val="uk-UA"/>
              </w:rPr>
            </w:pPr>
            <w:r w:rsidRPr="00EF52A3">
              <w:rPr>
                <w:i/>
                <w:color w:val="000000" w:themeColor="text1"/>
                <w:sz w:val="24"/>
                <w:lang w:val="uk-UA"/>
              </w:rPr>
              <w:lastRenderedPageBreak/>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06" w:type="pct"/>
            <w:tcBorders>
              <w:top w:val="nil"/>
              <w:left w:val="nil"/>
              <w:bottom w:val="nil"/>
              <w:right w:val="nil"/>
            </w:tcBorders>
            <w:hideMark/>
          </w:tcPr>
          <w:p w14:paraId="69CB8AA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lastRenderedPageBreak/>
              <w:t>0</w:t>
            </w:r>
          </w:p>
        </w:tc>
        <w:tc>
          <w:tcPr>
            <w:tcW w:w="759" w:type="pct"/>
            <w:tcBorders>
              <w:top w:val="nil"/>
              <w:left w:val="nil"/>
              <w:bottom w:val="nil"/>
              <w:right w:val="nil"/>
            </w:tcBorders>
            <w:hideMark/>
          </w:tcPr>
          <w:p w14:paraId="40939F8F"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661" w:type="pct"/>
            <w:tcBorders>
              <w:top w:val="nil"/>
              <w:left w:val="nil"/>
              <w:bottom w:val="nil"/>
              <w:right w:val="nil"/>
            </w:tcBorders>
            <w:hideMark/>
          </w:tcPr>
          <w:p w14:paraId="7A5CF7D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r>
      <w:tr w:rsidR="00B57967" w:rsidRPr="00EF52A3" w14:paraId="0EF92208" w14:textId="77777777" w:rsidTr="00766DA8">
        <w:trPr>
          <w:trHeight w:val="15"/>
        </w:trPr>
        <w:tc>
          <w:tcPr>
            <w:tcW w:w="666" w:type="pct"/>
            <w:tcBorders>
              <w:top w:val="nil"/>
              <w:left w:val="nil"/>
              <w:bottom w:val="nil"/>
              <w:right w:val="nil"/>
            </w:tcBorders>
            <w:hideMark/>
          </w:tcPr>
          <w:p w14:paraId="1CF88137"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lastRenderedPageBreak/>
              <w:t>13</w:t>
            </w:r>
          </w:p>
        </w:tc>
        <w:tc>
          <w:tcPr>
            <w:tcW w:w="2008" w:type="pct"/>
            <w:tcBorders>
              <w:top w:val="nil"/>
              <w:left w:val="nil"/>
              <w:bottom w:val="nil"/>
              <w:right w:val="nil"/>
            </w:tcBorders>
            <w:hideMark/>
          </w:tcPr>
          <w:p w14:paraId="0481DE1F"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Інші процедури (уточнити)</w:t>
            </w:r>
          </w:p>
        </w:tc>
        <w:tc>
          <w:tcPr>
            <w:tcW w:w="906" w:type="pct"/>
            <w:tcBorders>
              <w:top w:val="nil"/>
              <w:left w:val="nil"/>
              <w:bottom w:val="nil"/>
              <w:right w:val="nil"/>
            </w:tcBorders>
            <w:hideMark/>
          </w:tcPr>
          <w:p w14:paraId="0532F527"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59" w:type="pct"/>
            <w:tcBorders>
              <w:top w:val="nil"/>
              <w:left w:val="nil"/>
              <w:bottom w:val="nil"/>
              <w:right w:val="nil"/>
            </w:tcBorders>
            <w:hideMark/>
          </w:tcPr>
          <w:p w14:paraId="0EF37AE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661" w:type="pct"/>
            <w:tcBorders>
              <w:top w:val="nil"/>
              <w:left w:val="nil"/>
              <w:bottom w:val="nil"/>
              <w:right w:val="nil"/>
            </w:tcBorders>
            <w:hideMark/>
          </w:tcPr>
          <w:p w14:paraId="2DBE264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p w14:paraId="72CEC356" w14:textId="77777777" w:rsidR="00B57967" w:rsidRPr="00EF52A3" w:rsidRDefault="00B57967" w:rsidP="00B57967">
            <w:pPr>
              <w:spacing w:before="150" w:after="150"/>
              <w:rPr>
                <w:color w:val="000000" w:themeColor="text1"/>
                <w:sz w:val="24"/>
                <w:lang w:val="uk-UA"/>
              </w:rPr>
            </w:pPr>
          </w:p>
          <w:p w14:paraId="0128A2C5" w14:textId="77777777" w:rsidR="00B57967" w:rsidRPr="00EF52A3" w:rsidRDefault="00B57967" w:rsidP="00B57967">
            <w:pPr>
              <w:spacing w:before="150" w:after="150"/>
              <w:rPr>
                <w:color w:val="000000" w:themeColor="text1"/>
                <w:sz w:val="24"/>
                <w:lang w:val="uk-UA"/>
              </w:rPr>
            </w:pPr>
          </w:p>
        </w:tc>
      </w:tr>
      <w:tr w:rsidR="00B57967" w:rsidRPr="00EF52A3" w14:paraId="51668D1B" w14:textId="77777777" w:rsidTr="00766DA8">
        <w:trPr>
          <w:trHeight w:val="15"/>
        </w:trPr>
        <w:tc>
          <w:tcPr>
            <w:tcW w:w="666" w:type="pct"/>
            <w:tcBorders>
              <w:top w:val="nil"/>
              <w:left w:val="nil"/>
              <w:bottom w:val="nil"/>
              <w:right w:val="nil"/>
            </w:tcBorders>
            <w:hideMark/>
          </w:tcPr>
          <w:p w14:paraId="069B44CF"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14</w:t>
            </w:r>
          </w:p>
        </w:tc>
        <w:tc>
          <w:tcPr>
            <w:tcW w:w="2008" w:type="pct"/>
            <w:tcBorders>
              <w:top w:val="nil"/>
              <w:left w:val="nil"/>
              <w:bottom w:val="nil"/>
              <w:right w:val="nil"/>
            </w:tcBorders>
            <w:hideMark/>
          </w:tcPr>
          <w:p w14:paraId="0DAB6526"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Разом, гривень</w:t>
            </w:r>
          </w:p>
          <w:p w14:paraId="03541785" w14:textId="77777777" w:rsidR="00B57967" w:rsidRPr="00D41B00" w:rsidRDefault="00B57967" w:rsidP="00B57967">
            <w:pPr>
              <w:spacing w:before="150" w:after="150"/>
              <w:rPr>
                <w:color w:val="000000" w:themeColor="text1"/>
                <w:sz w:val="24"/>
                <w:lang w:val="uk-UA"/>
              </w:rPr>
            </w:pPr>
            <w:r w:rsidRPr="00D41B00">
              <w:rPr>
                <w:i/>
                <w:color w:val="000000" w:themeColor="text1"/>
                <w:sz w:val="24"/>
                <w:lang w:val="uk-UA"/>
              </w:rPr>
              <w:t>Формула:</w:t>
            </w:r>
          </w:p>
          <w:p w14:paraId="4C1707B2" w14:textId="77777777" w:rsidR="00B57967" w:rsidRPr="00D41B00" w:rsidRDefault="00B57967" w:rsidP="00B57967">
            <w:pPr>
              <w:spacing w:before="150" w:after="150"/>
              <w:rPr>
                <w:color w:val="000000" w:themeColor="text1"/>
                <w:sz w:val="24"/>
                <w:lang w:val="uk-UA"/>
              </w:rPr>
            </w:pPr>
            <w:r w:rsidRPr="00D41B00">
              <w:rPr>
                <w:i/>
                <w:color w:val="000000" w:themeColor="text1"/>
                <w:sz w:val="24"/>
                <w:lang w:val="uk-UA"/>
              </w:rPr>
              <w:t>(сума рядків 9 + 10 + 11 + 12 + 13)</w:t>
            </w:r>
          </w:p>
        </w:tc>
        <w:tc>
          <w:tcPr>
            <w:tcW w:w="906" w:type="pct"/>
            <w:tcBorders>
              <w:top w:val="nil"/>
              <w:left w:val="nil"/>
              <w:bottom w:val="nil"/>
              <w:right w:val="nil"/>
            </w:tcBorders>
            <w:hideMark/>
          </w:tcPr>
          <w:p w14:paraId="2A8F069B" w14:textId="2217BC2C" w:rsidR="00B57967" w:rsidRPr="00D41B00" w:rsidRDefault="008D333C" w:rsidP="00B57967">
            <w:pPr>
              <w:spacing w:before="150" w:after="150"/>
              <w:rPr>
                <w:color w:val="000000" w:themeColor="text1"/>
                <w:sz w:val="24"/>
                <w:lang w:val="uk-UA"/>
              </w:rPr>
            </w:pPr>
            <w:r w:rsidRPr="00D41B00">
              <w:rPr>
                <w:color w:val="000000" w:themeColor="text1"/>
                <w:sz w:val="24"/>
                <w:lang w:val="uk-UA"/>
              </w:rPr>
              <w:t>64,5</w:t>
            </w:r>
          </w:p>
        </w:tc>
        <w:tc>
          <w:tcPr>
            <w:tcW w:w="759" w:type="pct"/>
            <w:tcBorders>
              <w:top w:val="nil"/>
              <w:left w:val="nil"/>
              <w:bottom w:val="nil"/>
              <w:right w:val="nil"/>
            </w:tcBorders>
            <w:hideMark/>
          </w:tcPr>
          <w:p w14:paraId="4BFD2D51" w14:textId="28BE4C69" w:rsidR="00B57967" w:rsidRPr="00D41B00" w:rsidRDefault="008D333C" w:rsidP="00B57967">
            <w:pPr>
              <w:spacing w:before="150" w:after="150"/>
              <w:jc w:val="center"/>
              <w:rPr>
                <w:color w:val="000000" w:themeColor="text1"/>
                <w:sz w:val="24"/>
                <w:lang w:val="uk-UA"/>
              </w:rPr>
            </w:pPr>
            <w:r w:rsidRPr="00D41B00">
              <w:rPr>
                <w:color w:val="000000" w:themeColor="text1"/>
                <w:sz w:val="24"/>
                <w:lang w:val="uk-UA"/>
              </w:rPr>
              <w:t>336,65</w:t>
            </w:r>
            <w:r w:rsidR="00B57967" w:rsidRPr="00D41B00">
              <w:rPr>
                <w:color w:val="000000" w:themeColor="text1"/>
                <w:sz w:val="24"/>
                <w:lang w:val="uk-UA"/>
              </w:rPr>
              <w:t xml:space="preserve">  </w:t>
            </w:r>
          </w:p>
        </w:tc>
        <w:tc>
          <w:tcPr>
            <w:tcW w:w="661" w:type="pct"/>
            <w:tcBorders>
              <w:top w:val="nil"/>
              <w:left w:val="nil"/>
              <w:bottom w:val="nil"/>
              <w:right w:val="nil"/>
            </w:tcBorders>
            <w:hideMark/>
          </w:tcPr>
          <w:p w14:paraId="4AC0616E" w14:textId="17C3CFC1" w:rsidR="00B57967" w:rsidRPr="00D41B00" w:rsidRDefault="008D333C" w:rsidP="00B57967">
            <w:pPr>
              <w:spacing w:before="150" w:after="150"/>
              <w:rPr>
                <w:color w:val="000000" w:themeColor="text1"/>
                <w:sz w:val="24"/>
                <w:lang w:val="uk-UA"/>
              </w:rPr>
            </w:pPr>
            <w:r w:rsidRPr="00D41B00">
              <w:rPr>
                <w:color w:val="000000" w:themeColor="text1"/>
                <w:sz w:val="24"/>
                <w:lang w:val="uk-UA"/>
              </w:rPr>
              <w:t>401,15</w:t>
            </w:r>
          </w:p>
        </w:tc>
      </w:tr>
      <w:tr w:rsidR="00B57967" w:rsidRPr="00EF52A3" w14:paraId="0C75E288" w14:textId="77777777" w:rsidTr="00766DA8">
        <w:trPr>
          <w:trHeight w:val="15"/>
        </w:trPr>
        <w:tc>
          <w:tcPr>
            <w:tcW w:w="666" w:type="pct"/>
            <w:tcBorders>
              <w:top w:val="nil"/>
              <w:left w:val="nil"/>
              <w:bottom w:val="nil"/>
              <w:right w:val="nil"/>
            </w:tcBorders>
            <w:hideMark/>
          </w:tcPr>
          <w:p w14:paraId="66401DF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15</w:t>
            </w:r>
          </w:p>
        </w:tc>
        <w:tc>
          <w:tcPr>
            <w:tcW w:w="2008" w:type="pct"/>
            <w:tcBorders>
              <w:top w:val="nil"/>
              <w:left w:val="nil"/>
              <w:bottom w:val="nil"/>
              <w:right w:val="nil"/>
            </w:tcBorders>
            <w:hideMark/>
          </w:tcPr>
          <w:p w14:paraId="44CAB924"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Кількість суб’єктів малого підприємництва, що повинні виконати вимоги регулювання, одиниць</w:t>
            </w:r>
          </w:p>
        </w:tc>
        <w:tc>
          <w:tcPr>
            <w:tcW w:w="906" w:type="pct"/>
            <w:tcBorders>
              <w:top w:val="nil"/>
              <w:left w:val="nil"/>
              <w:bottom w:val="nil"/>
              <w:right w:val="nil"/>
            </w:tcBorders>
            <w:hideMark/>
          </w:tcPr>
          <w:p w14:paraId="302D7232"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32</w:t>
            </w:r>
          </w:p>
        </w:tc>
        <w:tc>
          <w:tcPr>
            <w:tcW w:w="759" w:type="pct"/>
            <w:tcBorders>
              <w:top w:val="nil"/>
              <w:left w:val="nil"/>
              <w:bottom w:val="nil"/>
              <w:right w:val="nil"/>
            </w:tcBorders>
            <w:hideMark/>
          </w:tcPr>
          <w:p w14:paraId="5A82B304"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32</w:t>
            </w:r>
          </w:p>
        </w:tc>
        <w:tc>
          <w:tcPr>
            <w:tcW w:w="661" w:type="pct"/>
            <w:tcBorders>
              <w:top w:val="nil"/>
              <w:left w:val="nil"/>
              <w:bottom w:val="nil"/>
              <w:right w:val="nil"/>
            </w:tcBorders>
            <w:hideMark/>
          </w:tcPr>
          <w:p w14:paraId="631A8BE6"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32</w:t>
            </w:r>
          </w:p>
        </w:tc>
      </w:tr>
      <w:tr w:rsidR="00B57967" w:rsidRPr="00EF52A3" w14:paraId="61E64704" w14:textId="77777777" w:rsidTr="00766DA8">
        <w:trPr>
          <w:trHeight w:val="15"/>
        </w:trPr>
        <w:tc>
          <w:tcPr>
            <w:tcW w:w="666" w:type="pct"/>
            <w:tcBorders>
              <w:top w:val="nil"/>
              <w:left w:val="nil"/>
              <w:bottom w:val="nil"/>
              <w:right w:val="nil"/>
            </w:tcBorders>
            <w:hideMark/>
          </w:tcPr>
          <w:p w14:paraId="21802512"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16</w:t>
            </w:r>
          </w:p>
        </w:tc>
        <w:tc>
          <w:tcPr>
            <w:tcW w:w="2008" w:type="pct"/>
            <w:tcBorders>
              <w:top w:val="nil"/>
              <w:left w:val="nil"/>
              <w:bottom w:val="nil"/>
              <w:right w:val="nil"/>
            </w:tcBorders>
            <w:hideMark/>
          </w:tcPr>
          <w:p w14:paraId="4C1AD6B7"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Сумарно, гривень</w:t>
            </w:r>
          </w:p>
          <w:p w14:paraId="3CAC06A5" w14:textId="77777777" w:rsidR="00B57967" w:rsidRPr="00D41B00" w:rsidRDefault="00B57967" w:rsidP="00B57967">
            <w:pPr>
              <w:spacing w:before="150" w:after="150"/>
              <w:rPr>
                <w:color w:val="000000" w:themeColor="text1"/>
                <w:sz w:val="24"/>
                <w:lang w:val="uk-UA"/>
              </w:rPr>
            </w:pPr>
            <w:r w:rsidRPr="00D41B00">
              <w:rPr>
                <w:i/>
                <w:color w:val="000000" w:themeColor="text1"/>
                <w:sz w:val="24"/>
                <w:lang w:val="uk-UA"/>
              </w:rPr>
              <w:t>Формула:</w:t>
            </w:r>
          </w:p>
          <w:p w14:paraId="2E87AB74" w14:textId="77777777" w:rsidR="00B57967" w:rsidRPr="00D41B00" w:rsidRDefault="00B57967" w:rsidP="00B57967">
            <w:pPr>
              <w:spacing w:before="150" w:after="150"/>
              <w:rPr>
                <w:color w:val="000000" w:themeColor="text1"/>
                <w:sz w:val="24"/>
                <w:lang w:val="uk-UA"/>
              </w:rPr>
            </w:pPr>
            <w:r w:rsidRPr="00D41B00">
              <w:rPr>
                <w:i/>
                <w:color w:val="000000" w:themeColor="text1"/>
                <w:sz w:val="24"/>
                <w:lang w:val="uk-UA"/>
              </w:rPr>
              <w:t>відповідний стовпчик “разом” Х кількість суб’єктів малого підприємництва, що повинні виконати вимоги регулювання (рядок 14 Х рядок 15)</w:t>
            </w:r>
          </w:p>
        </w:tc>
        <w:tc>
          <w:tcPr>
            <w:tcW w:w="906" w:type="pct"/>
            <w:tcBorders>
              <w:top w:val="nil"/>
              <w:left w:val="nil"/>
              <w:bottom w:val="nil"/>
              <w:right w:val="nil"/>
            </w:tcBorders>
            <w:hideMark/>
          </w:tcPr>
          <w:p w14:paraId="25C94DDE" w14:textId="23691228" w:rsidR="00B57967" w:rsidRPr="00D41B00" w:rsidRDefault="008D333C" w:rsidP="00B57967">
            <w:pPr>
              <w:spacing w:before="150" w:after="150"/>
              <w:rPr>
                <w:color w:val="000000" w:themeColor="text1"/>
                <w:sz w:val="24"/>
                <w:lang w:val="uk-UA"/>
              </w:rPr>
            </w:pPr>
            <w:r w:rsidRPr="00D41B00">
              <w:rPr>
                <w:color w:val="000000" w:themeColor="text1"/>
                <w:sz w:val="24"/>
                <w:lang w:val="uk-UA"/>
              </w:rPr>
              <w:t>2064</w:t>
            </w:r>
          </w:p>
        </w:tc>
        <w:tc>
          <w:tcPr>
            <w:tcW w:w="759" w:type="pct"/>
            <w:tcBorders>
              <w:top w:val="nil"/>
              <w:left w:val="nil"/>
              <w:bottom w:val="nil"/>
              <w:right w:val="nil"/>
            </w:tcBorders>
            <w:hideMark/>
          </w:tcPr>
          <w:p w14:paraId="36BD177D" w14:textId="22FE008A" w:rsidR="00B57967" w:rsidRPr="00D41B00" w:rsidRDefault="005F58B7" w:rsidP="00B57967">
            <w:pPr>
              <w:spacing w:before="150" w:after="150"/>
              <w:jc w:val="center"/>
              <w:rPr>
                <w:color w:val="000000" w:themeColor="text1"/>
                <w:sz w:val="24"/>
                <w:lang w:val="uk-UA"/>
              </w:rPr>
            </w:pPr>
            <w:r w:rsidRPr="00D41B00">
              <w:rPr>
                <w:color w:val="000000" w:themeColor="text1"/>
                <w:sz w:val="24"/>
                <w:lang w:val="uk-UA"/>
              </w:rPr>
              <w:t>10772,80</w:t>
            </w:r>
            <w:r w:rsidR="00B57967" w:rsidRPr="00D41B00">
              <w:rPr>
                <w:color w:val="000000" w:themeColor="text1"/>
                <w:sz w:val="24"/>
                <w:lang w:val="uk-UA"/>
              </w:rPr>
              <w:t xml:space="preserve">   </w:t>
            </w:r>
            <w:r w:rsidR="0059379F" w:rsidRPr="00D41B00">
              <w:rPr>
                <w:color w:val="000000" w:themeColor="text1"/>
                <w:sz w:val="24"/>
                <w:lang w:val="uk-UA"/>
              </w:rPr>
              <w:t xml:space="preserve">     </w:t>
            </w:r>
            <w:r w:rsidR="00B57967" w:rsidRPr="00D41B00">
              <w:rPr>
                <w:color w:val="000000" w:themeColor="text1"/>
                <w:sz w:val="24"/>
                <w:lang w:val="uk-UA"/>
              </w:rPr>
              <w:t xml:space="preserve">         </w:t>
            </w:r>
          </w:p>
        </w:tc>
        <w:tc>
          <w:tcPr>
            <w:tcW w:w="661" w:type="pct"/>
            <w:tcBorders>
              <w:top w:val="nil"/>
              <w:left w:val="nil"/>
              <w:bottom w:val="nil"/>
              <w:right w:val="nil"/>
            </w:tcBorders>
            <w:hideMark/>
          </w:tcPr>
          <w:p w14:paraId="0F3AE816" w14:textId="01F87299" w:rsidR="00B57967" w:rsidRPr="00D41B00" w:rsidRDefault="005F58B7" w:rsidP="00B57967">
            <w:pPr>
              <w:spacing w:before="150" w:after="150"/>
              <w:rPr>
                <w:color w:val="000000" w:themeColor="text1"/>
                <w:sz w:val="24"/>
                <w:lang w:val="uk-UA"/>
              </w:rPr>
            </w:pPr>
            <w:r w:rsidRPr="00D41B00">
              <w:rPr>
                <w:color w:val="000000" w:themeColor="text1"/>
                <w:sz w:val="24"/>
                <w:lang w:val="uk-UA"/>
              </w:rPr>
              <w:t>12836,8</w:t>
            </w:r>
          </w:p>
        </w:tc>
      </w:tr>
    </w:tbl>
    <w:p w14:paraId="0E330CFB" w14:textId="77777777" w:rsidR="008D0B3F" w:rsidRPr="00EF52A3" w:rsidRDefault="008D0B3F" w:rsidP="00B57967">
      <w:pPr>
        <w:shd w:val="clear" w:color="auto" w:fill="FFFFFF"/>
        <w:spacing w:after="150"/>
        <w:ind w:left="450" w:right="450"/>
        <w:jc w:val="center"/>
        <w:rPr>
          <w:color w:val="000000" w:themeColor="text1"/>
          <w:sz w:val="24"/>
          <w:lang w:val="uk-UA"/>
        </w:rPr>
      </w:pPr>
    </w:p>
    <w:p w14:paraId="4B47C6C0" w14:textId="636754F4" w:rsidR="00B57967" w:rsidRPr="00EF52A3" w:rsidRDefault="00B57967" w:rsidP="00B57967">
      <w:pPr>
        <w:shd w:val="clear" w:color="auto" w:fill="FFFFFF"/>
        <w:spacing w:after="150"/>
        <w:ind w:left="450" w:right="450"/>
        <w:jc w:val="center"/>
        <w:rPr>
          <w:color w:val="000000" w:themeColor="text1"/>
          <w:sz w:val="24"/>
          <w:lang w:val="uk-UA"/>
        </w:rPr>
      </w:pPr>
      <w:r w:rsidRPr="00EF52A3">
        <w:rPr>
          <w:color w:val="000000" w:themeColor="text1"/>
          <w:sz w:val="24"/>
          <w:lang w:val="uk-UA"/>
        </w:rPr>
        <w:t>Бюджетні витрати на адміністрування регулювання суб’єктів малого підприємництва</w:t>
      </w:r>
    </w:p>
    <w:p w14:paraId="1BA07FBB" w14:textId="77777777" w:rsidR="00B57967" w:rsidRPr="00EF52A3" w:rsidRDefault="00B57967" w:rsidP="00B57967">
      <w:pPr>
        <w:shd w:val="clear" w:color="auto" w:fill="FFFFFF"/>
        <w:spacing w:after="150"/>
        <w:ind w:firstLine="450"/>
        <w:jc w:val="both"/>
        <w:rPr>
          <w:color w:val="000000" w:themeColor="text1"/>
          <w:sz w:val="24"/>
          <w:lang w:val="uk-UA"/>
        </w:rPr>
      </w:pPr>
      <w:bookmarkStart w:id="21" w:name="n209"/>
      <w:bookmarkEnd w:id="21"/>
      <w:r w:rsidRPr="00EF52A3">
        <w:rPr>
          <w:color w:val="000000" w:themeColor="text1"/>
          <w:sz w:val="24"/>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7750E373" w14:textId="77777777" w:rsidR="00B57967" w:rsidRPr="00EF52A3" w:rsidRDefault="00B57967" w:rsidP="00B57967">
      <w:pPr>
        <w:shd w:val="clear" w:color="auto" w:fill="FFFFFF"/>
        <w:spacing w:after="150"/>
        <w:ind w:firstLine="450"/>
        <w:jc w:val="both"/>
        <w:rPr>
          <w:color w:val="000000" w:themeColor="text1"/>
          <w:sz w:val="24"/>
          <w:lang w:val="uk-UA"/>
        </w:rPr>
      </w:pPr>
      <w:bookmarkStart w:id="22" w:name="n210"/>
      <w:bookmarkEnd w:id="22"/>
      <w:r w:rsidRPr="00EF52A3">
        <w:rPr>
          <w:color w:val="000000" w:themeColor="text1"/>
          <w:sz w:val="24"/>
          <w:lang w:val="uk-UA"/>
        </w:rPr>
        <w:t>Орган місцевого самоврядування, для якого здійснюється розрахунок вартості адміністрування регулювання:</w:t>
      </w:r>
    </w:p>
    <w:p w14:paraId="7532ADA8" w14:textId="69F80E08" w:rsidR="00B57967" w:rsidRPr="00EF52A3" w:rsidRDefault="00C575E9" w:rsidP="00B57967">
      <w:pPr>
        <w:shd w:val="clear" w:color="auto" w:fill="FFFFFF"/>
        <w:spacing w:after="150"/>
        <w:ind w:left="450" w:right="450"/>
        <w:jc w:val="center"/>
        <w:rPr>
          <w:color w:val="000000" w:themeColor="text1"/>
          <w:sz w:val="24"/>
          <w:lang w:val="uk-UA"/>
        </w:rPr>
      </w:pPr>
      <w:bookmarkStart w:id="23" w:name="n211"/>
      <w:bookmarkEnd w:id="23"/>
      <w:proofErr w:type="spellStart"/>
      <w:r>
        <w:rPr>
          <w:color w:val="000000" w:themeColor="text1"/>
          <w:sz w:val="24"/>
          <w:lang w:val="uk-UA"/>
        </w:rPr>
        <w:t>Поляницька</w:t>
      </w:r>
      <w:proofErr w:type="spellEnd"/>
      <w:r>
        <w:rPr>
          <w:color w:val="000000" w:themeColor="text1"/>
          <w:sz w:val="24"/>
          <w:lang w:val="uk-UA"/>
        </w:rPr>
        <w:t xml:space="preserve"> сільська</w:t>
      </w:r>
      <w:r w:rsidR="00B57967" w:rsidRPr="00EF52A3">
        <w:rPr>
          <w:color w:val="000000" w:themeColor="text1"/>
          <w:sz w:val="24"/>
          <w:lang w:val="uk-UA"/>
        </w:rPr>
        <w:t xml:space="preserve"> рада</w:t>
      </w:r>
      <w:r w:rsidR="00B57967" w:rsidRPr="00EF52A3">
        <w:rPr>
          <w:color w:val="000000" w:themeColor="text1"/>
          <w:sz w:val="24"/>
          <w:lang w:val="uk-UA"/>
        </w:rPr>
        <w:br/>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51"/>
        <w:gridCol w:w="1096"/>
        <w:gridCol w:w="1433"/>
        <w:gridCol w:w="1243"/>
        <w:gridCol w:w="2034"/>
        <w:gridCol w:w="1681"/>
      </w:tblGrid>
      <w:tr w:rsidR="00B57967" w:rsidRPr="00EF52A3" w14:paraId="43E19E5D" w14:textId="77777777" w:rsidTr="00C61E66">
        <w:tc>
          <w:tcPr>
            <w:tcW w:w="1116" w:type="pct"/>
            <w:tcBorders>
              <w:top w:val="single" w:sz="6" w:space="0" w:color="000000"/>
              <w:left w:val="nil"/>
              <w:bottom w:val="single" w:sz="6" w:space="0" w:color="000000"/>
              <w:right w:val="single" w:sz="6" w:space="0" w:color="000000"/>
            </w:tcBorders>
            <w:hideMark/>
          </w:tcPr>
          <w:p w14:paraId="343D020A" w14:textId="77777777" w:rsidR="00B57967" w:rsidRPr="00EF52A3" w:rsidRDefault="00B57967" w:rsidP="00B57967">
            <w:pPr>
              <w:spacing w:before="150" w:after="150"/>
              <w:jc w:val="center"/>
              <w:rPr>
                <w:color w:val="000000" w:themeColor="text1"/>
                <w:sz w:val="24"/>
                <w:lang w:val="uk-UA"/>
              </w:rPr>
            </w:pPr>
            <w:bookmarkStart w:id="24" w:name="n212"/>
            <w:bookmarkEnd w:id="24"/>
            <w:r w:rsidRPr="00EF52A3">
              <w:rPr>
                <w:color w:val="000000" w:themeColor="text1"/>
                <w:sz w:val="24"/>
                <w:lang w:val="uk-UA"/>
              </w:rPr>
              <w:t xml:space="preserve">Процедура регулювання суб’єктів малого підприємництва (розрахунок на </w:t>
            </w:r>
            <w:r w:rsidRPr="00EF52A3">
              <w:rPr>
                <w:color w:val="000000" w:themeColor="text1"/>
                <w:sz w:val="24"/>
                <w:lang w:val="uk-UA"/>
              </w:rPr>
              <w:lastRenderedPageBreak/>
              <w:t>одного типового суб’єкта господарювання малого підприємництва - за потреби окремо для суб’єктів малого та мікро-</w:t>
            </w:r>
            <w:proofErr w:type="spellStart"/>
            <w:r w:rsidRPr="00EF52A3">
              <w:rPr>
                <w:color w:val="000000" w:themeColor="text1"/>
                <w:sz w:val="24"/>
                <w:lang w:val="uk-UA"/>
              </w:rPr>
              <w:t>підприємництв</w:t>
            </w:r>
            <w:proofErr w:type="spellEnd"/>
            <w:r w:rsidRPr="00EF52A3">
              <w:rPr>
                <w:color w:val="000000" w:themeColor="text1"/>
                <w:sz w:val="24"/>
                <w:lang w:val="uk-UA"/>
              </w:rPr>
              <w:t>)</w:t>
            </w:r>
          </w:p>
        </w:tc>
        <w:tc>
          <w:tcPr>
            <w:tcW w:w="569" w:type="pct"/>
            <w:tcBorders>
              <w:top w:val="single" w:sz="6" w:space="0" w:color="000000"/>
              <w:left w:val="single" w:sz="6" w:space="0" w:color="000000"/>
              <w:bottom w:val="single" w:sz="6" w:space="0" w:color="000000"/>
              <w:right w:val="single" w:sz="6" w:space="0" w:color="000000"/>
            </w:tcBorders>
            <w:hideMark/>
          </w:tcPr>
          <w:p w14:paraId="238404CA"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lastRenderedPageBreak/>
              <w:t>Планові витрати часу на процедуру</w:t>
            </w:r>
          </w:p>
        </w:tc>
        <w:tc>
          <w:tcPr>
            <w:tcW w:w="743" w:type="pct"/>
            <w:tcBorders>
              <w:top w:val="single" w:sz="6" w:space="0" w:color="000000"/>
              <w:left w:val="single" w:sz="6" w:space="0" w:color="000000"/>
              <w:bottom w:val="single" w:sz="6" w:space="0" w:color="000000"/>
              <w:right w:val="single" w:sz="6" w:space="0" w:color="000000"/>
            </w:tcBorders>
            <w:hideMark/>
          </w:tcPr>
          <w:p w14:paraId="1AB873FB"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 xml:space="preserve">Вартість часу співробітника органу державної влади </w:t>
            </w:r>
            <w:r w:rsidRPr="00EF52A3">
              <w:rPr>
                <w:color w:val="000000" w:themeColor="text1"/>
                <w:sz w:val="24"/>
                <w:lang w:val="uk-UA"/>
              </w:rPr>
              <w:lastRenderedPageBreak/>
              <w:t>відповідної категорії (заробітна плата)</w:t>
            </w:r>
          </w:p>
        </w:tc>
        <w:tc>
          <w:tcPr>
            <w:tcW w:w="808" w:type="pct"/>
            <w:tcBorders>
              <w:top w:val="single" w:sz="6" w:space="0" w:color="000000"/>
              <w:left w:val="single" w:sz="6" w:space="0" w:color="000000"/>
              <w:bottom w:val="single" w:sz="6" w:space="0" w:color="000000"/>
              <w:right w:val="single" w:sz="6" w:space="0" w:color="000000"/>
            </w:tcBorders>
            <w:hideMark/>
          </w:tcPr>
          <w:p w14:paraId="3146194F"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lastRenderedPageBreak/>
              <w:t>Оцінка кількості процедур за рік, що припадают</w:t>
            </w:r>
            <w:r w:rsidRPr="00EF52A3">
              <w:rPr>
                <w:color w:val="000000" w:themeColor="text1"/>
                <w:sz w:val="24"/>
                <w:lang w:val="uk-UA"/>
              </w:rPr>
              <w:lastRenderedPageBreak/>
              <w:t>ь на одного суб’єкта</w:t>
            </w:r>
          </w:p>
        </w:tc>
        <w:tc>
          <w:tcPr>
            <w:tcW w:w="892" w:type="pct"/>
            <w:tcBorders>
              <w:top w:val="single" w:sz="6" w:space="0" w:color="000000"/>
              <w:left w:val="single" w:sz="6" w:space="0" w:color="000000"/>
              <w:bottom w:val="single" w:sz="6" w:space="0" w:color="000000"/>
              <w:right w:val="single" w:sz="6" w:space="0" w:color="000000"/>
            </w:tcBorders>
            <w:hideMark/>
          </w:tcPr>
          <w:p w14:paraId="6945BD38"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lastRenderedPageBreak/>
              <w:t>Оцінка кількості  суб’єктів, що підпадають під дію процедури регулювання</w:t>
            </w:r>
          </w:p>
        </w:tc>
        <w:tc>
          <w:tcPr>
            <w:tcW w:w="872" w:type="pct"/>
            <w:tcBorders>
              <w:top w:val="single" w:sz="6" w:space="0" w:color="000000"/>
              <w:left w:val="single" w:sz="6" w:space="0" w:color="000000"/>
              <w:bottom w:val="single" w:sz="6" w:space="0" w:color="000000"/>
              <w:right w:val="nil"/>
            </w:tcBorders>
            <w:hideMark/>
          </w:tcPr>
          <w:p w14:paraId="3378FF2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Витрати на адміністрування регулювання* (за рік), гривень</w:t>
            </w:r>
          </w:p>
        </w:tc>
      </w:tr>
      <w:tr w:rsidR="00B57967" w:rsidRPr="00EF52A3" w14:paraId="3126E412" w14:textId="77777777" w:rsidTr="00C61E66">
        <w:tc>
          <w:tcPr>
            <w:tcW w:w="1116" w:type="pct"/>
            <w:tcBorders>
              <w:top w:val="single" w:sz="6" w:space="0" w:color="000000"/>
              <w:left w:val="nil"/>
              <w:bottom w:val="nil"/>
              <w:right w:val="nil"/>
            </w:tcBorders>
            <w:hideMark/>
          </w:tcPr>
          <w:p w14:paraId="418520CA"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lastRenderedPageBreak/>
              <w:t>1. Облік суб’єкта господарювання, що перебуває у сфері регулювання</w:t>
            </w:r>
          </w:p>
        </w:tc>
        <w:tc>
          <w:tcPr>
            <w:tcW w:w="569" w:type="pct"/>
            <w:tcBorders>
              <w:top w:val="single" w:sz="6" w:space="0" w:color="000000"/>
              <w:left w:val="nil"/>
              <w:bottom w:val="nil"/>
              <w:right w:val="nil"/>
            </w:tcBorders>
            <w:hideMark/>
          </w:tcPr>
          <w:p w14:paraId="2B47B868"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0,5 год</w:t>
            </w:r>
          </w:p>
        </w:tc>
        <w:tc>
          <w:tcPr>
            <w:tcW w:w="743" w:type="pct"/>
            <w:tcBorders>
              <w:top w:val="single" w:sz="6" w:space="0" w:color="000000"/>
              <w:left w:val="nil"/>
              <w:bottom w:val="nil"/>
              <w:right w:val="nil"/>
            </w:tcBorders>
            <w:hideMark/>
          </w:tcPr>
          <w:p w14:paraId="797A2B25" w14:textId="64D5A4C0"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w:t>
            </w:r>
            <w:r w:rsidR="0059379F" w:rsidRPr="00D41B00">
              <w:rPr>
                <w:color w:val="000000" w:themeColor="text1"/>
                <w:sz w:val="24"/>
                <w:lang w:val="uk-UA"/>
              </w:rPr>
              <w:t>23</w:t>
            </w:r>
            <w:r w:rsidR="00E854AE" w:rsidRPr="00D41B00">
              <w:rPr>
                <w:color w:val="000000" w:themeColor="text1"/>
                <w:sz w:val="24"/>
                <w:lang w:val="uk-UA"/>
              </w:rPr>
              <w:t xml:space="preserve"> </w:t>
            </w:r>
            <w:r w:rsidRPr="00D41B00">
              <w:rPr>
                <w:color w:val="000000" w:themeColor="text1"/>
                <w:sz w:val="24"/>
                <w:lang w:val="uk-UA"/>
              </w:rPr>
              <w:t>грн</w:t>
            </w:r>
          </w:p>
        </w:tc>
        <w:tc>
          <w:tcPr>
            <w:tcW w:w="808" w:type="pct"/>
            <w:tcBorders>
              <w:top w:val="single" w:sz="6" w:space="0" w:color="000000"/>
              <w:left w:val="nil"/>
              <w:bottom w:val="nil"/>
              <w:right w:val="nil"/>
            </w:tcBorders>
            <w:hideMark/>
          </w:tcPr>
          <w:p w14:paraId="5ED62193"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1  </w:t>
            </w:r>
          </w:p>
        </w:tc>
        <w:tc>
          <w:tcPr>
            <w:tcW w:w="892" w:type="pct"/>
            <w:tcBorders>
              <w:top w:val="single" w:sz="6" w:space="0" w:color="000000"/>
              <w:left w:val="nil"/>
              <w:bottom w:val="nil"/>
              <w:right w:val="nil"/>
            </w:tcBorders>
            <w:hideMark/>
          </w:tcPr>
          <w:p w14:paraId="57D2FD69"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32</w:t>
            </w:r>
          </w:p>
        </w:tc>
        <w:tc>
          <w:tcPr>
            <w:tcW w:w="872" w:type="pct"/>
            <w:tcBorders>
              <w:top w:val="single" w:sz="6" w:space="0" w:color="000000"/>
              <w:left w:val="nil"/>
              <w:bottom w:val="nil"/>
              <w:right w:val="nil"/>
            </w:tcBorders>
            <w:hideMark/>
          </w:tcPr>
          <w:p w14:paraId="54508C65" w14:textId="6FBE0FC2"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w:t>
            </w:r>
            <w:r w:rsidR="0059379F" w:rsidRPr="00D41B00">
              <w:rPr>
                <w:color w:val="000000" w:themeColor="text1"/>
                <w:sz w:val="24"/>
                <w:lang w:val="uk-UA"/>
              </w:rPr>
              <w:t>736</w:t>
            </w:r>
          </w:p>
        </w:tc>
      </w:tr>
      <w:tr w:rsidR="00B57967" w:rsidRPr="00EF52A3" w14:paraId="76E8A8E9" w14:textId="77777777" w:rsidTr="00C61E66">
        <w:tc>
          <w:tcPr>
            <w:tcW w:w="1116" w:type="pct"/>
            <w:tcBorders>
              <w:top w:val="nil"/>
              <w:left w:val="nil"/>
              <w:bottom w:val="nil"/>
              <w:right w:val="nil"/>
            </w:tcBorders>
            <w:hideMark/>
          </w:tcPr>
          <w:p w14:paraId="3C08572A"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2. Поточний контроль за суб’єктом господарювання, що перебуває у сфері регулювання, у тому числі:</w:t>
            </w:r>
          </w:p>
        </w:tc>
        <w:tc>
          <w:tcPr>
            <w:tcW w:w="569" w:type="pct"/>
            <w:tcBorders>
              <w:top w:val="nil"/>
              <w:left w:val="nil"/>
              <w:bottom w:val="nil"/>
              <w:right w:val="nil"/>
            </w:tcBorders>
            <w:hideMark/>
          </w:tcPr>
          <w:p w14:paraId="2704AAD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43" w:type="pct"/>
            <w:tcBorders>
              <w:top w:val="nil"/>
              <w:left w:val="nil"/>
              <w:bottom w:val="nil"/>
              <w:right w:val="nil"/>
            </w:tcBorders>
            <w:hideMark/>
          </w:tcPr>
          <w:p w14:paraId="7919F57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08" w:type="pct"/>
            <w:tcBorders>
              <w:top w:val="nil"/>
              <w:left w:val="nil"/>
              <w:bottom w:val="nil"/>
              <w:right w:val="nil"/>
            </w:tcBorders>
            <w:hideMark/>
          </w:tcPr>
          <w:p w14:paraId="73EB5C8D"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92" w:type="pct"/>
            <w:tcBorders>
              <w:top w:val="nil"/>
              <w:left w:val="nil"/>
              <w:bottom w:val="nil"/>
              <w:right w:val="nil"/>
            </w:tcBorders>
            <w:hideMark/>
          </w:tcPr>
          <w:p w14:paraId="274A8A9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72" w:type="pct"/>
            <w:tcBorders>
              <w:top w:val="nil"/>
              <w:left w:val="nil"/>
              <w:bottom w:val="nil"/>
              <w:right w:val="nil"/>
            </w:tcBorders>
            <w:hideMark/>
          </w:tcPr>
          <w:p w14:paraId="71B3254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p w14:paraId="00A9387C" w14:textId="77777777" w:rsidR="00B57967" w:rsidRPr="00EF52A3" w:rsidRDefault="00B57967" w:rsidP="00B57967">
            <w:pPr>
              <w:spacing w:before="150" w:after="150"/>
              <w:rPr>
                <w:color w:val="000000" w:themeColor="text1"/>
                <w:sz w:val="24"/>
                <w:lang w:val="uk-UA"/>
              </w:rPr>
            </w:pPr>
          </w:p>
        </w:tc>
      </w:tr>
      <w:tr w:rsidR="00B57967" w:rsidRPr="00EF52A3" w14:paraId="2B11A3F0" w14:textId="77777777" w:rsidTr="00C61E66">
        <w:tc>
          <w:tcPr>
            <w:tcW w:w="1116" w:type="pct"/>
            <w:tcBorders>
              <w:top w:val="nil"/>
              <w:left w:val="nil"/>
              <w:bottom w:val="nil"/>
              <w:right w:val="nil"/>
            </w:tcBorders>
            <w:hideMark/>
          </w:tcPr>
          <w:p w14:paraId="56A4F7DE"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камеральні</w:t>
            </w:r>
          </w:p>
        </w:tc>
        <w:tc>
          <w:tcPr>
            <w:tcW w:w="569" w:type="pct"/>
            <w:tcBorders>
              <w:top w:val="nil"/>
              <w:left w:val="nil"/>
              <w:bottom w:val="nil"/>
              <w:right w:val="nil"/>
            </w:tcBorders>
            <w:hideMark/>
          </w:tcPr>
          <w:p w14:paraId="11C5E36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43" w:type="pct"/>
            <w:tcBorders>
              <w:top w:val="nil"/>
              <w:left w:val="nil"/>
              <w:bottom w:val="nil"/>
              <w:right w:val="nil"/>
            </w:tcBorders>
            <w:hideMark/>
          </w:tcPr>
          <w:p w14:paraId="6FB0D10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08" w:type="pct"/>
            <w:tcBorders>
              <w:top w:val="nil"/>
              <w:left w:val="nil"/>
              <w:bottom w:val="nil"/>
              <w:right w:val="nil"/>
            </w:tcBorders>
            <w:hideMark/>
          </w:tcPr>
          <w:p w14:paraId="6D4F329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92" w:type="pct"/>
            <w:tcBorders>
              <w:top w:val="nil"/>
              <w:left w:val="nil"/>
              <w:bottom w:val="nil"/>
              <w:right w:val="nil"/>
            </w:tcBorders>
            <w:hideMark/>
          </w:tcPr>
          <w:p w14:paraId="12547DE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72" w:type="pct"/>
            <w:tcBorders>
              <w:top w:val="nil"/>
              <w:left w:val="nil"/>
              <w:bottom w:val="nil"/>
              <w:right w:val="nil"/>
            </w:tcBorders>
            <w:hideMark/>
          </w:tcPr>
          <w:p w14:paraId="4E6E1567"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p w14:paraId="7037E323" w14:textId="77777777" w:rsidR="00B57967" w:rsidRPr="00EF52A3" w:rsidRDefault="00B57967" w:rsidP="00B57967">
            <w:pPr>
              <w:spacing w:before="150" w:after="150"/>
              <w:rPr>
                <w:color w:val="000000" w:themeColor="text1"/>
                <w:sz w:val="24"/>
                <w:lang w:val="uk-UA"/>
              </w:rPr>
            </w:pPr>
          </w:p>
        </w:tc>
      </w:tr>
      <w:tr w:rsidR="00B57967" w:rsidRPr="00EF52A3" w14:paraId="0B9E1CB5" w14:textId="77777777" w:rsidTr="00C61E66">
        <w:tc>
          <w:tcPr>
            <w:tcW w:w="1116" w:type="pct"/>
            <w:tcBorders>
              <w:top w:val="nil"/>
              <w:left w:val="nil"/>
              <w:bottom w:val="nil"/>
              <w:right w:val="nil"/>
            </w:tcBorders>
            <w:hideMark/>
          </w:tcPr>
          <w:p w14:paraId="5ECAE928"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виїзні</w:t>
            </w:r>
          </w:p>
        </w:tc>
        <w:tc>
          <w:tcPr>
            <w:tcW w:w="569" w:type="pct"/>
            <w:tcBorders>
              <w:top w:val="nil"/>
              <w:left w:val="nil"/>
              <w:bottom w:val="nil"/>
              <w:right w:val="nil"/>
            </w:tcBorders>
            <w:hideMark/>
          </w:tcPr>
          <w:p w14:paraId="295F7B8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43" w:type="pct"/>
            <w:tcBorders>
              <w:top w:val="nil"/>
              <w:left w:val="nil"/>
              <w:bottom w:val="nil"/>
              <w:right w:val="nil"/>
            </w:tcBorders>
            <w:hideMark/>
          </w:tcPr>
          <w:p w14:paraId="4F119A6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08" w:type="pct"/>
            <w:tcBorders>
              <w:top w:val="nil"/>
              <w:left w:val="nil"/>
              <w:bottom w:val="nil"/>
              <w:right w:val="nil"/>
            </w:tcBorders>
            <w:hideMark/>
          </w:tcPr>
          <w:p w14:paraId="715DC83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92" w:type="pct"/>
            <w:tcBorders>
              <w:top w:val="nil"/>
              <w:left w:val="nil"/>
              <w:bottom w:val="nil"/>
              <w:right w:val="nil"/>
            </w:tcBorders>
            <w:hideMark/>
          </w:tcPr>
          <w:p w14:paraId="35D61163"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72" w:type="pct"/>
            <w:tcBorders>
              <w:top w:val="nil"/>
              <w:left w:val="nil"/>
              <w:bottom w:val="nil"/>
              <w:right w:val="nil"/>
            </w:tcBorders>
            <w:hideMark/>
          </w:tcPr>
          <w:p w14:paraId="7065DA1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p w14:paraId="0E6D212B" w14:textId="77777777" w:rsidR="00B57967" w:rsidRPr="00EF52A3" w:rsidRDefault="00B57967" w:rsidP="00B57967">
            <w:pPr>
              <w:spacing w:before="150" w:after="150"/>
              <w:rPr>
                <w:color w:val="000000" w:themeColor="text1"/>
                <w:sz w:val="24"/>
                <w:lang w:val="uk-UA"/>
              </w:rPr>
            </w:pPr>
          </w:p>
        </w:tc>
      </w:tr>
      <w:tr w:rsidR="00B57967" w:rsidRPr="00EF52A3" w14:paraId="79CC77E1" w14:textId="77777777" w:rsidTr="00C61E66">
        <w:tc>
          <w:tcPr>
            <w:tcW w:w="1116" w:type="pct"/>
            <w:tcBorders>
              <w:top w:val="nil"/>
              <w:left w:val="nil"/>
              <w:bottom w:val="nil"/>
              <w:right w:val="nil"/>
            </w:tcBorders>
            <w:hideMark/>
          </w:tcPr>
          <w:p w14:paraId="4BBFF411"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 xml:space="preserve">3. Підготовка, затвердження та опрацювання одного окремого </w:t>
            </w:r>
            <w:proofErr w:type="spellStart"/>
            <w:r w:rsidRPr="00EF52A3">
              <w:rPr>
                <w:color w:val="000000" w:themeColor="text1"/>
                <w:sz w:val="24"/>
                <w:lang w:val="uk-UA"/>
              </w:rPr>
              <w:t>акта</w:t>
            </w:r>
            <w:proofErr w:type="spellEnd"/>
            <w:r w:rsidRPr="00EF52A3">
              <w:rPr>
                <w:color w:val="000000" w:themeColor="text1"/>
                <w:sz w:val="24"/>
                <w:lang w:val="uk-UA"/>
              </w:rPr>
              <w:t xml:space="preserve"> про порушення вимог регулювання</w:t>
            </w:r>
          </w:p>
        </w:tc>
        <w:tc>
          <w:tcPr>
            <w:tcW w:w="569" w:type="pct"/>
            <w:tcBorders>
              <w:top w:val="nil"/>
              <w:left w:val="nil"/>
              <w:bottom w:val="nil"/>
              <w:right w:val="nil"/>
            </w:tcBorders>
            <w:hideMark/>
          </w:tcPr>
          <w:p w14:paraId="1E02FF61"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43" w:type="pct"/>
            <w:tcBorders>
              <w:top w:val="nil"/>
              <w:left w:val="nil"/>
              <w:bottom w:val="nil"/>
              <w:right w:val="nil"/>
            </w:tcBorders>
            <w:hideMark/>
          </w:tcPr>
          <w:p w14:paraId="740BDF7D"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08" w:type="pct"/>
            <w:tcBorders>
              <w:top w:val="nil"/>
              <w:left w:val="nil"/>
              <w:bottom w:val="nil"/>
              <w:right w:val="nil"/>
            </w:tcBorders>
            <w:hideMark/>
          </w:tcPr>
          <w:p w14:paraId="0689A18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92" w:type="pct"/>
            <w:tcBorders>
              <w:top w:val="nil"/>
              <w:left w:val="nil"/>
              <w:bottom w:val="nil"/>
              <w:right w:val="nil"/>
            </w:tcBorders>
            <w:hideMark/>
          </w:tcPr>
          <w:p w14:paraId="690710F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72" w:type="pct"/>
            <w:tcBorders>
              <w:top w:val="nil"/>
              <w:left w:val="nil"/>
              <w:bottom w:val="nil"/>
              <w:right w:val="nil"/>
            </w:tcBorders>
            <w:hideMark/>
          </w:tcPr>
          <w:p w14:paraId="4F22817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r>
      <w:tr w:rsidR="00B57967" w:rsidRPr="00EF52A3" w14:paraId="6D526652" w14:textId="77777777" w:rsidTr="00C61E66">
        <w:tc>
          <w:tcPr>
            <w:tcW w:w="1116" w:type="pct"/>
            <w:tcBorders>
              <w:top w:val="nil"/>
              <w:left w:val="nil"/>
              <w:bottom w:val="nil"/>
              <w:right w:val="nil"/>
            </w:tcBorders>
            <w:hideMark/>
          </w:tcPr>
          <w:p w14:paraId="341FFCE8"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4. Реалізація одного окремого рішення щодо порушення вимог регулювання</w:t>
            </w:r>
          </w:p>
        </w:tc>
        <w:tc>
          <w:tcPr>
            <w:tcW w:w="569" w:type="pct"/>
            <w:tcBorders>
              <w:top w:val="nil"/>
              <w:left w:val="nil"/>
              <w:bottom w:val="nil"/>
              <w:right w:val="nil"/>
            </w:tcBorders>
            <w:hideMark/>
          </w:tcPr>
          <w:p w14:paraId="4A362806"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43" w:type="pct"/>
            <w:tcBorders>
              <w:top w:val="nil"/>
              <w:left w:val="nil"/>
              <w:bottom w:val="nil"/>
              <w:right w:val="nil"/>
            </w:tcBorders>
            <w:hideMark/>
          </w:tcPr>
          <w:p w14:paraId="1AAA3C8F"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08" w:type="pct"/>
            <w:tcBorders>
              <w:top w:val="nil"/>
              <w:left w:val="nil"/>
              <w:bottom w:val="nil"/>
              <w:right w:val="nil"/>
            </w:tcBorders>
            <w:hideMark/>
          </w:tcPr>
          <w:p w14:paraId="0FE1ED47"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92" w:type="pct"/>
            <w:tcBorders>
              <w:top w:val="nil"/>
              <w:left w:val="nil"/>
              <w:bottom w:val="nil"/>
              <w:right w:val="nil"/>
            </w:tcBorders>
            <w:hideMark/>
          </w:tcPr>
          <w:p w14:paraId="69588087"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72" w:type="pct"/>
            <w:tcBorders>
              <w:top w:val="nil"/>
              <w:left w:val="nil"/>
              <w:bottom w:val="nil"/>
              <w:right w:val="nil"/>
            </w:tcBorders>
            <w:hideMark/>
          </w:tcPr>
          <w:p w14:paraId="03479CAE"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r>
      <w:tr w:rsidR="00B57967" w:rsidRPr="00EF52A3" w14:paraId="43384E37" w14:textId="77777777" w:rsidTr="00C61E66">
        <w:tc>
          <w:tcPr>
            <w:tcW w:w="1116" w:type="pct"/>
            <w:tcBorders>
              <w:top w:val="nil"/>
              <w:left w:val="nil"/>
              <w:bottom w:val="nil"/>
              <w:right w:val="nil"/>
            </w:tcBorders>
            <w:hideMark/>
          </w:tcPr>
          <w:p w14:paraId="0D2C50F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5. Оскарження одного окремого рішення суб’єктами господарювання</w:t>
            </w:r>
          </w:p>
        </w:tc>
        <w:tc>
          <w:tcPr>
            <w:tcW w:w="569" w:type="pct"/>
            <w:tcBorders>
              <w:top w:val="nil"/>
              <w:left w:val="nil"/>
              <w:bottom w:val="nil"/>
              <w:right w:val="nil"/>
            </w:tcBorders>
            <w:hideMark/>
          </w:tcPr>
          <w:p w14:paraId="782A601A"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743" w:type="pct"/>
            <w:tcBorders>
              <w:top w:val="nil"/>
              <w:left w:val="nil"/>
              <w:bottom w:val="nil"/>
              <w:right w:val="nil"/>
            </w:tcBorders>
            <w:hideMark/>
          </w:tcPr>
          <w:p w14:paraId="0CB5BFE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08" w:type="pct"/>
            <w:tcBorders>
              <w:top w:val="nil"/>
              <w:left w:val="nil"/>
              <w:bottom w:val="nil"/>
              <w:right w:val="nil"/>
            </w:tcBorders>
            <w:hideMark/>
          </w:tcPr>
          <w:p w14:paraId="338EED16"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92" w:type="pct"/>
            <w:tcBorders>
              <w:top w:val="nil"/>
              <w:left w:val="nil"/>
              <w:bottom w:val="nil"/>
              <w:right w:val="nil"/>
            </w:tcBorders>
            <w:hideMark/>
          </w:tcPr>
          <w:p w14:paraId="0D2A3060"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872" w:type="pct"/>
            <w:tcBorders>
              <w:top w:val="nil"/>
              <w:left w:val="nil"/>
              <w:bottom w:val="nil"/>
              <w:right w:val="nil"/>
            </w:tcBorders>
            <w:hideMark/>
          </w:tcPr>
          <w:p w14:paraId="268E7C03"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r>
      <w:tr w:rsidR="00B57967" w:rsidRPr="00EF52A3" w14:paraId="7061D8E7" w14:textId="77777777" w:rsidTr="00C61E66">
        <w:trPr>
          <w:trHeight w:val="1035"/>
        </w:trPr>
        <w:tc>
          <w:tcPr>
            <w:tcW w:w="1116" w:type="pct"/>
            <w:tcBorders>
              <w:top w:val="nil"/>
              <w:left w:val="nil"/>
              <w:bottom w:val="nil"/>
              <w:right w:val="nil"/>
            </w:tcBorders>
            <w:hideMark/>
          </w:tcPr>
          <w:p w14:paraId="621D66A0"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lastRenderedPageBreak/>
              <w:t>6. Підготовка звітності за результатами регулювання</w:t>
            </w:r>
          </w:p>
        </w:tc>
        <w:tc>
          <w:tcPr>
            <w:tcW w:w="569" w:type="pct"/>
            <w:tcBorders>
              <w:top w:val="nil"/>
              <w:left w:val="nil"/>
              <w:bottom w:val="nil"/>
              <w:right w:val="nil"/>
            </w:tcBorders>
            <w:hideMark/>
          </w:tcPr>
          <w:p w14:paraId="1CF6EF61"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0,5 год</w:t>
            </w:r>
          </w:p>
        </w:tc>
        <w:tc>
          <w:tcPr>
            <w:tcW w:w="743" w:type="pct"/>
            <w:tcBorders>
              <w:top w:val="nil"/>
              <w:left w:val="nil"/>
              <w:bottom w:val="nil"/>
              <w:right w:val="nil"/>
            </w:tcBorders>
            <w:hideMark/>
          </w:tcPr>
          <w:p w14:paraId="484A1B41" w14:textId="11ED2067" w:rsidR="00B57967" w:rsidRPr="00D41B00" w:rsidRDefault="001768E8" w:rsidP="00B57967">
            <w:pPr>
              <w:spacing w:before="150" w:after="150"/>
              <w:rPr>
                <w:color w:val="000000" w:themeColor="text1"/>
                <w:sz w:val="24"/>
                <w:lang w:val="uk-UA"/>
              </w:rPr>
            </w:pPr>
            <w:r w:rsidRPr="00D41B00">
              <w:rPr>
                <w:color w:val="000000" w:themeColor="text1"/>
                <w:sz w:val="24"/>
                <w:lang w:val="uk-UA"/>
              </w:rPr>
              <w:t xml:space="preserve">23 </w:t>
            </w:r>
            <w:r w:rsidR="00B57967" w:rsidRPr="00D41B00">
              <w:rPr>
                <w:color w:val="000000" w:themeColor="text1"/>
                <w:sz w:val="24"/>
                <w:lang w:val="uk-UA"/>
              </w:rPr>
              <w:t xml:space="preserve"> грн</w:t>
            </w:r>
          </w:p>
        </w:tc>
        <w:tc>
          <w:tcPr>
            <w:tcW w:w="808" w:type="pct"/>
            <w:tcBorders>
              <w:top w:val="nil"/>
              <w:left w:val="nil"/>
              <w:bottom w:val="nil"/>
              <w:right w:val="nil"/>
            </w:tcBorders>
            <w:hideMark/>
          </w:tcPr>
          <w:p w14:paraId="5E045D3C"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1</w:t>
            </w:r>
          </w:p>
        </w:tc>
        <w:tc>
          <w:tcPr>
            <w:tcW w:w="892" w:type="pct"/>
            <w:tcBorders>
              <w:top w:val="nil"/>
              <w:left w:val="nil"/>
              <w:bottom w:val="nil"/>
              <w:right w:val="nil"/>
            </w:tcBorders>
            <w:hideMark/>
          </w:tcPr>
          <w:p w14:paraId="6879B1B8"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32</w:t>
            </w:r>
          </w:p>
        </w:tc>
        <w:tc>
          <w:tcPr>
            <w:tcW w:w="872" w:type="pct"/>
            <w:tcBorders>
              <w:top w:val="nil"/>
              <w:left w:val="nil"/>
              <w:bottom w:val="nil"/>
              <w:right w:val="nil"/>
            </w:tcBorders>
            <w:hideMark/>
          </w:tcPr>
          <w:p w14:paraId="1FA3C167" w14:textId="083D4D32" w:rsidR="00B57967" w:rsidRPr="00D41B00" w:rsidRDefault="0059379F" w:rsidP="00B57967">
            <w:pPr>
              <w:spacing w:before="150" w:after="150"/>
              <w:rPr>
                <w:color w:val="000000" w:themeColor="text1"/>
                <w:sz w:val="24"/>
                <w:lang w:val="uk-UA"/>
              </w:rPr>
            </w:pPr>
            <w:r w:rsidRPr="00D41B00">
              <w:rPr>
                <w:color w:val="000000" w:themeColor="text1"/>
                <w:sz w:val="24"/>
                <w:lang w:val="uk-UA"/>
              </w:rPr>
              <w:t>736</w:t>
            </w:r>
          </w:p>
          <w:p w14:paraId="683F52EC" w14:textId="77777777" w:rsidR="00B57967" w:rsidRPr="00D41B00" w:rsidRDefault="00B57967" w:rsidP="00B57967">
            <w:pPr>
              <w:spacing w:before="150" w:after="150"/>
              <w:rPr>
                <w:color w:val="000000" w:themeColor="text1"/>
                <w:sz w:val="24"/>
                <w:lang w:val="uk-UA"/>
              </w:rPr>
            </w:pPr>
          </w:p>
          <w:p w14:paraId="605D2503" w14:textId="77777777" w:rsidR="00B57967" w:rsidRPr="00D41B00" w:rsidRDefault="00B57967" w:rsidP="00B57967">
            <w:pPr>
              <w:spacing w:before="150" w:after="150"/>
              <w:rPr>
                <w:color w:val="000000" w:themeColor="text1"/>
                <w:sz w:val="24"/>
                <w:lang w:val="uk-UA"/>
              </w:rPr>
            </w:pPr>
          </w:p>
        </w:tc>
      </w:tr>
      <w:tr w:rsidR="00B57967" w:rsidRPr="00EF52A3" w14:paraId="7609BD6D" w14:textId="77777777" w:rsidTr="00C61E66">
        <w:trPr>
          <w:trHeight w:val="1715"/>
        </w:trPr>
        <w:tc>
          <w:tcPr>
            <w:tcW w:w="1116" w:type="pct"/>
            <w:tcBorders>
              <w:top w:val="nil"/>
              <w:left w:val="nil"/>
              <w:bottom w:val="nil"/>
              <w:right w:val="nil"/>
            </w:tcBorders>
            <w:hideMark/>
          </w:tcPr>
          <w:p w14:paraId="74CAF693"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7. Інші адміністративні процедури (уточнити):</w:t>
            </w:r>
            <w:r w:rsidRPr="00D41B00">
              <w:rPr>
                <w:color w:val="000000" w:themeColor="text1"/>
                <w:sz w:val="24"/>
                <w:lang w:val="uk-UA"/>
              </w:rPr>
              <w:br/>
              <w:t>__________________</w:t>
            </w:r>
            <w:r w:rsidRPr="00D41B00">
              <w:rPr>
                <w:color w:val="000000" w:themeColor="text1"/>
                <w:sz w:val="24"/>
                <w:lang w:val="uk-UA"/>
              </w:rPr>
              <w:br/>
              <w:t>__________________</w:t>
            </w:r>
          </w:p>
        </w:tc>
        <w:tc>
          <w:tcPr>
            <w:tcW w:w="569" w:type="pct"/>
            <w:tcBorders>
              <w:top w:val="nil"/>
              <w:left w:val="nil"/>
              <w:bottom w:val="nil"/>
              <w:right w:val="nil"/>
            </w:tcBorders>
            <w:hideMark/>
          </w:tcPr>
          <w:p w14:paraId="29624B88"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0</w:t>
            </w:r>
          </w:p>
        </w:tc>
        <w:tc>
          <w:tcPr>
            <w:tcW w:w="743" w:type="pct"/>
            <w:tcBorders>
              <w:top w:val="nil"/>
              <w:left w:val="nil"/>
              <w:bottom w:val="nil"/>
              <w:right w:val="nil"/>
            </w:tcBorders>
            <w:hideMark/>
          </w:tcPr>
          <w:p w14:paraId="3AF86A10"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0</w:t>
            </w:r>
          </w:p>
        </w:tc>
        <w:tc>
          <w:tcPr>
            <w:tcW w:w="808" w:type="pct"/>
            <w:tcBorders>
              <w:top w:val="nil"/>
              <w:left w:val="nil"/>
              <w:bottom w:val="nil"/>
              <w:right w:val="nil"/>
            </w:tcBorders>
            <w:hideMark/>
          </w:tcPr>
          <w:p w14:paraId="6709B07E"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0</w:t>
            </w:r>
          </w:p>
        </w:tc>
        <w:tc>
          <w:tcPr>
            <w:tcW w:w="892" w:type="pct"/>
            <w:tcBorders>
              <w:top w:val="nil"/>
              <w:left w:val="nil"/>
              <w:bottom w:val="nil"/>
              <w:right w:val="nil"/>
            </w:tcBorders>
            <w:hideMark/>
          </w:tcPr>
          <w:p w14:paraId="79C4B2F4"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0</w:t>
            </w:r>
          </w:p>
        </w:tc>
        <w:tc>
          <w:tcPr>
            <w:tcW w:w="872" w:type="pct"/>
            <w:tcBorders>
              <w:top w:val="nil"/>
              <w:left w:val="nil"/>
              <w:bottom w:val="nil"/>
              <w:right w:val="nil"/>
            </w:tcBorders>
            <w:hideMark/>
          </w:tcPr>
          <w:p w14:paraId="0A122B09"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0</w:t>
            </w:r>
          </w:p>
        </w:tc>
      </w:tr>
      <w:tr w:rsidR="00B57967" w:rsidRPr="00EF52A3" w14:paraId="661A3322" w14:textId="77777777" w:rsidTr="00C61E66">
        <w:trPr>
          <w:trHeight w:val="842"/>
        </w:trPr>
        <w:tc>
          <w:tcPr>
            <w:tcW w:w="1116" w:type="pct"/>
            <w:tcBorders>
              <w:top w:val="nil"/>
              <w:left w:val="nil"/>
              <w:bottom w:val="nil"/>
              <w:right w:val="nil"/>
            </w:tcBorders>
            <w:hideMark/>
          </w:tcPr>
          <w:p w14:paraId="6EB4F189" w14:textId="77777777" w:rsidR="00B57967" w:rsidRPr="00D41B00" w:rsidRDefault="00B57967" w:rsidP="00B57967">
            <w:pPr>
              <w:spacing w:before="150" w:after="150"/>
              <w:rPr>
                <w:color w:val="000000" w:themeColor="text1"/>
                <w:sz w:val="24"/>
                <w:lang w:val="uk-UA"/>
              </w:rPr>
            </w:pPr>
          </w:p>
          <w:p w14:paraId="2EA30730"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Разом за рік</w:t>
            </w:r>
          </w:p>
        </w:tc>
        <w:tc>
          <w:tcPr>
            <w:tcW w:w="569" w:type="pct"/>
            <w:tcBorders>
              <w:top w:val="nil"/>
              <w:left w:val="nil"/>
              <w:bottom w:val="nil"/>
              <w:right w:val="nil"/>
            </w:tcBorders>
            <w:hideMark/>
          </w:tcPr>
          <w:p w14:paraId="3F577E00"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743" w:type="pct"/>
            <w:tcBorders>
              <w:top w:val="nil"/>
              <w:left w:val="nil"/>
              <w:bottom w:val="nil"/>
              <w:right w:val="nil"/>
            </w:tcBorders>
            <w:hideMark/>
          </w:tcPr>
          <w:p w14:paraId="1A899D5E"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808" w:type="pct"/>
            <w:tcBorders>
              <w:top w:val="nil"/>
              <w:left w:val="nil"/>
              <w:bottom w:val="nil"/>
              <w:right w:val="nil"/>
            </w:tcBorders>
            <w:hideMark/>
          </w:tcPr>
          <w:p w14:paraId="2C66F10C"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892" w:type="pct"/>
            <w:tcBorders>
              <w:top w:val="nil"/>
              <w:left w:val="nil"/>
              <w:bottom w:val="nil"/>
              <w:right w:val="nil"/>
            </w:tcBorders>
            <w:hideMark/>
          </w:tcPr>
          <w:p w14:paraId="043A214B"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872" w:type="pct"/>
            <w:tcBorders>
              <w:top w:val="nil"/>
              <w:left w:val="nil"/>
              <w:bottom w:val="nil"/>
              <w:right w:val="nil"/>
            </w:tcBorders>
            <w:hideMark/>
          </w:tcPr>
          <w:p w14:paraId="451BFC1C" w14:textId="24D5EAB9" w:rsidR="00B57967" w:rsidRPr="00D41B00" w:rsidRDefault="00B57967" w:rsidP="00B57967">
            <w:pPr>
              <w:spacing w:before="150" w:after="150"/>
              <w:rPr>
                <w:color w:val="000000" w:themeColor="text1"/>
                <w:sz w:val="24"/>
                <w:lang w:val="uk-UA"/>
              </w:rPr>
            </w:pPr>
            <w:r w:rsidRPr="00D41B00">
              <w:rPr>
                <w:color w:val="000000" w:themeColor="text1"/>
                <w:sz w:val="24"/>
                <w:lang w:val="uk-UA"/>
              </w:rPr>
              <w:t xml:space="preserve"> </w:t>
            </w:r>
            <w:r w:rsidR="0059379F" w:rsidRPr="00D41B00">
              <w:rPr>
                <w:color w:val="000000" w:themeColor="text1"/>
                <w:sz w:val="24"/>
                <w:lang w:val="uk-UA"/>
              </w:rPr>
              <w:t>1472</w:t>
            </w:r>
          </w:p>
          <w:p w14:paraId="5DA38B0C" w14:textId="77777777" w:rsidR="00B57967" w:rsidRPr="00D41B00" w:rsidRDefault="00B57967" w:rsidP="00B57967">
            <w:pPr>
              <w:spacing w:before="150" w:after="150"/>
              <w:rPr>
                <w:color w:val="000000" w:themeColor="text1"/>
                <w:sz w:val="24"/>
                <w:lang w:val="uk-UA"/>
              </w:rPr>
            </w:pPr>
          </w:p>
        </w:tc>
      </w:tr>
      <w:tr w:rsidR="00B57967" w:rsidRPr="00EF52A3" w14:paraId="031C07C5" w14:textId="77777777" w:rsidTr="00C61E66">
        <w:tc>
          <w:tcPr>
            <w:tcW w:w="1116" w:type="pct"/>
            <w:tcBorders>
              <w:top w:val="nil"/>
              <w:left w:val="nil"/>
              <w:bottom w:val="nil"/>
              <w:right w:val="nil"/>
            </w:tcBorders>
            <w:hideMark/>
          </w:tcPr>
          <w:p w14:paraId="16288F26" w14:textId="77777777" w:rsidR="00B57967" w:rsidRPr="00D41B00" w:rsidRDefault="00B57967" w:rsidP="00B57967">
            <w:pPr>
              <w:spacing w:before="150" w:after="150"/>
              <w:rPr>
                <w:color w:val="000000" w:themeColor="text1"/>
                <w:sz w:val="24"/>
                <w:lang w:val="uk-UA"/>
              </w:rPr>
            </w:pPr>
          </w:p>
          <w:p w14:paraId="2D085895"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Сумарно за п’ять років</w:t>
            </w:r>
          </w:p>
        </w:tc>
        <w:tc>
          <w:tcPr>
            <w:tcW w:w="569" w:type="pct"/>
            <w:tcBorders>
              <w:top w:val="nil"/>
              <w:left w:val="nil"/>
              <w:bottom w:val="nil"/>
              <w:right w:val="nil"/>
            </w:tcBorders>
            <w:hideMark/>
          </w:tcPr>
          <w:p w14:paraId="343B1350"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743" w:type="pct"/>
            <w:tcBorders>
              <w:top w:val="nil"/>
              <w:left w:val="nil"/>
              <w:bottom w:val="nil"/>
              <w:right w:val="nil"/>
            </w:tcBorders>
            <w:hideMark/>
          </w:tcPr>
          <w:p w14:paraId="5960ACF7"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808" w:type="pct"/>
            <w:tcBorders>
              <w:top w:val="nil"/>
              <w:left w:val="nil"/>
              <w:bottom w:val="nil"/>
              <w:right w:val="nil"/>
            </w:tcBorders>
            <w:hideMark/>
          </w:tcPr>
          <w:p w14:paraId="6CD875D1"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892" w:type="pct"/>
            <w:tcBorders>
              <w:top w:val="nil"/>
              <w:left w:val="nil"/>
              <w:bottom w:val="nil"/>
              <w:right w:val="nil"/>
            </w:tcBorders>
            <w:hideMark/>
          </w:tcPr>
          <w:p w14:paraId="472CB6F4"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Х</w:t>
            </w:r>
          </w:p>
        </w:tc>
        <w:tc>
          <w:tcPr>
            <w:tcW w:w="872" w:type="pct"/>
            <w:tcBorders>
              <w:top w:val="nil"/>
              <w:left w:val="nil"/>
              <w:bottom w:val="nil"/>
              <w:right w:val="nil"/>
            </w:tcBorders>
            <w:hideMark/>
          </w:tcPr>
          <w:p w14:paraId="19739B5D" w14:textId="7E7DA325" w:rsidR="00B57967" w:rsidRPr="00D41B00" w:rsidRDefault="0059379F" w:rsidP="00B57967">
            <w:pPr>
              <w:spacing w:before="150" w:after="150"/>
              <w:rPr>
                <w:color w:val="000000" w:themeColor="text1"/>
                <w:sz w:val="24"/>
                <w:lang w:val="uk-UA"/>
              </w:rPr>
            </w:pPr>
            <w:r w:rsidRPr="00D41B00">
              <w:rPr>
                <w:color w:val="000000" w:themeColor="text1"/>
                <w:sz w:val="24"/>
                <w:lang w:val="uk-UA"/>
              </w:rPr>
              <w:t>7360</w:t>
            </w:r>
          </w:p>
        </w:tc>
      </w:tr>
    </w:tbl>
    <w:p w14:paraId="6562C0E5" w14:textId="77777777" w:rsidR="00B57967" w:rsidRPr="00EF52A3" w:rsidRDefault="00B57967" w:rsidP="00B57967">
      <w:pPr>
        <w:shd w:val="clear" w:color="auto" w:fill="FFFFFF"/>
        <w:spacing w:after="150"/>
        <w:jc w:val="both"/>
        <w:rPr>
          <w:color w:val="000000" w:themeColor="text1"/>
          <w:lang w:val="uk-UA"/>
        </w:rPr>
      </w:pPr>
      <w:bookmarkStart w:id="25" w:name="n213"/>
      <w:bookmarkEnd w:id="25"/>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84"/>
        <w:gridCol w:w="2016"/>
        <w:gridCol w:w="2441"/>
        <w:gridCol w:w="2697"/>
      </w:tblGrid>
      <w:tr w:rsidR="00B57967" w:rsidRPr="00EF52A3" w14:paraId="5FFABB5E" w14:textId="77777777" w:rsidTr="00585142">
        <w:tc>
          <w:tcPr>
            <w:tcW w:w="2491" w:type="dxa"/>
            <w:tcBorders>
              <w:top w:val="single" w:sz="6" w:space="0" w:color="000000"/>
              <w:left w:val="nil"/>
              <w:bottom w:val="single" w:sz="6" w:space="0" w:color="000000"/>
              <w:right w:val="single" w:sz="6" w:space="0" w:color="000000"/>
            </w:tcBorders>
            <w:hideMark/>
          </w:tcPr>
          <w:p w14:paraId="188EF11B" w14:textId="77777777" w:rsidR="00B57967" w:rsidRPr="00EF52A3" w:rsidRDefault="00B57967" w:rsidP="00B57967">
            <w:pPr>
              <w:spacing w:before="150" w:after="150"/>
              <w:jc w:val="center"/>
              <w:rPr>
                <w:color w:val="000000" w:themeColor="text1"/>
                <w:sz w:val="24"/>
                <w:lang w:val="uk-UA"/>
              </w:rPr>
            </w:pPr>
            <w:bookmarkStart w:id="26" w:name="n214"/>
            <w:bookmarkStart w:id="27" w:name="n215"/>
            <w:bookmarkEnd w:id="26"/>
            <w:bookmarkEnd w:id="27"/>
            <w:r w:rsidRPr="00EF52A3">
              <w:rPr>
                <w:color w:val="000000" w:themeColor="text1"/>
                <w:sz w:val="24"/>
                <w:lang w:val="uk-UA"/>
              </w:rPr>
              <w:t>Порядковий номер</w:t>
            </w:r>
          </w:p>
        </w:tc>
        <w:tc>
          <w:tcPr>
            <w:tcW w:w="2023" w:type="dxa"/>
            <w:tcBorders>
              <w:top w:val="single" w:sz="6" w:space="0" w:color="000000"/>
              <w:left w:val="single" w:sz="6" w:space="0" w:color="000000"/>
              <w:bottom w:val="single" w:sz="6" w:space="0" w:color="000000"/>
              <w:right w:val="single" w:sz="6" w:space="0" w:color="000000"/>
            </w:tcBorders>
            <w:hideMark/>
          </w:tcPr>
          <w:p w14:paraId="3EC4501B"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Назва державного органу</w:t>
            </w:r>
          </w:p>
        </w:tc>
        <w:tc>
          <w:tcPr>
            <w:tcW w:w="2448" w:type="dxa"/>
            <w:tcBorders>
              <w:top w:val="single" w:sz="6" w:space="0" w:color="000000"/>
              <w:left w:val="single" w:sz="6" w:space="0" w:color="000000"/>
              <w:bottom w:val="single" w:sz="6" w:space="0" w:color="000000"/>
              <w:right w:val="single" w:sz="6" w:space="0" w:color="000000"/>
            </w:tcBorders>
            <w:hideMark/>
          </w:tcPr>
          <w:p w14:paraId="0C41F799"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Витрати на адміністрування регулювання за рік, гривень</w:t>
            </w:r>
          </w:p>
        </w:tc>
        <w:tc>
          <w:tcPr>
            <w:tcW w:w="2706" w:type="dxa"/>
            <w:tcBorders>
              <w:top w:val="single" w:sz="6" w:space="0" w:color="000000"/>
              <w:left w:val="single" w:sz="6" w:space="0" w:color="000000"/>
              <w:bottom w:val="single" w:sz="6" w:space="0" w:color="000000"/>
              <w:right w:val="nil"/>
            </w:tcBorders>
            <w:hideMark/>
          </w:tcPr>
          <w:p w14:paraId="59C46F9D"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Сумарні витрати на адміністрування регулювання за п’ять  років, гривень</w:t>
            </w:r>
          </w:p>
        </w:tc>
      </w:tr>
      <w:tr w:rsidR="00B57967" w:rsidRPr="00EF52A3" w14:paraId="3EBF1E06" w14:textId="77777777" w:rsidTr="00585142">
        <w:tc>
          <w:tcPr>
            <w:tcW w:w="2491" w:type="dxa"/>
            <w:tcBorders>
              <w:top w:val="single" w:sz="6" w:space="0" w:color="000000"/>
              <w:left w:val="nil"/>
              <w:bottom w:val="nil"/>
              <w:right w:val="nil"/>
            </w:tcBorders>
            <w:hideMark/>
          </w:tcPr>
          <w:p w14:paraId="30F2DD1E" w14:textId="77777777" w:rsidR="00B57967" w:rsidRPr="00EF52A3" w:rsidRDefault="00B57967" w:rsidP="00B57967">
            <w:pPr>
              <w:spacing w:before="150" w:after="150"/>
              <w:rPr>
                <w:color w:val="000000" w:themeColor="text1"/>
                <w:sz w:val="24"/>
                <w:lang w:val="uk-UA"/>
              </w:rPr>
            </w:pPr>
          </w:p>
        </w:tc>
        <w:tc>
          <w:tcPr>
            <w:tcW w:w="2023" w:type="dxa"/>
            <w:tcBorders>
              <w:top w:val="single" w:sz="6" w:space="0" w:color="000000"/>
              <w:left w:val="nil"/>
              <w:bottom w:val="nil"/>
              <w:right w:val="nil"/>
            </w:tcBorders>
            <w:hideMark/>
          </w:tcPr>
          <w:p w14:paraId="701984D0" w14:textId="77777777" w:rsidR="00B57967" w:rsidRPr="00EF52A3" w:rsidRDefault="00B57967" w:rsidP="00B57967">
            <w:pPr>
              <w:spacing w:before="150" w:after="150"/>
              <w:rPr>
                <w:color w:val="000000" w:themeColor="text1"/>
                <w:sz w:val="24"/>
                <w:lang w:val="uk-UA"/>
              </w:rPr>
            </w:pPr>
          </w:p>
        </w:tc>
        <w:tc>
          <w:tcPr>
            <w:tcW w:w="2448" w:type="dxa"/>
            <w:tcBorders>
              <w:top w:val="single" w:sz="6" w:space="0" w:color="000000"/>
              <w:left w:val="nil"/>
              <w:bottom w:val="nil"/>
              <w:right w:val="nil"/>
            </w:tcBorders>
            <w:hideMark/>
          </w:tcPr>
          <w:p w14:paraId="1E091341" w14:textId="77777777" w:rsidR="00B57967" w:rsidRPr="00EF52A3" w:rsidRDefault="00B57967" w:rsidP="00B57967">
            <w:pPr>
              <w:spacing w:before="150" w:after="150"/>
              <w:rPr>
                <w:color w:val="000000" w:themeColor="text1"/>
                <w:sz w:val="24"/>
                <w:lang w:val="uk-UA"/>
              </w:rPr>
            </w:pPr>
          </w:p>
        </w:tc>
        <w:tc>
          <w:tcPr>
            <w:tcW w:w="2706" w:type="dxa"/>
            <w:tcBorders>
              <w:top w:val="single" w:sz="6" w:space="0" w:color="000000"/>
              <w:left w:val="nil"/>
              <w:bottom w:val="nil"/>
              <w:right w:val="nil"/>
            </w:tcBorders>
            <w:hideMark/>
          </w:tcPr>
          <w:p w14:paraId="5D346979" w14:textId="77777777" w:rsidR="00B57967" w:rsidRPr="00EF52A3" w:rsidRDefault="00B57967" w:rsidP="00B57967">
            <w:pPr>
              <w:spacing w:before="150" w:after="150"/>
              <w:rPr>
                <w:color w:val="000000" w:themeColor="text1"/>
                <w:sz w:val="24"/>
                <w:lang w:val="uk-UA"/>
              </w:rPr>
            </w:pPr>
          </w:p>
        </w:tc>
      </w:tr>
      <w:tr w:rsidR="00B57967" w:rsidRPr="00EF52A3" w14:paraId="70437679" w14:textId="77777777" w:rsidTr="00585142">
        <w:tc>
          <w:tcPr>
            <w:tcW w:w="2491" w:type="dxa"/>
            <w:tcBorders>
              <w:top w:val="nil"/>
              <w:left w:val="nil"/>
              <w:bottom w:val="nil"/>
              <w:right w:val="nil"/>
            </w:tcBorders>
            <w:hideMark/>
          </w:tcPr>
          <w:p w14:paraId="44EFA891" w14:textId="77777777" w:rsidR="00B57967" w:rsidRPr="00EF52A3" w:rsidRDefault="00B57967" w:rsidP="00B57967">
            <w:pPr>
              <w:spacing w:before="150" w:after="150"/>
              <w:rPr>
                <w:color w:val="000000" w:themeColor="text1"/>
                <w:sz w:val="24"/>
                <w:lang w:val="uk-UA"/>
              </w:rPr>
            </w:pPr>
          </w:p>
        </w:tc>
        <w:tc>
          <w:tcPr>
            <w:tcW w:w="2023" w:type="dxa"/>
            <w:tcBorders>
              <w:top w:val="nil"/>
              <w:left w:val="nil"/>
              <w:bottom w:val="nil"/>
              <w:right w:val="nil"/>
            </w:tcBorders>
            <w:hideMark/>
          </w:tcPr>
          <w:p w14:paraId="39229B18" w14:textId="77777777" w:rsidR="00B57967" w:rsidRPr="00EF52A3" w:rsidRDefault="00B57967" w:rsidP="00B57967">
            <w:pPr>
              <w:spacing w:before="150" w:after="150"/>
              <w:rPr>
                <w:color w:val="000000" w:themeColor="text1"/>
                <w:sz w:val="24"/>
                <w:lang w:val="uk-UA"/>
              </w:rPr>
            </w:pPr>
          </w:p>
        </w:tc>
        <w:tc>
          <w:tcPr>
            <w:tcW w:w="2448" w:type="dxa"/>
            <w:tcBorders>
              <w:top w:val="nil"/>
              <w:left w:val="nil"/>
              <w:bottom w:val="nil"/>
              <w:right w:val="nil"/>
            </w:tcBorders>
            <w:hideMark/>
          </w:tcPr>
          <w:p w14:paraId="7FA4A814" w14:textId="77777777" w:rsidR="00B57967" w:rsidRPr="00EF52A3" w:rsidRDefault="00B57967" w:rsidP="00B57967">
            <w:pPr>
              <w:spacing w:before="150" w:after="150"/>
              <w:rPr>
                <w:color w:val="000000" w:themeColor="text1"/>
                <w:sz w:val="24"/>
                <w:lang w:val="uk-UA"/>
              </w:rPr>
            </w:pPr>
          </w:p>
        </w:tc>
        <w:tc>
          <w:tcPr>
            <w:tcW w:w="2706" w:type="dxa"/>
            <w:tcBorders>
              <w:top w:val="nil"/>
              <w:left w:val="nil"/>
              <w:bottom w:val="nil"/>
              <w:right w:val="nil"/>
            </w:tcBorders>
            <w:hideMark/>
          </w:tcPr>
          <w:p w14:paraId="6AD10897" w14:textId="77777777" w:rsidR="00B57967" w:rsidRPr="00EF52A3" w:rsidRDefault="00B57967" w:rsidP="00B57967">
            <w:pPr>
              <w:spacing w:before="150" w:after="150"/>
              <w:rPr>
                <w:color w:val="000000" w:themeColor="text1"/>
                <w:sz w:val="24"/>
                <w:lang w:val="uk-UA"/>
              </w:rPr>
            </w:pPr>
          </w:p>
        </w:tc>
      </w:tr>
      <w:tr w:rsidR="00B57967" w:rsidRPr="00EF52A3" w14:paraId="429732AA" w14:textId="77777777" w:rsidTr="00585142">
        <w:trPr>
          <w:trHeight w:val="40"/>
        </w:trPr>
        <w:tc>
          <w:tcPr>
            <w:tcW w:w="2491" w:type="dxa"/>
            <w:tcBorders>
              <w:top w:val="nil"/>
              <w:left w:val="nil"/>
              <w:bottom w:val="nil"/>
              <w:right w:val="nil"/>
            </w:tcBorders>
            <w:hideMark/>
          </w:tcPr>
          <w:p w14:paraId="6724F644" w14:textId="77777777" w:rsidR="00B57967" w:rsidRPr="00EF52A3" w:rsidRDefault="00B57967" w:rsidP="00B57967">
            <w:pPr>
              <w:spacing w:before="150" w:after="150"/>
              <w:rPr>
                <w:color w:val="000000" w:themeColor="text1"/>
                <w:sz w:val="24"/>
                <w:lang w:val="uk-UA"/>
              </w:rPr>
            </w:pPr>
          </w:p>
        </w:tc>
        <w:tc>
          <w:tcPr>
            <w:tcW w:w="2023" w:type="dxa"/>
            <w:tcBorders>
              <w:top w:val="nil"/>
              <w:left w:val="nil"/>
              <w:bottom w:val="nil"/>
              <w:right w:val="nil"/>
            </w:tcBorders>
            <w:hideMark/>
          </w:tcPr>
          <w:p w14:paraId="100887B7" w14:textId="77777777" w:rsidR="00B57967" w:rsidRPr="00EF52A3" w:rsidRDefault="00B57967" w:rsidP="00B57967">
            <w:pPr>
              <w:spacing w:before="150" w:after="150"/>
              <w:rPr>
                <w:color w:val="000000" w:themeColor="text1"/>
                <w:sz w:val="24"/>
                <w:lang w:val="uk-UA"/>
              </w:rPr>
            </w:pPr>
          </w:p>
        </w:tc>
        <w:tc>
          <w:tcPr>
            <w:tcW w:w="2448" w:type="dxa"/>
            <w:tcBorders>
              <w:top w:val="nil"/>
              <w:left w:val="nil"/>
              <w:bottom w:val="nil"/>
              <w:right w:val="nil"/>
            </w:tcBorders>
            <w:hideMark/>
          </w:tcPr>
          <w:p w14:paraId="324B385F" w14:textId="77777777" w:rsidR="00B57967" w:rsidRPr="00EF52A3" w:rsidRDefault="00B57967" w:rsidP="00B57967">
            <w:pPr>
              <w:spacing w:before="150" w:after="150"/>
              <w:rPr>
                <w:color w:val="000000" w:themeColor="text1"/>
                <w:sz w:val="24"/>
                <w:lang w:val="uk-UA"/>
              </w:rPr>
            </w:pPr>
          </w:p>
        </w:tc>
        <w:tc>
          <w:tcPr>
            <w:tcW w:w="2706" w:type="dxa"/>
            <w:tcBorders>
              <w:top w:val="nil"/>
              <w:left w:val="nil"/>
              <w:bottom w:val="nil"/>
              <w:right w:val="nil"/>
            </w:tcBorders>
            <w:hideMark/>
          </w:tcPr>
          <w:p w14:paraId="0ABE5388" w14:textId="77777777" w:rsidR="00B57967" w:rsidRPr="00EF52A3" w:rsidRDefault="00B57967" w:rsidP="00B57967">
            <w:pPr>
              <w:spacing w:before="150" w:after="150"/>
              <w:rPr>
                <w:color w:val="000000" w:themeColor="text1"/>
                <w:sz w:val="24"/>
                <w:lang w:val="uk-UA"/>
              </w:rPr>
            </w:pPr>
          </w:p>
        </w:tc>
      </w:tr>
      <w:tr w:rsidR="00B57967" w:rsidRPr="00EF52A3" w14:paraId="5FD237BD" w14:textId="77777777" w:rsidTr="00585142">
        <w:tc>
          <w:tcPr>
            <w:tcW w:w="2491" w:type="dxa"/>
            <w:tcBorders>
              <w:top w:val="nil"/>
              <w:left w:val="nil"/>
              <w:bottom w:val="nil"/>
              <w:right w:val="nil"/>
            </w:tcBorders>
            <w:hideMark/>
          </w:tcPr>
          <w:p w14:paraId="3D7F8EAE"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Сумарно бюджетні витрати на адміністрування регулювання суб’єктів малого підприємництва</w:t>
            </w:r>
          </w:p>
        </w:tc>
        <w:tc>
          <w:tcPr>
            <w:tcW w:w="2023" w:type="dxa"/>
            <w:tcBorders>
              <w:top w:val="nil"/>
              <w:left w:val="nil"/>
              <w:bottom w:val="nil"/>
              <w:right w:val="nil"/>
            </w:tcBorders>
            <w:hideMark/>
          </w:tcPr>
          <w:p w14:paraId="61918AC4"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2448" w:type="dxa"/>
            <w:tcBorders>
              <w:top w:val="nil"/>
              <w:left w:val="nil"/>
              <w:bottom w:val="nil"/>
              <w:right w:val="nil"/>
            </w:tcBorders>
            <w:hideMark/>
          </w:tcPr>
          <w:p w14:paraId="27856E13"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c>
          <w:tcPr>
            <w:tcW w:w="2706" w:type="dxa"/>
            <w:tcBorders>
              <w:top w:val="nil"/>
              <w:left w:val="nil"/>
              <w:bottom w:val="nil"/>
              <w:right w:val="nil"/>
            </w:tcBorders>
            <w:hideMark/>
          </w:tcPr>
          <w:p w14:paraId="44DCA5D2"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tc>
      </w:tr>
    </w:tbl>
    <w:p w14:paraId="1EB12E52" w14:textId="77777777" w:rsidR="00B57967" w:rsidRPr="00EF52A3" w:rsidRDefault="00B57967" w:rsidP="00B57967">
      <w:pPr>
        <w:shd w:val="clear" w:color="auto" w:fill="FFFFFF"/>
        <w:spacing w:after="150"/>
        <w:ind w:firstLine="450"/>
        <w:jc w:val="both"/>
        <w:rPr>
          <w:color w:val="000000" w:themeColor="text1"/>
          <w:sz w:val="24"/>
          <w:lang w:val="uk-UA"/>
        </w:rPr>
      </w:pPr>
      <w:bookmarkStart w:id="28" w:name="n216"/>
      <w:bookmarkEnd w:id="28"/>
    </w:p>
    <w:p w14:paraId="649DB46C" w14:textId="77777777" w:rsidR="00B57967" w:rsidRPr="00EF52A3" w:rsidRDefault="00B57967" w:rsidP="00B57967">
      <w:pPr>
        <w:shd w:val="clear" w:color="auto" w:fill="FFFFFF"/>
        <w:spacing w:after="150"/>
        <w:ind w:firstLine="450"/>
        <w:jc w:val="both"/>
        <w:rPr>
          <w:color w:val="000000" w:themeColor="text1"/>
          <w:sz w:val="24"/>
          <w:lang w:val="uk-UA"/>
        </w:rPr>
      </w:pPr>
      <w:r w:rsidRPr="00EF52A3">
        <w:rPr>
          <w:color w:val="000000" w:themeColor="text1"/>
          <w:sz w:val="24"/>
          <w:lang w:val="uk-UA"/>
        </w:rPr>
        <w:t>4. Розрахунок сумарних витрат суб’єктів малого підприємництва, що виникають на виконання вимог регулювання</w:t>
      </w:r>
    </w:p>
    <w:p w14:paraId="111F838E" w14:textId="77777777" w:rsidR="00B57967" w:rsidRPr="00EF52A3" w:rsidRDefault="00B57967" w:rsidP="00B57967">
      <w:pPr>
        <w:shd w:val="clear" w:color="auto" w:fill="FFFFFF"/>
        <w:spacing w:after="150"/>
        <w:ind w:firstLine="450"/>
        <w:jc w:val="both"/>
        <w:rPr>
          <w:color w:val="000000" w:themeColor="text1"/>
          <w:sz w:val="24"/>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54"/>
        <w:gridCol w:w="3465"/>
        <w:gridCol w:w="2422"/>
        <w:gridCol w:w="2297"/>
      </w:tblGrid>
      <w:tr w:rsidR="00B57967" w:rsidRPr="00EF52A3" w14:paraId="1B08F79D" w14:textId="77777777" w:rsidTr="00585142">
        <w:tc>
          <w:tcPr>
            <w:tcW w:w="1457" w:type="dxa"/>
            <w:tcBorders>
              <w:top w:val="single" w:sz="6" w:space="0" w:color="000000"/>
              <w:left w:val="nil"/>
              <w:bottom w:val="single" w:sz="6" w:space="0" w:color="000000"/>
              <w:right w:val="single" w:sz="6" w:space="0" w:color="000000"/>
            </w:tcBorders>
            <w:hideMark/>
          </w:tcPr>
          <w:p w14:paraId="01069CC8" w14:textId="77777777" w:rsidR="00B57967" w:rsidRPr="00EF52A3" w:rsidRDefault="00B57967" w:rsidP="00B57967">
            <w:pPr>
              <w:spacing w:before="150" w:after="150"/>
              <w:jc w:val="center"/>
              <w:rPr>
                <w:color w:val="000000" w:themeColor="text1"/>
                <w:sz w:val="24"/>
                <w:lang w:val="uk-UA"/>
              </w:rPr>
            </w:pPr>
            <w:bookmarkStart w:id="29" w:name="n217"/>
            <w:bookmarkEnd w:id="29"/>
            <w:r w:rsidRPr="00EF52A3">
              <w:rPr>
                <w:color w:val="000000" w:themeColor="text1"/>
                <w:sz w:val="24"/>
                <w:lang w:val="uk-UA"/>
              </w:rPr>
              <w:lastRenderedPageBreak/>
              <w:t>Порядковий номер</w:t>
            </w:r>
          </w:p>
        </w:tc>
        <w:tc>
          <w:tcPr>
            <w:tcW w:w="3473" w:type="dxa"/>
            <w:tcBorders>
              <w:top w:val="single" w:sz="6" w:space="0" w:color="000000"/>
              <w:left w:val="single" w:sz="6" w:space="0" w:color="000000"/>
              <w:bottom w:val="single" w:sz="6" w:space="0" w:color="000000"/>
              <w:right w:val="single" w:sz="6" w:space="0" w:color="000000"/>
            </w:tcBorders>
            <w:hideMark/>
          </w:tcPr>
          <w:p w14:paraId="75B94EFD"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Показник</w:t>
            </w:r>
          </w:p>
        </w:tc>
        <w:tc>
          <w:tcPr>
            <w:tcW w:w="2433" w:type="dxa"/>
            <w:tcBorders>
              <w:top w:val="single" w:sz="6" w:space="0" w:color="000000"/>
              <w:left w:val="single" w:sz="6" w:space="0" w:color="000000"/>
              <w:bottom w:val="single" w:sz="6" w:space="0" w:color="000000"/>
              <w:right w:val="single" w:sz="6" w:space="0" w:color="000000"/>
            </w:tcBorders>
            <w:hideMark/>
          </w:tcPr>
          <w:p w14:paraId="611831CD"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Перший рік регулювання (стартовий)</w:t>
            </w:r>
          </w:p>
        </w:tc>
        <w:tc>
          <w:tcPr>
            <w:tcW w:w="2305" w:type="dxa"/>
            <w:tcBorders>
              <w:top w:val="single" w:sz="6" w:space="0" w:color="000000"/>
              <w:left w:val="single" w:sz="6" w:space="0" w:color="000000"/>
              <w:bottom w:val="single" w:sz="6" w:space="0" w:color="000000"/>
              <w:right w:val="nil"/>
            </w:tcBorders>
            <w:hideMark/>
          </w:tcPr>
          <w:p w14:paraId="783B6E72"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За п’ять років</w:t>
            </w:r>
          </w:p>
        </w:tc>
      </w:tr>
      <w:tr w:rsidR="00B57967" w:rsidRPr="00EF52A3" w14:paraId="10CDF85F" w14:textId="77777777" w:rsidTr="00585142">
        <w:tc>
          <w:tcPr>
            <w:tcW w:w="1457" w:type="dxa"/>
            <w:tcBorders>
              <w:top w:val="single" w:sz="6" w:space="0" w:color="000000"/>
              <w:left w:val="nil"/>
              <w:bottom w:val="nil"/>
              <w:right w:val="nil"/>
            </w:tcBorders>
            <w:hideMark/>
          </w:tcPr>
          <w:p w14:paraId="4210009A" w14:textId="77777777" w:rsidR="00B57967" w:rsidRPr="00EF52A3" w:rsidRDefault="00B57967" w:rsidP="00B57967">
            <w:pPr>
              <w:spacing w:before="150" w:after="150"/>
              <w:jc w:val="center"/>
              <w:rPr>
                <w:color w:val="000000" w:themeColor="text1"/>
                <w:sz w:val="24"/>
                <w:lang w:val="uk-UA"/>
              </w:rPr>
            </w:pPr>
            <w:r w:rsidRPr="00EF52A3">
              <w:rPr>
                <w:color w:val="000000" w:themeColor="text1"/>
                <w:sz w:val="24"/>
                <w:lang w:val="uk-UA"/>
              </w:rPr>
              <w:t>1</w:t>
            </w:r>
          </w:p>
        </w:tc>
        <w:tc>
          <w:tcPr>
            <w:tcW w:w="3473" w:type="dxa"/>
            <w:tcBorders>
              <w:top w:val="single" w:sz="6" w:space="0" w:color="000000"/>
              <w:left w:val="nil"/>
              <w:bottom w:val="nil"/>
              <w:right w:val="nil"/>
            </w:tcBorders>
            <w:hideMark/>
          </w:tcPr>
          <w:p w14:paraId="7AF3E11E"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Оцінка “прямих” витрат суб’єктів малого підприємництва на виконання регулювання</w:t>
            </w:r>
          </w:p>
        </w:tc>
        <w:tc>
          <w:tcPr>
            <w:tcW w:w="2433" w:type="dxa"/>
            <w:tcBorders>
              <w:top w:val="single" w:sz="6" w:space="0" w:color="000000"/>
              <w:left w:val="nil"/>
              <w:bottom w:val="nil"/>
              <w:right w:val="nil"/>
            </w:tcBorders>
            <w:hideMark/>
          </w:tcPr>
          <w:p w14:paraId="79103F8B"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p w14:paraId="7F62BD3D"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дані рядка 8 пункту 3 цього додатка</w:t>
            </w:r>
          </w:p>
        </w:tc>
        <w:tc>
          <w:tcPr>
            <w:tcW w:w="2305" w:type="dxa"/>
            <w:tcBorders>
              <w:top w:val="single" w:sz="6" w:space="0" w:color="000000"/>
              <w:left w:val="nil"/>
              <w:bottom w:val="nil"/>
              <w:right w:val="nil"/>
            </w:tcBorders>
            <w:hideMark/>
          </w:tcPr>
          <w:p w14:paraId="0A02D635"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0</w:t>
            </w:r>
          </w:p>
          <w:p w14:paraId="29E06B46" w14:textId="77777777" w:rsidR="00B57967" w:rsidRPr="00EF52A3" w:rsidRDefault="00B57967" w:rsidP="00B57967">
            <w:pPr>
              <w:spacing w:before="150" w:after="150"/>
              <w:rPr>
                <w:color w:val="000000" w:themeColor="text1"/>
                <w:sz w:val="24"/>
                <w:lang w:val="uk-UA"/>
              </w:rPr>
            </w:pPr>
            <w:r w:rsidRPr="00EF52A3">
              <w:rPr>
                <w:color w:val="000000" w:themeColor="text1"/>
                <w:sz w:val="24"/>
                <w:lang w:val="uk-UA"/>
              </w:rPr>
              <w:t>дані рядка 8 пункту 3 цього додатка</w:t>
            </w:r>
          </w:p>
          <w:p w14:paraId="218022DD" w14:textId="77777777" w:rsidR="00B57967" w:rsidRPr="00EF52A3" w:rsidRDefault="00B57967" w:rsidP="00B57967">
            <w:pPr>
              <w:spacing w:before="150" w:after="150"/>
              <w:rPr>
                <w:color w:val="000000" w:themeColor="text1"/>
                <w:sz w:val="24"/>
                <w:lang w:val="uk-UA"/>
              </w:rPr>
            </w:pPr>
          </w:p>
          <w:p w14:paraId="4BC6483C" w14:textId="77777777" w:rsidR="00B57967" w:rsidRPr="00EF52A3" w:rsidRDefault="00B57967" w:rsidP="00B57967">
            <w:pPr>
              <w:spacing w:before="150" w:after="150"/>
              <w:rPr>
                <w:color w:val="000000" w:themeColor="text1"/>
                <w:sz w:val="24"/>
                <w:lang w:val="uk-UA"/>
              </w:rPr>
            </w:pPr>
          </w:p>
        </w:tc>
      </w:tr>
      <w:tr w:rsidR="00D41B00" w:rsidRPr="00D41B00" w14:paraId="3E1C2419" w14:textId="77777777" w:rsidTr="00585142">
        <w:tc>
          <w:tcPr>
            <w:tcW w:w="1457" w:type="dxa"/>
            <w:tcBorders>
              <w:top w:val="nil"/>
              <w:left w:val="nil"/>
              <w:bottom w:val="nil"/>
              <w:right w:val="nil"/>
            </w:tcBorders>
            <w:hideMark/>
          </w:tcPr>
          <w:p w14:paraId="48BE0E6E"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2</w:t>
            </w:r>
          </w:p>
        </w:tc>
        <w:tc>
          <w:tcPr>
            <w:tcW w:w="3473" w:type="dxa"/>
            <w:tcBorders>
              <w:top w:val="nil"/>
              <w:left w:val="nil"/>
              <w:bottom w:val="nil"/>
              <w:right w:val="nil"/>
            </w:tcBorders>
            <w:hideMark/>
          </w:tcPr>
          <w:p w14:paraId="3E3C7B76"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Оцінка вартості адміністративних процедур для суб’єктів малого підприємництва щодо виконання регулювання та звітування</w:t>
            </w:r>
          </w:p>
        </w:tc>
        <w:tc>
          <w:tcPr>
            <w:tcW w:w="2433" w:type="dxa"/>
            <w:tcBorders>
              <w:top w:val="nil"/>
              <w:left w:val="nil"/>
              <w:bottom w:val="nil"/>
              <w:right w:val="nil"/>
            </w:tcBorders>
            <w:hideMark/>
          </w:tcPr>
          <w:p w14:paraId="31592E1E" w14:textId="702CBCCF" w:rsidR="00B57967" w:rsidRPr="00D41B00" w:rsidRDefault="00DB434D" w:rsidP="00B57967">
            <w:pPr>
              <w:spacing w:before="150" w:after="150"/>
              <w:rPr>
                <w:color w:val="000000" w:themeColor="text1"/>
                <w:sz w:val="24"/>
                <w:lang w:val="uk-UA"/>
              </w:rPr>
            </w:pPr>
            <w:r w:rsidRPr="00D41B00">
              <w:rPr>
                <w:color w:val="000000" w:themeColor="text1"/>
                <w:sz w:val="24"/>
                <w:lang w:val="uk-UA"/>
              </w:rPr>
              <w:t>2064,0</w:t>
            </w:r>
          </w:p>
          <w:p w14:paraId="454AFCFB"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дані рядка 16 пункту 3 цього додатка</w:t>
            </w:r>
          </w:p>
        </w:tc>
        <w:tc>
          <w:tcPr>
            <w:tcW w:w="2305" w:type="dxa"/>
            <w:tcBorders>
              <w:top w:val="nil"/>
              <w:left w:val="nil"/>
              <w:bottom w:val="nil"/>
              <w:right w:val="nil"/>
            </w:tcBorders>
            <w:hideMark/>
          </w:tcPr>
          <w:p w14:paraId="68D7F8FB" w14:textId="6405617B" w:rsidR="00B57967" w:rsidRPr="00D41B00" w:rsidRDefault="00DB434D" w:rsidP="00B57967">
            <w:pPr>
              <w:spacing w:before="150" w:after="150"/>
              <w:rPr>
                <w:color w:val="000000" w:themeColor="text1"/>
                <w:sz w:val="24"/>
                <w:lang w:val="uk-UA"/>
              </w:rPr>
            </w:pPr>
            <w:r w:rsidRPr="00D41B00">
              <w:rPr>
                <w:color w:val="000000" w:themeColor="text1"/>
                <w:sz w:val="24"/>
                <w:lang w:val="uk-UA"/>
              </w:rPr>
              <w:t>12836,80</w:t>
            </w:r>
          </w:p>
          <w:p w14:paraId="4848ED3C" w14:textId="68D292F6" w:rsidR="00B57967" w:rsidRPr="00D41B00" w:rsidRDefault="00B57967" w:rsidP="00B57967">
            <w:pPr>
              <w:spacing w:before="150" w:after="150"/>
              <w:rPr>
                <w:color w:val="000000" w:themeColor="text1"/>
                <w:sz w:val="24"/>
                <w:lang w:val="uk-UA"/>
              </w:rPr>
            </w:pPr>
            <w:r w:rsidRPr="00D41B00">
              <w:rPr>
                <w:color w:val="000000" w:themeColor="text1"/>
                <w:sz w:val="24"/>
                <w:lang w:val="uk-UA"/>
              </w:rPr>
              <w:t>дані рядка 16 пункту 3 цього додатка</w:t>
            </w:r>
          </w:p>
          <w:p w14:paraId="30C1FF8C" w14:textId="77777777" w:rsidR="00B57967" w:rsidRPr="00D41B00" w:rsidRDefault="00B57967" w:rsidP="00B57967">
            <w:pPr>
              <w:spacing w:before="150" w:after="150"/>
              <w:rPr>
                <w:color w:val="000000" w:themeColor="text1"/>
                <w:sz w:val="24"/>
                <w:lang w:val="uk-UA"/>
              </w:rPr>
            </w:pPr>
          </w:p>
          <w:p w14:paraId="1D757527" w14:textId="77777777" w:rsidR="00B57967" w:rsidRPr="00D41B00" w:rsidRDefault="00B57967" w:rsidP="00B57967">
            <w:pPr>
              <w:spacing w:before="150" w:after="150"/>
              <w:rPr>
                <w:color w:val="000000" w:themeColor="text1"/>
                <w:sz w:val="24"/>
                <w:lang w:val="uk-UA"/>
              </w:rPr>
            </w:pPr>
          </w:p>
        </w:tc>
      </w:tr>
      <w:tr w:rsidR="00D41B00" w:rsidRPr="00D41B00" w14:paraId="5F7D8CD7" w14:textId="77777777" w:rsidTr="00585142">
        <w:tc>
          <w:tcPr>
            <w:tcW w:w="1457" w:type="dxa"/>
            <w:tcBorders>
              <w:top w:val="nil"/>
              <w:left w:val="nil"/>
              <w:bottom w:val="nil"/>
              <w:right w:val="nil"/>
            </w:tcBorders>
            <w:hideMark/>
          </w:tcPr>
          <w:p w14:paraId="58A19F22"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3</w:t>
            </w:r>
          </w:p>
        </w:tc>
        <w:tc>
          <w:tcPr>
            <w:tcW w:w="3473" w:type="dxa"/>
            <w:tcBorders>
              <w:top w:val="nil"/>
              <w:left w:val="nil"/>
              <w:bottom w:val="nil"/>
              <w:right w:val="nil"/>
            </w:tcBorders>
            <w:hideMark/>
          </w:tcPr>
          <w:p w14:paraId="4B62C334"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Сумарні витрати малого підприємництва на виконання запланованого  регулювання</w:t>
            </w:r>
          </w:p>
        </w:tc>
        <w:tc>
          <w:tcPr>
            <w:tcW w:w="2433" w:type="dxa"/>
            <w:tcBorders>
              <w:top w:val="nil"/>
              <w:left w:val="nil"/>
              <w:bottom w:val="nil"/>
              <w:right w:val="nil"/>
            </w:tcBorders>
            <w:hideMark/>
          </w:tcPr>
          <w:p w14:paraId="26E7724A" w14:textId="760A3EA7" w:rsidR="00B57967" w:rsidRPr="00D41B00" w:rsidRDefault="00DB434D" w:rsidP="00B57967">
            <w:pPr>
              <w:spacing w:before="150" w:after="150"/>
              <w:rPr>
                <w:color w:val="000000" w:themeColor="text1"/>
                <w:sz w:val="24"/>
                <w:lang w:val="uk-UA"/>
              </w:rPr>
            </w:pPr>
            <w:r w:rsidRPr="00D41B00">
              <w:rPr>
                <w:color w:val="000000" w:themeColor="text1"/>
                <w:sz w:val="24"/>
                <w:lang w:val="uk-UA"/>
              </w:rPr>
              <w:t>2064</w:t>
            </w:r>
          </w:p>
          <w:p w14:paraId="181856E7"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 рядків 1 та 2 цієї таблиці</w:t>
            </w:r>
          </w:p>
        </w:tc>
        <w:tc>
          <w:tcPr>
            <w:tcW w:w="2305" w:type="dxa"/>
            <w:tcBorders>
              <w:top w:val="nil"/>
              <w:left w:val="nil"/>
              <w:bottom w:val="nil"/>
              <w:right w:val="nil"/>
            </w:tcBorders>
            <w:hideMark/>
          </w:tcPr>
          <w:p w14:paraId="78CAA379" w14:textId="1EE24FB4" w:rsidR="00B57967" w:rsidRPr="00D41B00" w:rsidRDefault="005F58B7" w:rsidP="00B57967">
            <w:pPr>
              <w:spacing w:before="150" w:after="150"/>
              <w:rPr>
                <w:color w:val="000000" w:themeColor="text1"/>
                <w:sz w:val="24"/>
                <w:lang w:val="uk-UA"/>
              </w:rPr>
            </w:pPr>
            <w:r w:rsidRPr="00D41B00">
              <w:rPr>
                <w:color w:val="000000" w:themeColor="text1"/>
                <w:sz w:val="24"/>
                <w:lang w:val="uk-UA"/>
              </w:rPr>
              <w:t>12836,80</w:t>
            </w:r>
          </w:p>
          <w:p w14:paraId="5251A6A8" w14:textId="56E67D72"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 рядків 1 та 2 цієї таблиці</w:t>
            </w:r>
          </w:p>
          <w:p w14:paraId="21734DD4" w14:textId="77777777" w:rsidR="00B57967" w:rsidRPr="00D41B00" w:rsidRDefault="00B57967" w:rsidP="00B57967">
            <w:pPr>
              <w:spacing w:before="150" w:after="150"/>
              <w:rPr>
                <w:color w:val="000000" w:themeColor="text1"/>
                <w:sz w:val="24"/>
                <w:lang w:val="uk-UA"/>
              </w:rPr>
            </w:pPr>
          </w:p>
        </w:tc>
      </w:tr>
      <w:tr w:rsidR="00D41B00" w:rsidRPr="00D41B00" w14:paraId="6D379908" w14:textId="77777777" w:rsidTr="00585142">
        <w:tc>
          <w:tcPr>
            <w:tcW w:w="1457" w:type="dxa"/>
            <w:tcBorders>
              <w:top w:val="nil"/>
              <w:left w:val="nil"/>
              <w:bottom w:val="nil"/>
              <w:right w:val="nil"/>
            </w:tcBorders>
            <w:hideMark/>
          </w:tcPr>
          <w:p w14:paraId="6E90F13D"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4</w:t>
            </w:r>
          </w:p>
        </w:tc>
        <w:tc>
          <w:tcPr>
            <w:tcW w:w="3473" w:type="dxa"/>
            <w:tcBorders>
              <w:top w:val="nil"/>
              <w:left w:val="nil"/>
              <w:bottom w:val="nil"/>
              <w:right w:val="nil"/>
            </w:tcBorders>
            <w:hideMark/>
          </w:tcPr>
          <w:p w14:paraId="4983A8E5"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Бюджетні витрати  на адміністрування регулювання суб’єктів малого підприємництва</w:t>
            </w:r>
          </w:p>
        </w:tc>
        <w:tc>
          <w:tcPr>
            <w:tcW w:w="2433" w:type="dxa"/>
            <w:tcBorders>
              <w:top w:val="nil"/>
              <w:left w:val="nil"/>
              <w:bottom w:val="nil"/>
              <w:right w:val="nil"/>
            </w:tcBorders>
            <w:hideMark/>
          </w:tcPr>
          <w:p w14:paraId="5AF33D38" w14:textId="7883B0A7" w:rsidR="00B57967" w:rsidRPr="00D41B00" w:rsidRDefault="00DB434D" w:rsidP="00B57967">
            <w:pPr>
              <w:spacing w:before="150" w:after="150"/>
              <w:rPr>
                <w:color w:val="000000" w:themeColor="text1"/>
                <w:sz w:val="24"/>
                <w:lang w:val="uk-UA"/>
              </w:rPr>
            </w:pPr>
            <w:r w:rsidRPr="00D41B00">
              <w:rPr>
                <w:color w:val="000000" w:themeColor="text1"/>
                <w:sz w:val="24"/>
                <w:lang w:val="uk-UA"/>
              </w:rPr>
              <w:t>1472</w:t>
            </w:r>
          </w:p>
          <w:p w14:paraId="408079FD"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дані з таблиці “Бюджетні витрати на адміністрування регулювання суб’єктів малого підприємництва” цього додатка</w:t>
            </w:r>
          </w:p>
        </w:tc>
        <w:tc>
          <w:tcPr>
            <w:tcW w:w="2305" w:type="dxa"/>
            <w:tcBorders>
              <w:top w:val="nil"/>
              <w:left w:val="nil"/>
              <w:bottom w:val="nil"/>
              <w:right w:val="nil"/>
            </w:tcBorders>
            <w:hideMark/>
          </w:tcPr>
          <w:p w14:paraId="1BD4C74A" w14:textId="50EF59D4" w:rsidR="00B57967" w:rsidRPr="00D41B00" w:rsidRDefault="0059379F" w:rsidP="00B57967">
            <w:pPr>
              <w:spacing w:before="150" w:after="150"/>
              <w:rPr>
                <w:color w:val="000000" w:themeColor="text1"/>
                <w:sz w:val="24"/>
                <w:lang w:val="uk-UA"/>
              </w:rPr>
            </w:pPr>
            <w:r w:rsidRPr="00D41B00">
              <w:rPr>
                <w:color w:val="000000" w:themeColor="text1"/>
                <w:sz w:val="24"/>
                <w:lang w:val="uk-UA"/>
              </w:rPr>
              <w:t>7360</w:t>
            </w:r>
          </w:p>
          <w:p w14:paraId="4CEE1655"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дані з таблиці “Бюджетні витрати на адміністрування регулювання суб’єктів малого підприємництва” цього додатка</w:t>
            </w:r>
          </w:p>
          <w:p w14:paraId="64DB9A69" w14:textId="77777777" w:rsidR="00B57967" w:rsidRPr="00D41B00" w:rsidRDefault="00B57967" w:rsidP="00B57967">
            <w:pPr>
              <w:spacing w:before="150" w:after="150"/>
              <w:rPr>
                <w:color w:val="000000" w:themeColor="text1"/>
                <w:sz w:val="24"/>
                <w:lang w:val="uk-UA"/>
              </w:rPr>
            </w:pPr>
          </w:p>
          <w:p w14:paraId="57BF9EB0" w14:textId="77777777" w:rsidR="00B57967" w:rsidRPr="00D41B00" w:rsidRDefault="00B57967" w:rsidP="00B57967">
            <w:pPr>
              <w:spacing w:before="150" w:after="150"/>
              <w:rPr>
                <w:color w:val="000000" w:themeColor="text1"/>
                <w:sz w:val="24"/>
                <w:lang w:val="uk-UA"/>
              </w:rPr>
            </w:pPr>
          </w:p>
        </w:tc>
      </w:tr>
      <w:tr w:rsidR="00B57967" w:rsidRPr="00D41B00" w14:paraId="2EA0ED62" w14:textId="77777777" w:rsidTr="00585142">
        <w:tc>
          <w:tcPr>
            <w:tcW w:w="1457" w:type="dxa"/>
            <w:tcBorders>
              <w:top w:val="nil"/>
              <w:left w:val="nil"/>
              <w:bottom w:val="nil"/>
              <w:right w:val="nil"/>
            </w:tcBorders>
            <w:hideMark/>
          </w:tcPr>
          <w:p w14:paraId="08F6B29C" w14:textId="77777777" w:rsidR="00B57967" w:rsidRPr="00D41B00" w:rsidRDefault="00B57967" w:rsidP="00B57967">
            <w:pPr>
              <w:spacing w:before="150" w:after="150"/>
              <w:jc w:val="center"/>
              <w:rPr>
                <w:color w:val="000000" w:themeColor="text1"/>
                <w:sz w:val="24"/>
                <w:lang w:val="uk-UA"/>
              </w:rPr>
            </w:pPr>
            <w:r w:rsidRPr="00D41B00">
              <w:rPr>
                <w:color w:val="000000" w:themeColor="text1"/>
                <w:sz w:val="24"/>
                <w:lang w:val="uk-UA"/>
              </w:rPr>
              <w:t>5</w:t>
            </w:r>
          </w:p>
        </w:tc>
        <w:tc>
          <w:tcPr>
            <w:tcW w:w="3473" w:type="dxa"/>
            <w:tcBorders>
              <w:top w:val="nil"/>
              <w:left w:val="nil"/>
              <w:bottom w:val="nil"/>
              <w:right w:val="nil"/>
            </w:tcBorders>
            <w:hideMark/>
          </w:tcPr>
          <w:p w14:paraId="7B2EB0F5"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Сумарні витрати на виконання запланованого регулювання</w:t>
            </w:r>
          </w:p>
        </w:tc>
        <w:tc>
          <w:tcPr>
            <w:tcW w:w="2433" w:type="dxa"/>
            <w:tcBorders>
              <w:top w:val="nil"/>
              <w:left w:val="nil"/>
              <w:bottom w:val="nil"/>
              <w:right w:val="nil"/>
            </w:tcBorders>
            <w:hideMark/>
          </w:tcPr>
          <w:p w14:paraId="4947A03D" w14:textId="5F0B3971" w:rsidR="00B57967" w:rsidRPr="00D41B00" w:rsidRDefault="00DB434D" w:rsidP="00B57967">
            <w:pPr>
              <w:spacing w:before="150" w:after="150"/>
              <w:rPr>
                <w:color w:val="000000" w:themeColor="text1"/>
                <w:sz w:val="24"/>
                <w:lang w:val="uk-UA"/>
              </w:rPr>
            </w:pPr>
            <w:r w:rsidRPr="00D41B00">
              <w:rPr>
                <w:color w:val="000000" w:themeColor="text1"/>
                <w:sz w:val="24"/>
                <w:lang w:val="uk-UA"/>
              </w:rPr>
              <w:t>3536</w:t>
            </w:r>
            <w:r w:rsidR="001768E8" w:rsidRPr="00D41B00">
              <w:rPr>
                <w:color w:val="000000" w:themeColor="text1"/>
                <w:sz w:val="24"/>
                <w:lang w:val="uk-UA"/>
              </w:rPr>
              <w:t xml:space="preserve">                                                                                                                                                                                                                                                               </w:t>
            </w:r>
          </w:p>
          <w:p w14:paraId="5BDB1A1A"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 рядків 3 та 4 цієї таблиці</w:t>
            </w:r>
          </w:p>
        </w:tc>
        <w:tc>
          <w:tcPr>
            <w:tcW w:w="2305" w:type="dxa"/>
            <w:tcBorders>
              <w:top w:val="nil"/>
              <w:left w:val="nil"/>
              <w:bottom w:val="nil"/>
              <w:right w:val="nil"/>
            </w:tcBorders>
            <w:hideMark/>
          </w:tcPr>
          <w:p w14:paraId="7F853E65" w14:textId="13C115AC" w:rsidR="00B57967" w:rsidRPr="00D41B00" w:rsidRDefault="003D2E2A" w:rsidP="00B57967">
            <w:pPr>
              <w:spacing w:before="150" w:after="150"/>
              <w:rPr>
                <w:color w:val="000000" w:themeColor="text1"/>
                <w:sz w:val="24"/>
                <w:lang w:val="uk-UA"/>
              </w:rPr>
            </w:pPr>
            <w:r w:rsidRPr="00D41B00">
              <w:rPr>
                <w:color w:val="000000" w:themeColor="text1"/>
                <w:sz w:val="24"/>
                <w:lang w:val="uk-UA"/>
              </w:rPr>
              <w:t>20196,80</w:t>
            </w:r>
          </w:p>
          <w:p w14:paraId="35B7988F" w14:textId="77777777" w:rsidR="00B57967" w:rsidRPr="00D41B00" w:rsidRDefault="00B57967" w:rsidP="00B57967">
            <w:pPr>
              <w:spacing w:before="150" w:after="150"/>
              <w:rPr>
                <w:color w:val="000000" w:themeColor="text1"/>
                <w:sz w:val="24"/>
                <w:lang w:val="uk-UA"/>
              </w:rPr>
            </w:pPr>
            <w:r w:rsidRPr="00D41B00">
              <w:rPr>
                <w:color w:val="000000" w:themeColor="text1"/>
                <w:sz w:val="24"/>
                <w:lang w:val="uk-UA"/>
              </w:rPr>
              <w:t>сума рядків 3 та 4 цієї таблиці</w:t>
            </w:r>
          </w:p>
          <w:p w14:paraId="5F648721" w14:textId="77777777" w:rsidR="00B57967" w:rsidRPr="00D41B00" w:rsidRDefault="00B57967" w:rsidP="00B57967">
            <w:pPr>
              <w:spacing w:before="150" w:after="150"/>
              <w:rPr>
                <w:color w:val="000000" w:themeColor="text1"/>
                <w:sz w:val="24"/>
                <w:lang w:val="uk-UA"/>
              </w:rPr>
            </w:pPr>
          </w:p>
        </w:tc>
      </w:tr>
    </w:tbl>
    <w:p w14:paraId="6EBF8DC2" w14:textId="77777777" w:rsidR="00B57967" w:rsidRPr="00D41B00" w:rsidRDefault="00B57967" w:rsidP="00B57967">
      <w:pPr>
        <w:shd w:val="clear" w:color="auto" w:fill="FFFFFF"/>
        <w:spacing w:after="150"/>
        <w:ind w:firstLine="450"/>
        <w:jc w:val="both"/>
        <w:rPr>
          <w:color w:val="000000" w:themeColor="text1"/>
          <w:sz w:val="24"/>
          <w:lang w:val="uk-UA"/>
        </w:rPr>
      </w:pPr>
      <w:bookmarkStart w:id="30" w:name="n218"/>
      <w:bookmarkEnd w:id="30"/>
    </w:p>
    <w:p w14:paraId="489D5AEC" w14:textId="77777777" w:rsidR="00B57967" w:rsidRPr="00D41B00" w:rsidRDefault="00B57967" w:rsidP="00B57967">
      <w:pPr>
        <w:shd w:val="clear" w:color="auto" w:fill="FFFFFF"/>
        <w:spacing w:after="150"/>
        <w:ind w:firstLine="450"/>
        <w:jc w:val="both"/>
        <w:rPr>
          <w:color w:val="000000" w:themeColor="text1"/>
          <w:sz w:val="24"/>
          <w:lang w:val="uk-UA"/>
        </w:rPr>
      </w:pPr>
      <w:r w:rsidRPr="00D41B00">
        <w:rPr>
          <w:color w:val="000000" w:themeColor="text1"/>
          <w:sz w:val="24"/>
          <w:lang w:val="uk-UA"/>
        </w:rPr>
        <w:t xml:space="preserve">5. Розроблення </w:t>
      </w:r>
      <w:proofErr w:type="spellStart"/>
      <w:r w:rsidRPr="00D41B00">
        <w:rPr>
          <w:color w:val="000000" w:themeColor="text1"/>
          <w:sz w:val="24"/>
          <w:lang w:val="uk-UA"/>
        </w:rPr>
        <w:t>корегуючих</w:t>
      </w:r>
      <w:proofErr w:type="spellEnd"/>
      <w:r w:rsidRPr="00D41B00">
        <w:rPr>
          <w:color w:val="000000" w:themeColor="text1"/>
          <w:sz w:val="24"/>
          <w:lang w:val="uk-UA"/>
        </w:rPr>
        <w:t xml:space="preserve"> (пом’якшувальних) заходів для малого підприємництва щодо запропонованого регулювання</w:t>
      </w:r>
    </w:p>
    <w:p w14:paraId="57B5F795" w14:textId="77777777" w:rsidR="00B57967" w:rsidRPr="00650212" w:rsidRDefault="00B57967" w:rsidP="00B57967">
      <w:pPr>
        <w:shd w:val="clear" w:color="auto" w:fill="FFFFFF"/>
        <w:spacing w:after="150"/>
        <w:ind w:firstLine="450"/>
        <w:jc w:val="both"/>
        <w:rPr>
          <w:color w:val="000000" w:themeColor="text1"/>
          <w:sz w:val="24"/>
          <w:lang w:val="uk-UA"/>
        </w:rPr>
      </w:pPr>
      <w:bookmarkStart w:id="31" w:name="n219"/>
      <w:bookmarkEnd w:id="31"/>
      <w:r w:rsidRPr="00650212">
        <w:rPr>
          <w:color w:val="000000" w:themeColor="text1"/>
          <w:sz w:val="24"/>
          <w:lang w:val="uk-UA"/>
        </w:rPr>
        <w:lastRenderedPageBreak/>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sidRPr="00650212">
        <w:rPr>
          <w:color w:val="000000" w:themeColor="text1"/>
          <w:sz w:val="24"/>
          <w:lang w:val="uk-UA"/>
        </w:rPr>
        <w:t>мікропідприємництва</w:t>
      </w:r>
      <w:proofErr w:type="spellEnd"/>
      <w:r w:rsidRPr="00650212">
        <w:rPr>
          <w:color w:val="000000" w:themeColor="text1"/>
          <w:sz w:val="24"/>
          <w:lang w:val="uk-UA"/>
        </w:rPr>
        <w:t>,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 відсутні.</w:t>
      </w:r>
    </w:p>
    <w:p w14:paraId="0B5D8FEE" w14:textId="6165DABC" w:rsidR="002E3FE3" w:rsidRPr="00650212" w:rsidRDefault="00B57967" w:rsidP="00B57967">
      <w:pPr>
        <w:shd w:val="clear" w:color="auto" w:fill="FFFFFF"/>
        <w:spacing w:after="150"/>
        <w:ind w:firstLine="450"/>
        <w:jc w:val="both"/>
        <w:rPr>
          <w:color w:val="000000" w:themeColor="text1"/>
          <w:sz w:val="24"/>
          <w:lang w:val="uk-UA"/>
        </w:rPr>
      </w:pPr>
      <w:bookmarkStart w:id="32" w:name="n220"/>
      <w:bookmarkStart w:id="33" w:name="n222"/>
      <w:bookmarkEnd w:id="32"/>
      <w:bookmarkEnd w:id="33"/>
      <w:r w:rsidRPr="00650212">
        <w:rPr>
          <w:color w:val="000000" w:themeColor="text1"/>
          <w:sz w:val="24"/>
          <w:lang w:val="uk-UA"/>
        </w:rPr>
        <w:t>На основі запропонованих компенсаторів для суб’єктів малого підприємництва проводиться повторна оцінка витрат суб’єктів малого підприємництва для скорегованих процедур починаючи з пункту 2 цього додатка.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682"/>
        <w:gridCol w:w="2973"/>
        <w:gridCol w:w="2973"/>
      </w:tblGrid>
      <w:tr w:rsidR="00B57967" w:rsidRPr="00B57967" w14:paraId="6FEB6439" w14:textId="77777777" w:rsidTr="00AD6556">
        <w:tc>
          <w:tcPr>
            <w:tcW w:w="3682" w:type="dxa"/>
            <w:tcBorders>
              <w:top w:val="single" w:sz="6" w:space="0" w:color="000000"/>
              <w:left w:val="single" w:sz="4" w:space="0" w:color="auto"/>
              <w:bottom w:val="single" w:sz="6" w:space="0" w:color="000000"/>
              <w:right w:val="single" w:sz="6" w:space="0" w:color="000000"/>
            </w:tcBorders>
            <w:hideMark/>
          </w:tcPr>
          <w:p w14:paraId="7C1D3963" w14:textId="77777777" w:rsidR="00B57967" w:rsidRPr="00B57967" w:rsidRDefault="00B57967" w:rsidP="00B57967">
            <w:pPr>
              <w:spacing w:before="150" w:after="150"/>
              <w:jc w:val="center"/>
              <w:rPr>
                <w:sz w:val="24"/>
                <w:lang w:val="uk-UA"/>
              </w:rPr>
            </w:pPr>
            <w:r w:rsidRPr="00B57967">
              <w:rPr>
                <w:sz w:val="24"/>
                <w:lang w:val="uk-UA"/>
              </w:rPr>
              <w:t>Показник</w:t>
            </w:r>
          </w:p>
        </w:tc>
        <w:tc>
          <w:tcPr>
            <w:tcW w:w="2973" w:type="dxa"/>
            <w:tcBorders>
              <w:top w:val="single" w:sz="6" w:space="0" w:color="000000"/>
              <w:left w:val="single" w:sz="6" w:space="0" w:color="000000"/>
              <w:bottom w:val="single" w:sz="6" w:space="0" w:color="000000"/>
              <w:right w:val="single" w:sz="6" w:space="0" w:color="000000"/>
            </w:tcBorders>
            <w:hideMark/>
          </w:tcPr>
          <w:p w14:paraId="082F76B7" w14:textId="77777777" w:rsidR="00B57967" w:rsidRPr="00B57967" w:rsidRDefault="00B57967" w:rsidP="00B57967">
            <w:pPr>
              <w:spacing w:before="150" w:after="150"/>
              <w:jc w:val="center"/>
              <w:rPr>
                <w:sz w:val="24"/>
                <w:lang w:val="uk-UA"/>
              </w:rPr>
            </w:pPr>
            <w:r w:rsidRPr="00B57967">
              <w:rPr>
                <w:sz w:val="24"/>
                <w:lang w:val="uk-UA"/>
              </w:rPr>
              <w:t>Сумарні витрати малого підприємництва на виконання запланованого  регулювання за перший рік, гривень</w:t>
            </w:r>
          </w:p>
        </w:tc>
        <w:tc>
          <w:tcPr>
            <w:tcW w:w="2973" w:type="dxa"/>
            <w:tcBorders>
              <w:top w:val="single" w:sz="6" w:space="0" w:color="000000"/>
              <w:left w:val="single" w:sz="6" w:space="0" w:color="000000"/>
              <w:bottom w:val="single" w:sz="6" w:space="0" w:color="000000"/>
              <w:right w:val="single" w:sz="4" w:space="0" w:color="auto"/>
            </w:tcBorders>
            <w:hideMark/>
          </w:tcPr>
          <w:p w14:paraId="1FEA05C0" w14:textId="77777777" w:rsidR="00B57967" w:rsidRPr="00B57967" w:rsidRDefault="00B57967" w:rsidP="00B57967">
            <w:pPr>
              <w:spacing w:before="150" w:after="150"/>
              <w:jc w:val="center"/>
              <w:rPr>
                <w:sz w:val="24"/>
                <w:lang w:val="uk-UA"/>
              </w:rPr>
            </w:pPr>
            <w:r w:rsidRPr="00B57967">
              <w:rPr>
                <w:sz w:val="24"/>
                <w:lang w:val="uk-UA"/>
              </w:rPr>
              <w:t>Сумарні витрати малого підприємництва на виконання запланованого  регулювання</w:t>
            </w:r>
            <w:r w:rsidRPr="00B57967">
              <w:rPr>
                <w:sz w:val="24"/>
                <w:lang w:val="uk-UA"/>
              </w:rPr>
              <w:br/>
              <w:t>за п’ять років, гривень</w:t>
            </w:r>
          </w:p>
        </w:tc>
      </w:tr>
      <w:tr w:rsidR="00B57967" w:rsidRPr="00B57967" w14:paraId="69FFB4DF" w14:textId="77777777" w:rsidTr="00AD6556">
        <w:tc>
          <w:tcPr>
            <w:tcW w:w="3682" w:type="dxa"/>
            <w:tcBorders>
              <w:top w:val="single" w:sz="6" w:space="0" w:color="000000"/>
              <w:left w:val="single" w:sz="4" w:space="0" w:color="auto"/>
              <w:bottom w:val="single" w:sz="4" w:space="0" w:color="auto"/>
              <w:right w:val="single" w:sz="4" w:space="0" w:color="auto"/>
            </w:tcBorders>
            <w:hideMark/>
          </w:tcPr>
          <w:p w14:paraId="3470D7DE" w14:textId="77777777" w:rsidR="00B57967" w:rsidRPr="00B57967" w:rsidRDefault="00B57967" w:rsidP="00B57967">
            <w:pPr>
              <w:spacing w:before="150" w:after="150"/>
              <w:rPr>
                <w:sz w:val="24"/>
                <w:lang w:val="uk-UA"/>
              </w:rPr>
            </w:pPr>
            <w:r w:rsidRPr="00B57967">
              <w:rPr>
                <w:sz w:val="24"/>
                <w:lang w:val="uk-UA"/>
              </w:rPr>
              <w:t>Заплановане регулювання</w:t>
            </w:r>
          </w:p>
        </w:tc>
        <w:tc>
          <w:tcPr>
            <w:tcW w:w="2973" w:type="dxa"/>
            <w:tcBorders>
              <w:top w:val="single" w:sz="6" w:space="0" w:color="000000"/>
              <w:left w:val="single" w:sz="4" w:space="0" w:color="auto"/>
              <w:bottom w:val="single" w:sz="4" w:space="0" w:color="auto"/>
              <w:right w:val="single" w:sz="4" w:space="0" w:color="auto"/>
            </w:tcBorders>
            <w:hideMark/>
          </w:tcPr>
          <w:p w14:paraId="68162E8C" w14:textId="77777777" w:rsidR="00B57967" w:rsidRPr="00B57967" w:rsidRDefault="00B57967" w:rsidP="00B57967">
            <w:pPr>
              <w:spacing w:before="150" w:after="150"/>
              <w:rPr>
                <w:sz w:val="24"/>
                <w:lang w:val="uk-UA"/>
              </w:rPr>
            </w:pPr>
            <w:r w:rsidRPr="00B57967">
              <w:rPr>
                <w:sz w:val="24"/>
                <w:lang w:val="uk-UA"/>
              </w:rPr>
              <w:t xml:space="preserve">                     0</w:t>
            </w:r>
          </w:p>
        </w:tc>
        <w:tc>
          <w:tcPr>
            <w:tcW w:w="2973" w:type="dxa"/>
            <w:tcBorders>
              <w:top w:val="single" w:sz="6" w:space="0" w:color="000000"/>
              <w:left w:val="single" w:sz="4" w:space="0" w:color="auto"/>
              <w:bottom w:val="single" w:sz="4" w:space="0" w:color="auto"/>
              <w:right w:val="single" w:sz="4" w:space="0" w:color="auto"/>
            </w:tcBorders>
            <w:hideMark/>
          </w:tcPr>
          <w:p w14:paraId="360494F7" w14:textId="77777777" w:rsidR="00B57967" w:rsidRPr="00B57967" w:rsidRDefault="00B57967" w:rsidP="00B57967">
            <w:pPr>
              <w:spacing w:before="150" w:after="150"/>
              <w:jc w:val="center"/>
              <w:rPr>
                <w:sz w:val="24"/>
                <w:lang w:val="uk-UA"/>
              </w:rPr>
            </w:pPr>
            <w:r w:rsidRPr="00B57967">
              <w:rPr>
                <w:sz w:val="24"/>
                <w:lang w:val="uk-UA"/>
              </w:rPr>
              <w:t>0</w:t>
            </w:r>
          </w:p>
          <w:p w14:paraId="68D394FB" w14:textId="77777777" w:rsidR="00B57967" w:rsidRPr="00B57967" w:rsidRDefault="00B57967" w:rsidP="00B57967">
            <w:pPr>
              <w:spacing w:before="150" w:after="150"/>
              <w:jc w:val="center"/>
              <w:rPr>
                <w:sz w:val="24"/>
                <w:lang w:val="uk-UA"/>
              </w:rPr>
            </w:pPr>
          </w:p>
          <w:p w14:paraId="18074571" w14:textId="77777777" w:rsidR="00B57967" w:rsidRPr="00B57967" w:rsidRDefault="00B57967" w:rsidP="00B57967">
            <w:pPr>
              <w:spacing w:before="150" w:after="150"/>
              <w:jc w:val="center"/>
              <w:rPr>
                <w:sz w:val="24"/>
                <w:lang w:val="uk-UA"/>
              </w:rPr>
            </w:pPr>
          </w:p>
        </w:tc>
      </w:tr>
      <w:tr w:rsidR="00B57967" w:rsidRPr="00B57967" w14:paraId="2ADF014D" w14:textId="77777777" w:rsidTr="00AD6556">
        <w:tc>
          <w:tcPr>
            <w:tcW w:w="3682" w:type="dxa"/>
            <w:tcBorders>
              <w:top w:val="single" w:sz="4" w:space="0" w:color="auto"/>
              <w:left w:val="single" w:sz="4" w:space="0" w:color="auto"/>
              <w:bottom w:val="single" w:sz="4" w:space="0" w:color="auto"/>
              <w:right w:val="single" w:sz="4" w:space="0" w:color="auto"/>
            </w:tcBorders>
            <w:hideMark/>
          </w:tcPr>
          <w:p w14:paraId="11CAD164" w14:textId="77777777" w:rsidR="00B57967" w:rsidRPr="00B57967" w:rsidRDefault="00B57967" w:rsidP="00B57967">
            <w:pPr>
              <w:spacing w:before="150" w:after="150"/>
              <w:rPr>
                <w:sz w:val="24"/>
                <w:lang w:val="uk-UA"/>
              </w:rPr>
            </w:pPr>
            <w:r w:rsidRPr="00B57967">
              <w:rPr>
                <w:sz w:val="24"/>
                <w:lang w:val="uk-UA"/>
              </w:rPr>
              <w:t>За умов застосування компенсаторних механізмів для малого підприємництва</w:t>
            </w:r>
          </w:p>
        </w:tc>
        <w:tc>
          <w:tcPr>
            <w:tcW w:w="2973" w:type="dxa"/>
            <w:tcBorders>
              <w:top w:val="single" w:sz="4" w:space="0" w:color="auto"/>
              <w:left w:val="single" w:sz="4" w:space="0" w:color="auto"/>
              <w:bottom w:val="single" w:sz="4" w:space="0" w:color="auto"/>
              <w:right w:val="single" w:sz="4" w:space="0" w:color="auto"/>
            </w:tcBorders>
            <w:hideMark/>
          </w:tcPr>
          <w:p w14:paraId="2CCF9EE7" w14:textId="77777777" w:rsidR="00B57967" w:rsidRPr="00B57967" w:rsidRDefault="00B57967" w:rsidP="00B57967">
            <w:pPr>
              <w:spacing w:before="150" w:after="150"/>
              <w:rPr>
                <w:sz w:val="24"/>
                <w:lang w:val="uk-UA"/>
              </w:rPr>
            </w:pPr>
            <w:r w:rsidRPr="00B57967">
              <w:rPr>
                <w:sz w:val="24"/>
                <w:lang w:val="uk-UA"/>
              </w:rPr>
              <w:t xml:space="preserve">                     0</w:t>
            </w:r>
          </w:p>
        </w:tc>
        <w:tc>
          <w:tcPr>
            <w:tcW w:w="2973" w:type="dxa"/>
            <w:tcBorders>
              <w:top w:val="single" w:sz="4" w:space="0" w:color="auto"/>
              <w:left w:val="single" w:sz="4" w:space="0" w:color="auto"/>
              <w:bottom w:val="single" w:sz="4" w:space="0" w:color="auto"/>
              <w:right w:val="single" w:sz="4" w:space="0" w:color="auto"/>
            </w:tcBorders>
            <w:hideMark/>
          </w:tcPr>
          <w:p w14:paraId="340FD8E3" w14:textId="77777777" w:rsidR="00B57967" w:rsidRPr="00B57967" w:rsidRDefault="00B57967" w:rsidP="00B57967">
            <w:pPr>
              <w:spacing w:before="150" w:after="150"/>
              <w:jc w:val="center"/>
              <w:rPr>
                <w:sz w:val="24"/>
                <w:lang w:val="uk-UA"/>
              </w:rPr>
            </w:pPr>
            <w:r w:rsidRPr="00B57967">
              <w:rPr>
                <w:sz w:val="24"/>
                <w:lang w:val="uk-UA"/>
              </w:rPr>
              <w:t>0</w:t>
            </w:r>
          </w:p>
          <w:p w14:paraId="5F00558E" w14:textId="77777777" w:rsidR="00B57967" w:rsidRPr="00B57967" w:rsidRDefault="00B57967" w:rsidP="00B57967">
            <w:pPr>
              <w:spacing w:before="150" w:after="150"/>
              <w:jc w:val="center"/>
              <w:rPr>
                <w:sz w:val="24"/>
                <w:lang w:val="uk-UA"/>
              </w:rPr>
            </w:pPr>
          </w:p>
        </w:tc>
      </w:tr>
      <w:tr w:rsidR="00B57967" w:rsidRPr="00B57967" w14:paraId="68B15451" w14:textId="77777777" w:rsidTr="00AD6556">
        <w:tc>
          <w:tcPr>
            <w:tcW w:w="3682" w:type="dxa"/>
            <w:tcBorders>
              <w:top w:val="single" w:sz="4" w:space="0" w:color="auto"/>
              <w:left w:val="single" w:sz="4" w:space="0" w:color="auto"/>
              <w:bottom w:val="single" w:sz="4" w:space="0" w:color="auto"/>
              <w:right w:val="single" w:sz="4" w:space="0" w:color="auto"/>
            </w:tcBorders>
            <w:hideMark/>
          </w:tcPr>
          <w:p w14:paraId="4841C336" w14:textId="77777777" w:rsidR="00B57967" w:rsidRPr="00B57967" w:rsidRDefault="00B57967" w:rsidP="00B57967">
            <w:pPr>
              <w:spacing w:before="150" w:after="150"/>
              <w:rPr>
                <w:sz w:val="24"/>
                <w:lang w:val="uk-UA"/>
              </w:rPr>
            </w:pPr>
            <w:r w:rsidRPr="00B57967">
              <w:rPr>
                <w:sz w:val="24"/>
                <w:lang w:val="uk-UA"/>
              </w:rPr>
              <w:t>Сумарно: зміна вартості регулювання малого підприємництва</w:t>
            </w:r>
          </w:p>
        </w:tc>
        <w:tc>
          <w:tcPr>
            <w:tcW w:w="0" w:type="auto"/>
            <w:tcBorders>
              <w:top w:val="single" w:sz="4" w:space="0" w:color="auto"/>
              <w:left w:val="single" w:sz="4" w:space="0" w:color="auto"/>
              <w:right w:val="single" w:sz="4" w:space="0" w:color="auto"/>
            </w:tcBorders>
            <w:vAlign w:val="center"/>
            <w:hideMark/>
          </w:tcPr>
          <w:p w14:paraId="1DEAB919" w14:textId="77777777" w:rsidR="00B57967" w:rsidRPr="00B57967" w:rsidRDefault="00B57967" w:rsidP="00B57967">
            <w:pPr>
              <w:rPr>
                <w:sz w:val="24"/>
                <w:szCs w:val="24"/>
                <w:lang w:val="uk-UA"/>
              </w:rPr>
            </w:pPr>
            <w:r w:rsidRPr="00B57967">
              <w:rPr>
                <w:sz w:val="24"/>
                <w:szCs w:val="24"/>
                <w:lang w:val="uk-UA"/>
              </w:rPr>
              <w:t xml:space="preserve">                     0</w:t>
            </w:r>
          </w:p>
        </w:tc>
        <w:tc>
          <w:tcPr>
            <w:tcW w:w="0" w:type="auto"/>
            <w:tcBorders>
              <w:top w:val="single" w:sz="4" w:space="0" w:color="auto"/>
              <w:left w:val="single" w:sz="4" w:space="0" w:color="auto"/>
            </w:tcBorders>
            <w:vAlign w:val="center"/>
            <w:hideMark/>
          </w:tcPr>
          <w:p w14:paraId="50CBBCB0" w14:textId="77777777" w:rsidR="00B57967" w:rsidRPr="00B57967" w:rsidRDefault="00B57967" w:rsidP="00B57967">
            <w:pPr>
              <w:rPr>
                <w:sz w:val="24"/>
                <w:szCs w:val="24"/>
                <w:lang w:val="uk-UA"/>
              </w:rPr>
            </w:pPr>
            <w:r w:rsidRPr="00B57967">
              <w:rPr>
                <w:sz w:val="24"/>
                <w:szCs w:val="24"/>
                <w:lang w:val="uk-UA"/>
              </w:rPr>
              <w:t xml:space="preserve">                      0</w:t>
            </w:r>
          </w:p>
          <w:p w14:paraId="33128627" w14:textId="77777777" w:rsidR="00B57967" w:rsidRPr="00B57967" w:rsidRDefault="00B57967" w:rsidP="00B57967">
            <w:pPr>
              <w:rPr>
                <w:sz w:val="24"/>
                <w:szCs w:val="24"/>
                <w:lang w:val="uk-UA"/>
              </w:rPr>
            </w:pPr>
          </w:p>
        </w:tc>
      </w:tr>
    </w:tbl>
    <w:p w14:paraId="74601E39" w14:textId="77777777" w:rsidR="00B57967" w:rsidRPr="00F641AE" w:rsidRDefault="00B57967" w:rsidP="006B7B69">
      <w:pPr>
        <w:pStyle w:val="1"/>
        <w:shd w:val="clear" w:color="auto" w:fill="FFFFFF"/>
        <w:ind w:firstLine="426"/>
        <w:jc w:val="both"/>
        <w:rPr>
          <w:rStyle w:val="a3"/>
          <w:b/>
          <w:color w:val="000000"/>
          <w:sz w:val="28"/>
          <w:u w:val="none"/>
          <w:lang w:val="uk-UA"/>
        </w:rPr>
      </w:pPr>
    </w:p>
    <w:p w14:paraId="5B173B03" w14:textId="3F059287" w:rsidR="006B7B69" w:rsidRDefault="00D41B00" w:rsidP="004C6A2F">
      <w:pPr>
        <w:pStyle w:val="1"/>
        <w:shd w:val="clear" w:color="auto" w:fill="FFFFFF"/>
        <w:ind w:firstLine="426"/>
        <w:jc w:val="center"/>
        <w:rPr>
          <w:rStyle w:val="a3"/>
          <w:b/>
          <w:color w:val="000000"/>
          <w:sz w:val="24"/>
          <w:u w:val="none"/>
          <w:lang w:val="uk-UA"/>
        </w:rPr>
      </w:pPr>
      <w:hyperlink r:id="rId183" w:anchor="n17" w:tgtFrame="_blank" w:history="1">
        <w:r w:rsidR="006B7B69" w:rsidRPr="00F641AE">
          <w:rPr>
            <w:rStyle w:val="a3"/>
            <w:b/>
            <w:color w:val="000000"/>
            <w:sz w:val="24"/>
            <w:u w:val="none"/>
            <w:lang w:val="uk-UA"/>
          </w:rPr>
          <w:t xml:space="preserve">VII. Обґрунтування запропонованого строку дії регуляторного </w:t>
        </w:r>
        <w:proofErr w:type="spellStart"/>
        <w:r w:rsidR="006B7B69" w:rsidRPr="00F641AE">
          <w:rPr>
            <w:rStyle w:val="a3"/>
            <w:b/>
            <w:color w:val="000000"/>
            <w:sz w:val="24"/>
            <w:u w:val="none"/>
            <w:lang w:val="uk-UA"/>
          </w:rPr>
          <w:t>акт</w:t>
        </w:r>
      </w:hyperlink>
      <w:r w:rsidR="00C35630">
        <w:rPr>
          <w:rStyle w:val="a3"/>
          <w:b/>
          <w:color w:val="000000"/>
          <w:sz w:val="24"/>
          <w:u w:val="none"/>
          <w:lang w:val="uk-UA"/>
        </w:rPr>
        <w:t>а</w:t>
      </w:r>
      <w:proofErr w:type="spellEnd"/>
    </w:p>
    <w:p w14:paraId="3A44D77C" w14:textId="77777777" w:rsidR="004C6A2F" w:rsidRPr="00F641AE" w:rsidRDefault="004C6A2F" w:rsidP="006B7B69">
      <w:pPr>
        <w:pStyle w:val="1"/>
        <w:shd w:val="clear" w:color="auto" w:fill="FFFFFF"/>
        <w:ind w:firstLine="426"/>
        <w:rPr>
          <w:rStyle w:val="a3"/>
          <w:b/>
          <w:color w:val="auto"/>
          <w:sz w:val="28"/>
          <w:u w:val="none"/>
          <w:lang w:val="uk-UA"/>
        </w:rPr>
      </w:pPr>
    </w:p>
    <w:p w14:paraId="253FBF4D" w14:textId="771C5F77" w:rsidR="006B7B69" w:rsidRPr="00F641AE" w:rsidRDefault="00D41B00" w:rsidP="006B7B69">
      <w:pPr>
        <w:pStyle w:val="1"/>
        <w:shd w:val="clear" w:color="auto" w:fill="FFFFFF"/>
        <w:ind w:firstLine="426"/>
        <w:jc w:val="both"/>
        <w:rPr>
          <w:rStyle w:val="a3"/>
          <w:color w:val="000000"/>
          <w:sz w:val="24"/>
          <w:u w:val="none"/>
          <w:lang w:val="uk-UA"/>
        </w:rPr>
      </w:pPr>
      <w:hyperlink r:id="rId184" w:anchor="n17" w:tgtFrame="_blank" w:history="1">
        <w:r w:rsidR="006B7B69" w:rsidRPr="00F641AE">
          <w:rPr>
            <w:rStyle w:val="a3"/>
            <w:color w:val="000000"/>
            <w:sz w:val="24"/>
            <w:u w:val="none"/>
            <w:lang w:val="uk-UA"/>
          </w:rPr>
          <w:t xml:space="preserve">Термін дії регуляторного </w:t>
        </w:r>
        <w:proofErr w:type="spellStart"/>
        <w:r w:rsidR="006B7B69" w:rsidRPr="00F641AE">
          <w:rPr>
            <w:rStyle w:val="a3"/>
            <w:color w:val="000000"/>
            <w:sz w:val="24"/>
            <w:u w:val="none"/>
            <w:lang w:val="uk-UA"/>
          </w:rPr>
          <w:t>акта</w:t>
        </w:r>
        <w:proofErr w:type="spellEnd"/>
        <w:r w:rsidR="006B7B69" w:rsidRPr="00F641AE">
          <w:rPr>
            <w:rStyle w:val="a3"/>
            <w:color w:val="000000"/>
            <w:sz w:val="24"/>
            <w:u w:val="none"/>
            <w:lang w:val="uk-UA"/>
          </w:rPr>
          <w:t xml:space="preserve"> не обмежений у часі. Зміна терміну дії </w:t>
        </w:r>
        <w:proofErr w:type="spellStart"/>
        <w:r w:rsidR="006B7B69" w:rsidRPr="00F641AE">
          <w:rPr>
            <w:rStyle w:val="a3"/>
            <w:color w:val="000000"/>
            <w:sz w:val="24"/>
            <w:u w:val="none"/>
            <w:lang w:val="uk-UA"/>
          </w:rPr>
          <w:t>акт</w:t>
        </w:r>
        <w:r w:rsidR="00643F4D">
          <w:rPr>
            <w:rStyle w:val="a3"/>
            <w:color w:val="000000"/>
            <w:sz w:val="24"/>
            <w:u w:val="none"/>
            <w:lang w:val="uk-UA"/>
          </w:rPr>
          <w:t>а</w:t>
        </w:r>
        <w:proofErr w:type="spellEnd"/>
        <w:r w:rsidR="006B7B69" w:rsidRPr="00F641AE">
          <w:rPr>
            <w:rStyle w:val="a3"/>
            <w:color w:val="000000"/>
            <w:sz w:val="24"/>
            <w:u w:val="none"/>
            <w:lang w:val="uk-UA"/>
          </w:rPr>
          <w:t xml:space="preserve"> можлива в разі зміни правових актів, на вимогах яких базується проект. </w:t>
        </w:r>
      </w:hyperlink>
    </w:p>
    <w:p w14:paraId="1F7EE236" w14:textId="77777777" w:rsidR="00C35630" w:rsidRDefault="00C35630" w:rsidP="006B7B69">
      <w:pPr>
        <w:pStyle w:val="11"/>
        <w:shd w:val="clear" w:color="auto" w:fill="FFFFFF"/>
        <w:tabs>
          <w:tab w:val="left" w:pos="1134"/>
        </w:tabs>
        <w:spacing w:before="0" w:after="0" w:line="240" w:lineRule="atLeast"/>
        <w:ind w:firstLine="709"/>
        <w:jc w:val="both"/>
        <w:rPr>
          <w:lang w:val="uk-UA"/>
        </w:rPr>
      </w:pPr>
    </w:p>
    <w:p w14:paraId="199AC551" w14:textId="6E1DDFDF" w:rsidR="006B7B69" w:rsidRDefault="00D41B00" w:rsidP="006B7B69">
      <w:pPr>
        <w:pStyle w:val="11"/>
        <w:shd w:val="clear" w:color="auto" w:fill="FFFFFF"/>
        <w:tabs>
          <w:tab w:val="left" w:pos="1134"/>
        </w:tabs>
        <w:spacing w:before="0" w:after="0" w:line="240" w:lineRule="atLeast"/>
        <w:ind w:firstLine="709"/>
        <w:jc w:val="both"/>
        <w:rPr>
          <w:rStyle w:val="a3"/>
          <w:b/>
          <w:color w:val="auto"/>
          <w:sz w:val="24"/>
          <w:u w:val="none"/>
          <w:lang w:val="uk-UA"/>
        </w:rPr>
      </w:pPr>
      <w:hyperlink r:id="rId185" w:anchor="n17" w:tgtFrame="_blank" w:history="1">
        <w:r w:rsidR="006B7B69" w:rsidRPr="00F641AE">
          <w:rPr>
            <w:rStyle w:val="a3"/>
            <w:b/>
            <w:color w:val="auto"/>
            <w:sz w:val="24"/>
            <w:u w:val="none"/>
            <w:lang w:val="uk-UA"/>
          </w:rPr>
          <w:t>VIII.</w:t>
        </w:r>
        <w:r w:rsidR="006B7B69" w:rsidRPr="00F641AE">
          <w:rPr>
            <w:rStyle w:val="a3"/>
            <w:b/>
            <w:color w:val="auto"/>
            <w:sz w:val="24"/>
            <w:u w:val="none"/>
            <w:lang w:val="uk-UA"/>
          </w:rPr>
          <w:tab/>
          <w:t xml:space="preserve">Визначення показників результативності дії регуляторного </w:t>
        </w:r>
        <w:proofErr w:type="spellStart"/>
        <w:r w:rsidR="006B7B69" w:rsidRPr="00F641AE">
          <w:rPr>
            <w:rStyle w:val="a3"/>
            <w:b/>
            <w:color w:val="auto"/>
            <w:sz w:val="24"/>
            <w:u w:val="none"/>
            <w:lang w:val="uk-UA"/>
          </w:rPr>
          <w:t>акт</w:t>
        </w:r>
      </w:hyperlink>
      <w:r w:rsidR="00C35630">
        <w:rPr>
          <w:rStyle w:val="a3"/>
          <w:b/>
          <w:color w:val="auto"/>
          <w:sz w:val="24"/>
          <w:u w:val="none"/>
          <w:lang w:val="uk-UA"/>
        </w:rPr>
        <w:t>а</w:t>
      </w:r>
      <w:proofErr w:type="spellEnd"/>
    </w:p>
    <w:p w14:paraId="66D8A450" w14:textId="77777777" w:rsidR="00C35630" w:rsidRDefault="00C35630" w:rsidP="006B7B69">
      <w:pPr>
        <w:pStyle w:val="11"/>
        <w:shd w:val="clear" w:color="auto" w:fill="FFFFFF"/>
        <w:tabs>
          <w:tab w:val="left" w:pos="1134"/>
        </w:tabs>
        <w:spacing w:before="0" w:after="0" w:line="240" w:lineRule="atLeast"/>
        <w:ind w:firstLine="709"/>
        <w:jc w:val="both"/>
        <w:rPr>
          <w:lang w:val="uk-UA"/>
        </w:rPr>
      </w:pPr>
    </w:p>
    <w:p w14:paraId="61906DD2" w14:textId="26924D2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86" w:anchor="n17" w:tgtFrame="_blank" w:history="1">
        <w:r w:rsidR="006B7B69" w:rsidRPr="00F641AE">
          <w:rPr>
            <w:rStyle w:val="a3"/>
            <w:color w:val="auto"/>
            <w:sz w:val="24"/>
            <w:u w:val="none"/>
            <w:lang w:val="uk-UA"/>
          </w:rPr>
          <w:t>Ефективність регуляторного впливу пр</w:t>
        </w:r>
        <w:r w:rsidR="00650212">
          <w:rPr>
            <w:rStyle w:val="a3"/>
            <w:color w:val="auto"/>
            <w:sz w:val="24"/>
            <w:u w:val="none"/>
            <w:lang w:val="uk-UA"/>
          </w:rPr>
          <w:t xml:space="preserve">оекту рішення </w:t>
        </w:r>
        <w:proofErr w:type="spellStart"/>
        <w:r w:rsidR="00650212">
          <w:rPr>
            <w:rStyle w:val="a3"/>
            <w:color w:val="auto"/>
            <w:sz w:val="24"/>
            <w:u w:val="none"/>
            <w:lang w:val="uk-UA"/>
          </w:rPr>
          <w:t>Поляницько</w:t>
        </w:r>
        <w:r w:rsidR="006B7B69" w:rsidRPr="00F641AE">
          <w:rPr>
            <w:rStyle w:val="a3"/>
            <w:color w:val="auto"/>
            <w:sz w:val="24"/>
            <w:u w:val="none"/>
            <w:lang w:val="uk-UA"/>
          </w:rPr>
          <w:t>ї</w:t>
        </w:r>
        <w:proofErr w:type="spellEnd"/>
        <w:r w:rsidR="006B7B69" w:rsidRPr="00F641AE">
          <w:rPr>
            <w:rStyle w:val="a3"/>
            <w:color w:val="auto"/>
            <w:sz w:val="24"/>
            <w:u w:val="none"/>
            <w:lang w:val="uk-UA"/>
          </w:rPr>
          <w:t xml:space="preserve"> </w:t>
        </w:r>
        <w:r w:rsidR="00650212">
          <w:rPr>
            <w:rStyle w:val="a3"/>
            <w:color w:val="auto"/>
            <w:sz w:val="24"/>
            <w:u w:val="none"/>
            <w:lang w:val="uk-UA"/>
          </w:rPr>
          <w:t xml:space="preserve">сільської ради «Про затвердження Правил </w:t>
        </w:r>
        <w:r w:rsidR="006B7B69" w:rsidRPr="00F641AE">
          <w:rPr>
            <w:rStyle w:val="a3"/>
            <w:color w:val="auto"/>
            <w:sz w:val="24"/>
            <w:u w:val="none"/>
            <w:lang w:val="uk-UA"/>
          </w:rPr>
          <w:t>розміщення зо</w:t>
        </w:r>
        <w:r w:rsidR="00650212">
          <w:rPr>
            <w:rStyle w:val="a3"/>
            <w:color w:val="auto"/>
            <w:sz w:val="24"/>
            <w:u w:val="none"/>
            <w:lang w:val="uk-UA"/>
          </w:rPr>
          <w:t xml:space="preserve">внішньої реклами на території </w:t>
        </w:r>
        <w:proofErr w:type="spellStart"/>
        <w:r w:rsidR="00650212">
          <w:rPr>
            <w:rStyle w:val="a3"/>
            <w:color w:val="auto"/>
            <w:sz w:val="24"/>
            <w:u w:val="none"/>
            <w:lang w:val="uk-UA"/>
          </w:rPr>
          <w:t>Поляницької</w:t>
        </w:r>
        <w:proofErr w:type="spellEnd"/>
        <w:r w:rsidR="00650212">
          <w:rPr>
            <w:rStyle w:val="a3"/>
            <w:color w:val="auto"/>
            <w:sz w:val="24"/>
            <w:u w:val="none"/>
            <w:lang w:val="uk-UA"/>
          </w:rPr>
          <w:t xml:space="preserve"> сільської ради</w:t>
        </w:r>
        <w:r w:rsidR="006B7B69" w:rsidRPr="00F641AE">
          <w:rPr>
            <w:rStyle w:val="2"/>
            <w:sz w:val="24"/>
            <w:lang w:val="uk-UA"/>
          </w:rPr>
          <w:t>»</w:t>
        </w:r>
        <w:r w:rsidR="006B7B69" w:rsidRPr="00F641AE">
          <w:rPr>
            <w:rStyle w:val="a3"/>
            <w:color w:val="auto"/>
            <w:sz w:val="24"/>
            <w:u w:val="none"/>
            <w:lang w:val="uk-UA"/>
          </w:rPr>
          <w:t xml:space="preserve"> визначатиметься за такими показниками:</w:t>
        </w:r>
      </w:hyperlink>
    </w:p>
    <w:bookmarkStart w:id="34" w:name="_GoBack"/>
    <w:p w14:paraId="7CD1F05F" w14:textId="419CD749" w:rsidR="006B7B69" w:rsidRPr="00D41B00" w:rsidRDefault="00D41B00" w:rsidP="006B7B69">
      <w:pPr>
        <w:pStyle w:val="11"/>
        <w:shd w:val="clear" w:color="auto" w:fill="FFFFFF"/>
        <w:tabs>
          <w:tab w:val="left" w:pos="1134"/>
        </w:tabs>
        <w:spacing w:before="0" w:after="0" w:line="240" w:lineRule="atLeast"/>
        <w:ind w:firstLine="709"/>
        <w:jc w:val="both"/>
        <w:rPr>
          <w:rStyle w:val="a3"/>
          <w:color w:val="000000" w:themeColor="text1"/>
          <w:sz w:val="24"/>
          <w:u w:val="none"/>
          <w:lang w:val="uk-UA"/>
        </w:rPr>
      </w:pPr>
      <w:r w:rsidRPr="00D41B00">
        <w:rPr>
          <w:color w:val="000000" w:themeColor="text1"/>
        </w:rPr>
        <w:fldChar w:fldCharType="begin"/>
      </w:r>
      <w:r w:rsidRPr="00D41B00">
        <w:rPr>
          <w:color w:val="000000" w:themeColor="text1"/>
          <w:lang w:val="uk-UA"/>
        </w:rPr>
        <w:instrText xml:space="preserve"> </w:instrText>
      </w:r>
      <w:r w:rsidRPr="00D41B00">
        <w:rPr>
          <w:color w:val="000000" w:themeColor="text1"/>
        </w:rPr>
        <w:instrText>HYPERLINK</w:instrText>
      </w:r>
      <w:r w:rsidRPr="00D41B00">
        <w:rPr>
          <w:color w:val="000000" w:themeColor="text1"/>
          <w:lang w:val="uk-UA"/>
        </w:rPr>
        <w:instrText xml:space="preserve"> "</w:instrText>
      </w:r>
      <w:r w:rsidRPr="00D41B00">
        <w:rPr>
          <w:color w:val="000000" w:themeColor="text1"/>
        </w:rPr>
        <w:instrText>https</w:instrText>
      </w:r>
      <w:r w:rsidRPr="00D41B00">
        <w:rPr>
          <w:color w:val="000000" w:themeColor="text1"/>
          <w:lang w:val="uk-UA"/>
        </w:rPr>
        <w:instrText>://</w:instrText>
      </w:r>
      <w:r w:rsidRPr="00D41B00">
        <w:rPr>
          <w:color w:val="000000" w:themeColor="text1"/>
        </w:rPr>
        <w:instrText>zakon</w:instrText>
      </w:r>
      <w:r w:rsidRPr="00D41B00">
        <w:rPr>
          <w:color w:val="000000" w:themeColor="text1"/>
          <w:lang w:val="uk-UA"/>
        </w:rPr>
        <w:instrText>.</w:instrText>
      </w:r>
      <w:r w:rsidRPr="00D41B00">
        <w:rPr>
          <w:color w:val="000000" w:themeColor="text1"/>
        </w:rPr>
        <w:instrText>rada</w:instrText>
      </w:r>
      <w:r w:rsidRPr="00D41B00">
        <w:rPr>
          <w:color w:val="000000" w:themeColor="text1"/>
          <w:lang w:val="uk-UA"/>
        </w:rPr>
        <w:instrText>.</w:instrText>
      </w:r>
      <w:r w:rsidRPr="00D41B00">
        <w:rPr>
          <w:color w:val="000000" w:themeColor="text1"/>
        </w:rPr>
        <w:instrText>gov</w:instrText>
      </w:r>
      <w:r w:rsidRPr="00D41B00">
        <w:rPr>
          <w:color w:val="000000" w:themeColor="text1"/>
          <w:lang w:val="uk-UA"/>
        </w:rPr>
        <w:instrText>.</w:instrText>
      </w:r>
      <w:r w:rsidRPr="00D41B00">
        <w:rPr>
          <w:color w:val="000000" w:themeColor="text1"/>
        </w:rPr>
        <w:instrText>ua</w:instrText>
      </w:r>
      <w:r w:rsidRPr="00D41B00">
        <w:rPr>
          <w:color w:val="000000" w:themeColor="text1"/>
          <w:lang w:val="uk-UA"/>
        </w:rPr>
        <w:instrText>/</w:instrText>
      </w:r>
      <w:r w:rsidRPr="00D41B00">
        <w:rPr>
          <w:color w:val="000000" w:themeColor="text1"/>
        </w:rPr>
        <w:instrText>laws</w:instrText>
      </w:r>
      <w:r w:rsidRPr="00D41B00">
        <w:rPr>
          <w:color w:val="000000" w:themeColor="text1"/>
          <w:lang w:val="uk-UA"/>
        </w:rPr>
        <w:instrText>/</w:instrText>
      </w:r>
      <w:r w:rsidRPr="00D41B00">
        <w:rPr>
          <w:color w:val="000000" w:themeColor="text1"/>
        </w:rPr>
        <w:instrText>show</w:instrText>
      </w:r>
      <w:r w:rsidRPr="00D41B00">
        <w:rPr>
          <w:color w:val="000000" w:themeColor="text1"/>
          <w:lang w:val="uk-UA"/>
        </w:rPr>
        <w:instrText>/2067-2003-%</w:instrText>
      </w:r>
      <w:r w:rsidRPr="00D41B00">
        <w:rPr>
          <w:color w:val="000000" w:themeColor="text1"/>
        </w:rPr>
        <w:instrText>D</w:instrText>
      </w:r>
      <w:r w:rsidRPr="00D41B00">
        <w:rPr>
          <w:color w:val="000000" w:themeColor="text1"/>
          <w:lang w:val="uk-UA"/>
        </w:rPr>
        <w:instrText>0%</w:instrText>
      </w:r>
      <w:r w:rsidRPr="00D41B00">
        <w:rPr>
          <w:color w:val="000000" w:themeColor="text1"/>
        </w:rPr>
        <w:instrText>BF</w:instrText>
      </w:r>
      <w:r w:rsidRPr="00D41B00">
        <w:rPr>
          <w:color w:val="000000" w:themeColor="text1"/>
          <w:lang w:val="uk-UA"/>
        </w:rPr>
        <w:instrText>" \</w:instrText>
      </w:r>
      <w:r w:rsidRPr="00D41B00">
        <w:rPr>
          <w:color w:val="000000" w:themeColor="text1"/>
        </w:rPr>
        <w:instrText>l</w:instrText>
      </w:r>
      <w:r w:rsidRPr="00D41B00">
        <w:rPr>
          <w:color w:val="000000" w:themeColor="text1"/>
          <w:lang w:val="uk-UA"/>
        </w:rPr>
        <w:instrText xml:space="preserve"> </w:instrText>
      </w:r>
      <w:r w:rsidRPr="00D41B00">
        <w:rPr>
          <w:color w:val="000000" w:themeColor="text1"/>
          <w:lang w:val="uk-UA"/>
        </w:rPr>
        <w:instrText>"</w:instrText>
      </w:r>
      <w:r w:rsidRPr="00D41B00">
        <w:rPr>
          <w:color w:val="000000" w:themeColor="text1"/>
        </w:rPr>
        <w:instrText>n</w:instrText>
      </w:r>
      <w:r w:rsidRPr="00D41B00">
        <w:rPr>
          <w:color w:val="000000" w:themeColor="text1"/>
          <w:lang w:val="uk-UA"/>
        </w:rPr>
        <w:instrText>17" \</w:instrText>
      </w:r>
      <w:r w:rsidRPr="00D41B00">
        <w:rPr>
          <w:color w:val="000000" w:themeColor="text1"/>
        </w:rPr>
        <w:instrText>t</w:instrText>
      </w:r>
      <w:r w:rsidRPr="00D41B00">
        <w:rPr>
          <w:color w:val="000000" w:themeColor="text1"/>
          <w:lang w:val="uk-UA"/>
        </w:rPr>
        <w:instrText xml:space="preserve"> "_</w:instrText>
      </w:r>
      <w:r w:rsidRPr="00D41B00">
        <w:rPr>
          <w:color w:val="000000" w:themeColor="text1"/>
        </w:rPr>
        <w:instrText>blank</w:instrText>
      </w:r>
      <w:r w:rsidRPr="00D41B00">
        <w:rPr>
          <w:color w:val="000000" w:themeColor="text1"/>
          <w:lang w:val="uk-UA"/>
        </w:rPr>
        <w:instrText xml:space="preserve">" </w:instrText>
      </w:r>
      <w:r w:rsidRPr="00D41B00">
        <w:rPr>
          <w:color w:val="000000" w:themeColor="text1"/>
        </w:rPr>
        <w:fldChar w:fldCharType="separate"/>
      </w:r>
      <w:r w:rsidR="006B7B69" w:rsidRPr="00D41B00">
        <w:rPr>
          <w:rStyle w:val="a3"/>
          <w:color w:val="000000" w:themeColor="text1"/>
          <w:sz w:val="24"/>
          <w:u w:val="none"/>
          <w:lang w:val="uk-UA"/>
        </w:rPr>
        <w:t>1.</w:t>
      </w:r>
      <w:r w:rsidR="006B7B69" w:rsidRPr="00D41B00">
        <w:rPr>
          <w:rStyle w:val="a3"/>
          <w:color w:val="000000" w:themeColor="text1"/>
          <w:sz w:val="24"/>
          <w:u w:val="none"/>
          <w:lang w:val="uk-UA"/>
        </w:rPr>
        <w:tab/>
        <w:t xml:space="preserve">Загальна кількість розповсюджувачів зовнішньої реклами </w:t>
      </w:r>
      <w:r w:rsidR="00650212" w:rsidRPr="00D41B00">
        <w:rPr>
          <w:rStyle w:val="a3"/>
          <w:color w:val="000000" w:themeColor="text1"/>
          <w:sz w:val="24"/>
          <w:u w:val="none"/>
          <w:lang w:val="uk-UA"/>
        </w:rPr>
        <w:t xml:space="preserve">на території </w:t>
      </w:r>
      <w:proofErr w:type="spellStart"/>
      <w:r w:rsidR="00650212" w:rsidRPr="00D41B00">
        <w:rPr>
          <w:rStyle w:val="a3"/>
          <w:color w:val="000000" w:themeColor="text1"/>
          <w:sz w:val="24"/>
          <w:u w:val="none"/>
          <w:lang w:val="uk-UA"/>
        </w:rPr>
        <w:t>Поляницької</w:t>
      </w:r>
      <w:proofErr w:type="spellEnd"/>
      <w:r w:rsidR="00650212" w:rsidRPr="00D41B00">
        <w:rPr>
          <w:rStyle w:val="a3"/>
          <w:color w:val="000000" w:themeColor="text1"/>
          <w:sz w:val="24"/>
          <w:u w:val="none"/>
          <w:lang w:val="uk-UA"/>
        </w:rPr>
        <w:t xml:space="preserve"> сільської</w:t>
      </w:r>
      <w:r w:rsidR="006B7B69" w:rsidRPr="00D41B00">
        <w:rPr>
          <w:rStyle w:val="a3"/>
          <w:color w:val="000000" w:themeColor="text1"/>
          <w:sz w:val="24"/>
          <w:u w:val="none"/>
          <w:lang w:val="uk-UA"/>
        </w:rPr>
        <w:t xml:space="preserve"> ради, на яких поширюватиметься дія </w:t>
      </w:r>
      <w:proofErr w:type="spellStart"/>
      <w:r w:rsidR="006B7B69" w:rsidRPr="00D41B00">
        <w:rPr>
          <w:rStyle w:val="a3"/>
          <w:color w:val="000000" w:themeColor="text1"/>
          <w:sz w:val="24"/>
          <w:u w:val="none"/>
          <w:lang w:val="uk-UA"/>
        </w:rPr>
        <w:t>акта</w:t>
      </w:r>
      <w:proofErr w:type="spellEnd"/>
      <w:r w:rsidR="006B7B69" w:rsidRPr="00D41B00">
        <w:rPr>
          <w:rStyle w:val="a3"/>
          <w:color w:val="000000" w:themeColor="text1"/>
          <w:sz w:val="24"/>
          <w:u w:val="none"/>
          <w:lang w:val="uk-UA"/>
        </w:rPr>
        <w:t xml:space="preserve"> </w:t>
      </w:r>
      <w:r w:rsidR="00650212" w:rsidRPr="00D41B00">
        <w:rPr>
          <w:rStyle w:val="a3"/>
          <w:color w:val="000000" w:themeColor="text1"/>
          <w:sz w:val="24"/>
          <w:u w:val="none"/>
          <w:lang w:val="uk-UA"/>
        </w:rPr>
        <w:t>–</w:t>
      </w:r>
      <w:r w:rsidR="006B7B69" w:rsidRPr="00D41B00">
        <w:rPr>
          <w:rStyle w:val="a3"/>
          <w:color w:val="000000" w:themeColor="text1"/>
          <w:sz w:val="24"/>
          <w:u w:val="none"/>
          <w:lang w:val="uk-UA"/>
        </w:rPr>
        <w:t xml:space="preserve"> </w:t>
      </w:r>
      <w:r w:rsidR="00650212" w:rsidRPr="00D41B00">
        <w:rPr>
          <w:rStyle w:val="a3"/>
          <w:color w:val="000000" w:themeColor="text1"/>
          <w:sz w:val="24"/>
          <w:u w:val="none"/>
          <w:lang w:val="uk-UA"/>
        </w:rPr>
        <w:t xml:space="preserve">орієнтовно </w:t>
      </w:r>
      <w:r w:rsidR="006B7B69" w:rsidRPr="00D41B00">
        <w:rPr>
          <w:rStyle w:val="a3"/>
          <w:color w:val="000000" w:themeColor="text1"/>
          <w:sz w:val="24"/>
          <w:u w:val="none"/>
          <w:lang w:val="uk-UA"/>
        </w:rPr>
        <w:t>32 суб’єкта господарювання</w:t>
      </w:r>
      <w:r w:rsidRPr="00D41B00">
        <w:rPr>
          <w:rStyle w:val="a3"/>
          <w:color w:val="000000" w:themeColor="text1"/>
          <w:sz w:val="24"/>
          <w:u w:val="none"/>
          <w:lang w:val="uk-UA"/>
        </w:rPr>
        <w:fldChar w:fldCharType="end"/>
      </w:r>
      <w:r w:rsidR="001C3DEE" w:rsidRPr="00D41B00">
        <w:rPr>
          <w:rStyle w:val="a3"/>
          <w:color w:val="000000" w:themeColor="text1"/>
          <w:sz w:val="24"/>
          <w:u w:val="none"/>
          <w:lang w:val="uk-UA"/>
        </w:rPr>
        <w:t>.</w:t>
      </w:r>
    </w:p>
    <w:p w14:paraId="1CFF599C" w14:textId="734EDD59" w:rsidR="006B7B69" w:rsidRPr="00D41B00" w:rsidRDefault="00D41B00" w:rsidP="006B7B69">
      <w:pPr>
        <w:pStyle w:val="11"/>
        <w:shd w:val="clear" w:color="auto" w:fill="FFFFFF"/>
        <w:tabs>
          <w:tab w:val="left" w:pos="1134"/>
        </w:tabs>
        <w:spacing w:before="0" w:after="0" w:line="240" w:lineRule="atLeast"/>
        <w:ind w:firstLine="709"/>
        <w:jc w:val="both"/>
        <w:rPr>
          <w:rStyle w:val="a3"/>
          <w:color w:val="000000" w:themeColor="text1"/>
          <w:sz w:val="24"/>
          <w:szCs w:val="24"/>
          <w:u w:val="none"/>
          <w:lang w:val="uk-UA"/>
        </w:rPr>
      </w:pPr>
      <w:hyperlink r:id="rId187" w:anchor="n17" w:tgtFrame="_blank" w:history="1">
        <w:r w:rsidR="006B7B69" w:rsidRPr="00D41B00">
          <w:rPr>
            <w:rStyle w:val="a3"/>
            <w:color w:val="000000" w:themeColor="text1"/>
            <w:sz w:val="24"/>
            <w:szCs w:val="24"/>
            <w:u w:val="none"/>
            <w:lang w:val="uk-UA"/>
          </w:rPr>
          <w:t>2.</w:t>
        </w:r>
        <w:r w:rsidR="006B7B69" w:rsidRPr="00D41B00">
          <w:rPr>
            <w:rStyle w:val="a3"/>
            <w:color w:val="000000" w:themeColor="text1"/>
            <w:sz w:val="24"/>
            <w:szCs w:val="24"/>
            <w:u w:val="none"/>
            <w:lang w:val="uk-UA"/>
          </w:rPr>
          <w:tab/>
          <w:t xml:space="preserve">Рівень поінформованості суб’єктів господарювання з основних положень </w:t>
        </w:r>
        <w:proofErr w:type="spellStart"/>
        <w:r w:rsidR="006B7B69" w:rsidRPr="00D41B00">
          <w:rPr>
            <w:rStyle w:val="a3"/>
            <w:color w:val="000000" w:themeColor="text1"/>
            <w:sz w:val="24"/>
            <w:szCs w:val="24"/>
            <w:u w:val="none"/>
            <w:lang w:val="uk-UA"/>
          </w:rPr>
          <w:t>акта</w:t>
        </w:r>
        <w:proofErr w:type="spellEnd"/>
        <w:r w:rsidR="0009016B" w:rsidRPr="00D41B00">
          <w:rPr>
            <w:rStyle w:val="a3"/>
            <w:color w:val="000000" w:themeColor="text1"/>
            <w:sz w:val="24"/>
            <w:szCs w:val="24"/>
            <w:u w:val="none"/>
            <w:lang w:val="uk-UA"/>
          </w:rPr>
          <w:t xml:space="preserve"> - середній</w:t>
        </w:r>
        <w:r w:rsidR="006B7B69" w:rsidRPr="00D41B00">
          <w:rPr>
            <w:rStyle w:val="a3"/>
            <w:color w:val="000000" w:themeColor="text1"/>
            <w:sz w:val="24"/>
            <w:szCs w:val="24"/>
            <w:u w:val="none"/>
            <w:lang w:val="uk-UA"/>
          </w:rPr>
          <w:t>.</w:t>
        </w:r>
      </w:hyperlink>
    </w:p>
    <w:p w14:paraId="0B1D7B22" w14:textId="07C8DC74" w:rsidR="006B7B69" w:rsidRPr="00D41B00" w:rsidRDefault="00D41B00" w:rsidP="006B7B69">
      <w:pPr>
        <w:pStyle w:val="11"/>
        <w:shd w:val="clear" w:color="auto" w:fill="FFFFFF"/>
        <w:tabs>
          <w:tab w:val="left" w:pos="1134"/>
        </w:tabs>
        <w:spacing w:before="0" w:after="0" w:line="240" w:lineRule="atLeast"/>
        <w:ind w:firstLine="709"/>
        <w:jc w:val="both"/>
        <w:rPr>
          <w:rStyle w:val="a3"/>
          <w:color w:val="000000" w:themeColor="text1"/>
          <w:sz w:val="24"/>
          <w:szCs w:val="24"/>
          <w:u w:val="none"/>
          <w:lang w:val="uk-UA"/>
        </w:rPr>
      </w:pPr>
      <w:hyperlink r:id="rId188" w:anchor="n17" w:tgtFrame="_blank" w:history="1">
        <w:r w:rsidR="006B7B69" w:rsidRPr="00D41B00">
          <w:rPr>
            <w:rStyle w:val="a3"/>
            <w:color w:val="000000" w:themeColor="text1"/>
            <w:sz w:val="24"/>
            <w:szCs w:val="24"/>
            <w:u w:val="none"/>
            <w:lang w:val="uk-UA"/>
          </w:rPr>
          <w:t>3.</w:t>
        </w:r>
        <w:r w:rsidR="006B7B69" w:rsidRPr="00D41B00">
          <w:rPr>
            <w:rStyle w:val="a3"/>
            <w:color w:val="000000" w:themeColor="text1"/>
            <w:sz w:val="24"/>
            <w:szCs w:val="24"/>
            <w:u w:val="none"/>
            <w:lang w:val="uk-UA"/>
          </w:rPr>
          <w:tab/>
        </w:r>
        <w:r w:rsidR="00DF3D60" w:rsidRPr="00D41B00">
          <w:rPr>
            <w:rStyle w:val="a3"/>
            <w:color w:val="000000" w:themeColor="text1"/>
            <w:sz w:val="24"/>
            <w:szCs w:val="24"/>
            <w:u w:val="none"/>
            <w:lang w:val="uk-UA"/>
          </w:rPr>
          <w:t xml:space="preserve">Розмір коштів і час, що витрачатиметься суб’єктами господарювання, пов’язаними з виконанням вимог </w:t>
        </w:r>
        <w:proofErr w:type="spellStart"/>
        <w:r w:rsidR="00DF3D60" w:rsidRPr="00D41B00">
          <w:rPr>
            <w:rStyle w:val="a3"/>
            <w:color w:val="000000" w:themeColor="text1"/>
            <w:sz w:val="24"/>
            <w:szCs w:val="24"/>
            <w:u w:val="none"/>
            <w:lang w:val="uk-UA"/>
          </w:rPr>
          <w:t>акта</w:t>
        </w:r>
        <w:proofErr w:type="spellEnd"/>
        <w:r w:rsidR="002F45CF" w:rsidRPr="00D41B00">
          <w:rPr>
            <w:rStyle w:val="a3"/>
            <w:color w:val="000000" w:themeColor="text1"/>
            <w:sz w:val="24"/>
            <w:szCs w:val="24"/>
            <w:u w:val="none"/>
            <w:lang w:val="uk-UA"/>
          </w:rPr>
          <w:t xml:space="preserve">: </w:t>
        </w:r>
        <w:r w:rsidR="00DB434D" w:rsidRPr="00D41B00">
          <w:rPr>
            <w:rStyle w:val="a3"/>
            <w:color w:val="000000" w:themeColor="text1"/>
            <w:sz w:val="24"/>
            <w:szCs w:val="24"/>
            <w:u w:val="none"/>
            <w:lang w:val="uk-UA"/>
          </w:rPr>
          <w:t>1,5</w:t>
        </w:r>
        <w:r w:rsidR="002F45CF" w:rsidRPr="00D41B00">
          <w:rPr>
            <w:rStyle w:val="a3"/>
            <w:color w:val="000000" w:themeColor="text1"/>
            <w:sz w:val="24"/>
            <w:szCs w:val="24"/>
            <w:u w:val="none"/>
            <w:lang w:val="uk-UA"/>
          </w:rPr>
          <w:t xml:space="preserve"> години, </w:t>
        </w:r>
        <w:r w:rsidR="00DB434D" w:rsidRPr="00D41B00">
          <w:rPr>
            <w:rStyle w:val="a3"/>
            <w:color w:val="000000" w:themeColor="text1"/>
            <w:sz w:val="24"/>
            <w:szCs w:val="24"/>
            <w:u w:val="none"/>
            <w:lang w:val="uk-UA"/>
          </w:rPr>
          <w:t>64,5</w:t>
        </w:r>
        <w:r w:rsidR="002F45CF" w:rsidRPr="00D41B00">
          <w:rPr>
            <w:rStyle w:val="a3"/>
            <w:color w:val="000000" w:themeColor="text1"/>
            <w:sz w:val="24"/>
            <w:szCs w:val="24"/>
            <w:u w:val="none"/>
            <w:lang w:val="uk-UA"/>
          </w:rPr>
          <w:t xml:space="preserve"> грн - для кожного суб’єкта господарювання</w:t>
        </w:r>
        <w:r w:rsidR="00DF3D60" w:rsidRPr="00D41B00">
          <w:rPr>
            <w:rStyle w:val="a3"/>
            <w:color w:val="000000" w:themeColor="text1"/>
            <w:sz w:val="24"/>
            <w:szCs w:val="24"/>
            <w:u w:val="none"/>
            <w:lang w:val="uk-UA"/>
          </w:rPr>
          <w:t xml:space="preserve"> (</w:t>
        </w:r>
        <w:r w:rsidR="001F724D" w:rsidRPr="00D41B00">
          <w:rPr>
            <w:rStyle w:val="a3"/>
            <w:color w:val="000000" w:themeColor="text1"/>
            <w:sz w:val="24"/>
            <w:szCs w:val="24"/>
            <w:u w:val="none"/>
            <w:lang w:val="uk-UA"/>
          </w:rPr>
          <w:t>згі</w:t>
        </w:r>
        <w:r w:rsidR="00DF3D60" w:rsidRPr="00D41B00">
          <w:rPr>
            <w:rStyle w:val="a3"/>
            <w:color w:val="000000" w:themeColor="text1"/>
            <w:sz w:val="24"/>
            <w:szCs w:val="24"/>
            <w:u w:val="none"/>
            <w:lang w:val="uk-UA"/>
          </w:rPr>
          <w:t xml:space="preserve">дно </w:t>
        </w:r>
        <w:r w:rsidR="001F724D" w:rsidRPr="00D41B00">
          <w:rPr>
            <w:rStyle w:val="a3"/>
            <w:color w:val="000000" w:themeColor="text1"/>
            <w:sz w:val="24"/>
            <w:szCs w:val="24"/>
            <w:u w:val="none"/>
            <w:lang w:val="uk-UA"/>
          </w:rPr>
          <w:t xml:space="preserve">розрахунків </w:t>
        </w:r>
        <w:r w:rsidR="00DF3D60" w:rsidRPr="00D41B00">
          <w:rPr>
            <w:rStyle w:val="a3"/>
            <w:color w:val="000000" w:themeColor="text1"/>
            <w:sz w:val="24"/>
            <w:szCs w:val="24"/>
            <w:u w:val="none"/>
            <w:lang w:val="uk-UA"/>
          </w:rPr>
          <w:t>Тесту малого підприємництва</w:t>
        </w:r>
        <w:r w:rsidR="00241CEE" w:rsidRPr="00D41B00">
          <w:rPr>
            <w:rStyle w:val="a3"/>
            <w:color w:val="000000" w:themeColor="text1"/>
            <w:sz w:val="24"/>
            <w:szCs w:val="24"/>
            <w:u w:val="none"/>
            <w:lang w:val="uk-UA"/>
          </w:rPr>
          <w:t>).</w:t>
        </w:r>
        <w:r w:rsidR="00DF3D60" w:rsidRPr="00D41B00">
          <w:rPr>
            <w:rStyle w:val="a3"/>
            <w:color w:val="000000" w:themeColor="text1"/>
            <w:sz w:val="24"/>
            <w:szCs w:val="24"/>
            <w:u w:val="none"/>
            <w:lang w:val="uk-UA"/>
          </w:rPr>
          <w:t xml:space="preserve">                                                     </w:t>
        </w:r>
      </w:hyperlink>
    </w:p>
    <w:bookmarkEnd w:id="34"/>
    <w:p w14:paraId="05098971" w14:textId="0DAAD3E4"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r>
        <w:lastRenderedPageBreak/>
        <w:fldChar w:fldCharType="begin"/>
      </w:r>
      <w:r>
        <w:instrText xml:space="preserve"> HYPERLINK "https://zakon.rada.gov.ua/laws/show/2067-2003-%D0%BF" \l "n17" \t "_blank" </w:instrText>
      </w:r>
      <w:r>
        <w:fldChar w:fldCharType="separate"/>
      </w:r>
      <w:r w:rsidR="006B7B69" w:rsidRPr="00F641AE">
        <w:rPr>
          <w:rStyle w:val="a3"/>
          <w:color w:val="auto"/>
          <w:sz w:val="24"/>
          <w:u w:val="none"/>
          <w:lang w:val="uk-UA"/>
        </w:rPr>
        <w:t>4.</w:t>
      </w:r>
      <w:r w:rsidR="001E5A99">
        <w:rPr>
          <w:rStyle w:val="a3"/>
          <w:color w:val="auto"/>
          <w:sz w:val="24"/>
          <w:u w:val="none"/>
          <w:lang w:val="uk-UA"/>
        </w:rPr>
        <w:t xml:space="preserve"> </w:t>
      </w:r>
      <w:r w:rsidR="006B7B69" w:rsidRPr="00F641AE">
        <w:rPr>
          <w:rStyle w:val="a3"/>
          <w:color w:val="auto"/>
          <w:sz w:val="24"/>
          <w:u w:val="none"/>
          <w:lang w:val="uk-UA"/>
        </w:rPr>
        <w:t>Кількість наданих дозволів на розміщення зовнішньої реклами.</w:t>
      </w:r>
      <w:r>
        <w:rPr>
          <w:rStyle w:val="a3"/>
          <w:color w:val="auto"/>
          <w:sz w:val="24"/>
          <w:u w:val="none"/>
          <w:lang w:val="uk-UA"/>
        </w:rPr>
        <w:fldChar w:fldCharType="end"/>
      </w:r>
    </w:p>
    <w:p w14:paraId="11C32A02" w14:textId="269B5ED7" w:rsidR="006B7B69" w:rsidRPr="00F641AE" w:rsidRDefault="009F3D09" w:rsidP="006B7B69">
      <w:pPr>
        <w:pStyle w:val="11"/>
        <w:shd w:val="clear" w:color="auto" w:fill="FFFFFF"/>
        <w:tabs>
          <w:tab w:val="left" w:pos="1134"/>
        </w:tabs>
        <w:spacing w:before="0" w:after="0" w:line="240" w:lineRule="atLeast"/>
        <w:ind w:firstLine="709"/>
        <w:jc w:val="both"/>
        <w:rPr>
          <w:rStyle w:val="a3"/>
          <w:color w:val="auto"/>
          <w:sz w:val="24"/>
          <w:u w:val="none"/>
          <w:lang w:val="uk-UA"/>
        </w:rPr>
      </w:pPr>
      <w:r w:rsidRPr="009F3D09">
        <w:rPr>
          <w:sz w:val="24"/>
          <w:szCs w:val="24"/>
          <w:lang w:val="uk-UA"/>
        </w:rPr>
        <w:t>5.</w:t>
      </w:r>
      <w:r>
        <w:rPr>
          <w:lang w:val="uk-UA"/>
        </w:rPr>
        <w:t xml:space="preserve"> </w:t>
      </w:r>
      <w:r w:rsidRPr="009F3D09">
        <w:rPr>
          <w:rStyle w:val="a3"/>
          <w:color w:val="auto"/>
          <w:sz w:val="24"/>
          <w:u w:val="none"/>
          <w:lang w:val="uk-UA"/>
        </w:rPr>
        <w:t>Кількість наданих заяв на розміщення зовнішньої реклами.</w:t>
      </w:r>
    </w:p>
    <w:p w14:paraId="072F5949" w14:textId="7777777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89" w:anchor="n17" w:tgtFrame="_blank" w:history="1">
        <w:r w:rsidR="006B7B69" w:rsidRPr="00F641AE">
          <w:rPr>
            <w:rStyle w:val="a3"/>
            <w:color w:val="auto"/>
            <w:sz w:val="24"/>
            <w:u w:val="none"/>
            <w:lang w:val="uk-UA"/>
          </w:rPr>
          <w:t xml:space="preserve">7. Загальна кількість </w:t>
        </w:r>
        <w:proofErr w:type="spellStart"/>
        <w:r w:rsidR="006B7B69" w:rsidRPr="00F641AE">
          <w:rPr>
            <w:rStyle w:val="a3"/>
            <w:color w:val="auto"/>
            <w:sz w:val="24"/>
            <w:u w:val="none"/>
            <w:lang w:val="uk-UA"/>
          </w:rPr>
          <w:t>рекламоносіїв</w:t>
        </w:r>
        <w:proofErr w:type="spellEnd"/>
        <w:r w:rsidR="006B7B69" w:rsidRPr="00F641AE">
          <w:rPr>
            <w:rStyle w:val="a3"/>
            <w:color w:val="auto"/>
            <w:sz w:val="24"/>
            <w:u w:val="none"/>
            <w:lang w:val="uk-UA"/>
          </w:rPr>
          <w:t>.</w:t>
        </w:r>
      </w:hyperlink>
    </w:p>
    <w:p w14:paraId="3E80EEBB" w14:textId="7777777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0" w:anchor="n17" w:tgtFrame="_blank" w:history="1">
        <w:r w:rsidR="006B7B69" w:rsidRPr="00F641AE">
          <w:rPr>
            <w:rStyle w:val="a3"/>
            <w:color w:val="auto"/>
            <w:sz w:val="24"/>
            <w:u w:val="none"/>
            <w:lang w:val="uk-UA"/>
          </w:rPr>
          <w:t>8. Розмір надходжень до місцевого бюджету.</w:t>
        </w:r>
      </w:hyperlink>
    </w:p>
    <w:p w14:paraId="73535206" w14:textId="23873FC7" w:rsidR="006B7B69"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1" w:anchor="n17" w:tgtFrame="_blank" w:history="1">
        <w:r w:rsidR="006B7B69" w:rsidRPr="00F641AE">
          <w:rPr>
            <w:rStyle w:val="a3"/>
            <w:color w:val="auto"/>
            <w:sz w:val="24"/>
            <w:u w:val="none"/>
            <w:lang w:val="uk-UA"/>
          </w:rPr>
          <w:t>9. Естетичні змін</w:t>
        </w:r>
        <w:r w:rsidR="00650212">
          <w:rPr>
            <w:rStyle w:val="a3"/>
            <w:color w:val="auto"/>
            <w:sz w:val="24"/>
            <w:u w:val="none"/>
            <w:lang w:val="uk-UA"/>
          </w:rPr>
          <w:t xml:space="preserve">и в процесі реалізації вказаних Правил </w:t>
        </w:r>
        <w:r w:rsidR="006B7B69" w:rsidRPr="00F641AE">
          <w:rPr>
            <w:rStyle w:val="a3"/>
            <w:color w:val="auto"/>
            <w:sz w:val="24"/>
            <w:u w:val="none"/>
            <w:lang w:val="uk-UA"/>
          </w:rPr>
          <w:t>розміщення зовнішньої реклами.</w:t>
        </w:r>
      </w:hyperlink>
    </w:p>
    <w:p w14:paraId="295B56EB" w14:textId="77777777" w:rsidR="001C3DEE" w:rsidRPr="00F641AE" w:rsidRDefault="001C3DEE" w:rsidP="006B7B69">
      <w:pPr>
        <w:pStyle w:val="11"/>
        <w:shd w:val="clear" w:color="auto" w:fill="FFFFFF"/>
        <w:tabs>
          <w:tab w:val="left" w:pos="1134"/>
        </w:tabs>
        <w:spacing w:before="0" w:after="0" w:line="240" w:lineRule="atLeast"/>
        <w:ind w:firstLine="709"/>
        <w:jc w:val="both"/>
        <w:rPr>
          <w:rStyle w:val="2"/>
          <w:b/>
          <w:lang w:val="uk-UA"/>
        </w:rPr>
      </w:pPr>
    </w:p>
    <w:p w14:paraId="5E7EA511" w14:textId="1F67598E" w:rsidR="006B7B69" w:rsidRDefault="00D41B00" w:rsidP="006B7B69">
      <w:pPr>
        <w:pStyle w:val="11"/>
        <w:shd w:val="clear" w:color="auto" w:fill="FFFFFF"/>
        <w:tabs>
          <w:tab w:val="left" w:pos="1134"/>
        </w:tabs>
        <w:spacing w:before="0" w:after="0" w:line="240" w:lineRule="atLeast"/>
        <w:ind w:firstLine="709"/>
        <w:jc w:val="center"/>
        <w:rPr>
          <w:rStyle w:val="a3"/>
          <w:b/>
          <w:color w:val="auto"/>
          <w:sz w:val="24"/>
          <w:u w:val="none"/>
          <w:lang w:val="uk-UA"/>
        </w:rPr>
      </w:pPr>
      <w:hyperlink r:id="rId192" w:anchor="n17" w:tgtFrame="_blank" w:history="1">
        <w:r w:rsidR="006B7B69" w:rsidRPr="00F641AE">
          <w:rPr>
            <w:rStyle w:val="a3"/>
            <w:b/>
            <w:color w:val="auto"/>
            <w:sz w:val="24"/>
            <w:u w:val="none"/>
            <w:lang w:val="uk-UA"/>
          </w:rPr>
          <w:t>IX.</w:t>
        </w:r>
        <w:r w:rsidR="006B7B69" w:rsidRPr="00F641AE">
          <w:rPr>
            <w:rStyle w:val="a3"/>
            <w:b/>
            <w:color w:val="auto"/>
            <w:sz w:val="24"/>
            <w:u w:val="none"/>
            <w:lang w:val="uk-UA"/>
          </w:rPr>
          <w:tab/>
          <w:t xml:space="preserve">Визначення заходів, за допомогою яких здійснюватиметься відстеження результативності дії регуляторного </w:t>
        </w:r>
        <w:proofErr w:type="spellStart"/>
        <w:r w:rsidR="006B7B69" w:rsidRPr="00F641AE">
          <w:rPr>
            <w:rStyle w:val="a3"/>
            <w:b/>
            <w:color w:val="auto"/>
            <w:sz w:val="24"/>
            <w:u w:val="none"/>
            <w:lang w:val="uk-UA"/>
          </w:rPr>
          <w:t>акта</w:t>
        </w:r>
        <w:proofErr w:type="spellEnd"/>
      </w:hyperlink>
    </w:p>
    <w:p w14:paraId="5AE369FC" w14:textId="77777777" w:rsidR="002E3FE3" w:rsidRDefault="002E3FE3" w:rsidP="006B7B69">
      <w:pPr>
        <w:pStyle w:val="11"/>
        <w:shd w:val="clear" w:color="auto" w:fill="FFFFFF"/>
        <w:tabs>
          <w:tab w:val="left" w:pos="1134"/>
        </w:tabs>
        <w:spacing w:before="0" w:after="0" w:line="240" w:lineRule="atLeast"/>
        <w:ind w:firstLine="709"/>
        <w:jc w:val="center"/>
        <w:rPr>
          <w:rStyle w:val="a3"/>
          <w:b/>
          <w:color w:val="auto"/>
          <w:sz w:val="24"/>
          <w:u w:val="none"/>
          <w:lang w:val="uk-UA"/>
        </w:rPr>
      </w:pPr>
    </w:p>
    <w:p w14:paraId="3B8F64CD" w14:textId="7777777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3" w:anchor="n17" w:tgtFrame="_blank" w:history="1">
        <w:r w:rsidR="006B7B69" w:rsidRPr="00F641AE">
          <w:rPr>
            <w:rStyle w:val="a3"/>
            <w:color w:val="auto"/>
            <w:sz w:val="24"/>
            <w:u w:val="none"/>
            <w:lang w:val="uk-UA"/>
          </w:rPr>
          <w:t xml:space="preserve">Базове відстеження результативності регуляторного акту здійснюється до дня набрання ним чинності. </w:t>
        </w:r>
      </w:hyperlink>
    </w:p>
    <w:p w14:paraId="071AEE55" w14:textId="7777777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4" w:anchor="n17" w:tgtFrame="_blank" w:history="1">
        <w:r w:rsidR="006B7B69" w:rsidRPr="00F641AE">
          <w:rPr>
            <w:rStyle w:val="a3"/>
            <w:color w:val="auto"/>
            <w:sz w:val="24"/>
            <w:u w:val="none"/>
            <w:lang w:val="uk-UA"/>
          </w:rPr>
          <w:t xml:space="preserve">Повторне відстеження результативності буде </w:t>
        </w:r>
        <w:proofErr w:type="spellStart"/>
        <w:r w:rsidR="006B7B69" w:rsidRPr="00F641AE">
          <w:rPr>
            <w:rStyle w:val="a3"/>
            <w:color w:val="auto"/>
            <w:sz w:val="24"/>
            <w:u w:val="none"/>
            <w:lang w:val="uk-UA"/>
          </w:rPr>
          <w:t>здійснюватись</w:t>
        </w:r>
        <w:proofErr w:type="spellEnd"/>
        <w:r w:rsidR="006B7B69" w:rsidRPr="00F641AE">
          <w:rPr>
            <w:rStyle w:val="a3"/>
            <w:color w:val="auto"/>
            <w:sz w:val="24"/>
            <w:u w:val="none"/>
            <w:lang w:val="uk-UA"/>
          </w:rPr>
          <w:t xml:space="preserve"> через рік після проведення базового відстеження.</w:t>
        </w:r>
      </w:hyperlink>
    </w:p>
    <w:p w14:paraId="2F35EEE6" w14:textId="7777777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5" w:anchor="n17" w:tgtFrame="_blank" w:history="1">
        <w:r w:rsidR="006B7B69" w:rsidRPr="00F641AE">
          <w:rPr>
            <w:rStyle w:val="a3"/>
            <w:color w:val="auto"/>
            <w:sz w:val="24"/>
            <w:u w:val="none"/>
            <w:lang w:val="uk-UA"/>
          </w:rPr>
          <w:t xml:space="preserve">Періодичні відстеження результативності будуть </w:t>
        </w:r>
        <w:proofErr w:type="spellStart"/>
        <w:r w:rsidR="006B7B69" w:rsidRPr="00F641AE">
          <w:rPr>
            <w:rStyle w:val="a3"/>
            <w:color w:val="auto"/>
            <w:sz w:val="24"/>
            <w:u w:val="none"/>
            <w:lang w:val="uk-UA"/>
          </w:rPr>
          <w:t>здійснюватись</w:t>
        </w:r>
        <w:proofErr w:type="spellEnd"/>
        <w:r w:rsidR="006B7B69" w:rsidRPr="00F641AE">
          <w:rPr>
            <w:rStyle w:val="a3"/>
            <w:color w:val="auto"/>
            <w:sz w:val="24"/>
            <w:u w:val="none"/>
            <w:lang w:val="uk-UA"/>
          </w:rPr>
          <w:t xml:space="preserve"> раз на кожні три роки, починаючи від дня закінчення заходів з повторного відстеження результативності.</w:t>
        </w:r>
      </w:hyperlink>
    </w:p>
    <w:p w14:paraId="431AB3FD" w14:textId="77777777" w:rsidR="006B7B69" w:rsidRPr="00F641AE"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6" w:anchor="n17" w:tgtFrame="_blank" w:history="1">
        <w:r w:rsidR="006B7B69" w:rsidRPr="00F641AE">
          <w:rPr>
            <w:rStyle w:val="a3"/>
            <w:color w:val="auto"/>
            <w:sz w:val="24"/>
            <w:u w:val="none"/>
            <w:lang w:val="uk-UA"/>
          </w:rPr>
          <w:t>Метод проведення відстеження результативності – статистичний. Відстеження результативності здійснюватиметься на підставі статистичних даних.</w:t>
        </w:r>
      </w:hyperlink>
    </w:p>
    <w:p w14:paraId="500FADF2" w14:textId="42FA0CD2" w:rsidR="004B31B3" w:rsidRDefault="00D41B00" w:rsidP="006B7B69">
      <w:pPr>
        <w:pStyle w:val="11"/>
        <w:shd w:val="clear" w:color="auto" w:fill="FFFFFF"/>
        <w:tabs>
          <w:tab w:val="left" w:pos="1134"/>
        </w:tabs>
        <w:spacing w:before="0" w:after="0" w:line="240" w:lineRule="atLeast"/>
        <w:ind w:firstLine="709"/>
        <w:jc w:val="both"/>
        <w:rPr>
          <w:rStyle w:val="a3"/>
          <w:color w:val="auto"/>
          <w:sz w:val="24"/>
          <w:u w:val="none"/>
          <w:lang w:val="uk-UA"/>
        </w:rPr>
      </w:pPr>
      <w:hyperlink r:id="rId197" w:anchor="n17" w:tgtFrame="_blank" w:history="1">
        <w:r w:rsidR="006B7B69" w:rsidRPr="00F641AE">
          <w:rPr>
            <w:rStyle w:val="a3"/>
            <w:color w:val="auto"/>
            <w:sz w:val="24"/>
            <w:u w:val="none"/>
            <w:lang w:val="uk-UA"/>
          </w:rPr>
          <w:t xml:space="preserve">Відстеження результативності регуляторного </w:t>
        </w:r>
        <w:proofErr w:type="spellStart"/>
        <w:r w:rsidR="006B7B69" w:rsidRPr="00F641AE">
          <w:rPr>
            <w:rStyle w:val="a3"/>
            <w:color w:val="auto"/>
            <w:sz w:val="24"/>
            <w:u w:val="none"/>
            <w:lang w:val="uk-UA"/>
          </w:rPr>
          <w:t>акта</w:t>
        </w:r>
        <w:proofErr w:type="spellEnd"/>
        <w:r w:rsidR="006B7B69" w:rsidRPr="00F641AE">
          <w:rPr>
            <w:rStyle w:val="a3"/>
            <w:color w:val="auto"/>
            <w:sz w:val="24"/>
            <w:u w:val="none"/>
            <w:lang w:val="uk-UA"/>
          </w:rPr>
          <w:t xml:space="preserve"> здійснюватиметься </w:t>
        </w:r>
        <w:r w:rsidR="00281511">
          <w:rPr>
            <w:rStyle w:val="a3"/>
            <w:color w:val="auto"/>
            <w:sz w:val="24"/>
            <w:u w:val="none"/>
            <w:lang w:val="uk-UA"/>
          </w:rPr>
          <w:t xml:space="preserve">сектором економіки, туризму, зовнішніх </w:t>
        </w:r>
        <w:proofErr w:type="spellStart"/>
        <w:r w:rsidR="00281511">
          <w:rPr>
            <w:rStyle w:val="a3"/>
            <w:color w:val="auto"/>
            <w:sz w:val="24"/>
            <w:u w:val="none"/>
            <w:lang w:val="uk-UA"/>
          </w:rPr>
          <w:t>зв</w:t>
        </w:r>
        <w:r w:rsidR="00281511" w:rsidRPr="00281511">
          <w:rPr>
            <w:rStyle w:val="a3"/>
            <w:color w:val="auto"/>
            <w:sz w:val="24"/>
            <w:u w:val="none"/>
            <w:lang w:val="uk-UA"/>
          </w:rPr>
          <w:t>’</w:t>
        </w:r>
        <w:r w:rsidR="00281511">
          <w:rPr>
            <w:rStyle w:val="a3"/>
            <w:color w:val="auto"/>
            <w:sz w:val="24"/>
            <w:u w:val="none"/>
            <w:lang w:val="uk-UA"/>
          </w:rPr>
          <w:t>язків</w:t>
        </w:r>
        <w:proofErr w:type="spellEnd"/>
        <w:r w:rsidR="00281511">
          <w:rPr>
            <w:rStyle w:val="a3"/>
            <w:color w:val="auto"/>
            <w:sz w:val="24"/>
            <w:u w:val="none"/>
            <w:lang w:val="uk-UA"/>
          </w:rPr>
          <w:t xml:space="preserve"> та інвестиційної політики </w:t>
        </w:r>
        <w:r w:rsidR="006B7B69" w:rsidRPr="00F641AE">
          <w:rPr>
            <w:rStyle w:val="a3"/>
            <w:color w:val="auto"/>
            <w:sz w:val="24"/>
            <w:u w:val="none"/>
            <w:lang w:val="uk-UA"/>
          </w:rPr>
          <w:t>шляхом моніторингу статистичних дани</w:t>
        </w:r>
        <w:r w:rsidR="00650212">
          <w:rPr>
            <w:rStyle w:val="a3"/>
            <w:color w:val="auto"/>
            <w:sz w:val="24"/>
            <w:u w:val="none"/>
            <w:lang w:val="uk-UA"/>
          </w:rPr>
          <w:t xml:space="preserve">х, отриманих </w:t>
        </w:r>
        <w:proofErr w:type="spellStart"/>
        <w:r w:rsidR="00650212">
          <w:rPr>
            <w:rStyle w:val="a3"/>
            <w:color w:val="auto"/>
            <w:sz w:val="24"/>
            <w:u w:val="none"/>
            <w:lang w:val="uk-UA"/>
          </w:rPr>
          <w:t>Поляницькою</w:t>
        </w:r>
        <w:proofErr w:type="spellEnd"/>
        <w:r w:rsidR="00650212">
          <w:rPr>
            <w:rStyle w:val="a3"/>
            <w:color w:val="auto"/>
            <w:sz w:val="24"/>
            <w:u w:val="none"/>
            <w:lang w:val="uk-UA"/>
          </w:rPr>
          <w:t xml:space="preserve"> сільською</w:t>
        </w:r>
        <w:r w:rsidR="006B7B69" w:rsidRPr="00F641AE">
          <w:rPr>
            <w:rStyle w:val="a3"/>
            <w:color w:val="auto"/>
            <w:sz w:val="24"/>
            <w:u w:val="none"/>
            <w:lang w:val="uk-UA"/>
          </w:rPr>
          <w:t xml:space="preserve"> радою  при виконанні вимог регуляторного </w:t>
        </w:r>
        <w:proofErr w:type="spellStart"/>
        <w:r w:rsidR="006B7B69" w:rsidRPr="00F641AE">
          <w:rPr>
            <w:rStyle w:val="a3"/>
            <w:color w:val="auto"/>
            <w:sz w:val="24"/>
            <w:u w:val="none"/>
            <w:lang w:val="uk-UA"/>
          </w:rPr>
          <w:t>акта</w:t>
        </w:r>
        <w:proofErr w:type="spellEnd"/>
        <w:r w:rsidR="006B7B69" w:rsidRPr="00F641AE">
          <w:rPr>
            <w:rStyle w:val="a3"/>
            <w:color w:val="auto"/>
            <w:sz w:val="24"/>
            <w:u w:val="none"/>
            <w:lang w:val="uk-UA"/>
          </w:rPr>
          <w:t xml:space="preserve">.  </w:t>
        </w:r>
      </w:hyperlink>
    </w:p>
    <w:p w14:paraId="6F8858C3" w14:textId="0DCAA5E4" w:rsidR="00E66A43" w:rsidRDefault="00E66A43" w:rsidP="006B7B69">
      <w:pPr>
        <w:pStyle w:val="11"/>
        <w:shd w:val="clear" w:color="auto" w:fill="FFFFFF"/>
        <w:tabs>
          <w:tab w:val="left" w:pos="1134"/>
        </w:tabs>
        <w:spacing w:before="0" w:after="0" w:line="240" w:lineRule="atLeast"/>
        <w:ind w:firstLine="709"/>
        <w:jc w:val="both"/>
        <w:rPr>
          <w:rStyle w:val="a3"/>
          <w:color w:val="auto"/>
          <w:sz w:val="24"/>
          <w:u w:val="none"/>
          <w:lang w:val="uk-UA"/>
        </w:rPr>
      </w:pPr>
    </w:p>
    <w:p w14:paraId="324AC7E3" w14:textId="79E321CF" w:rsidR="00281511" w:rsidRDefault="00281511" w:rsidP="006B7B69">
      <w:pPr>
        <w:pStyle w:val="11"/>
        <w:shd w:val="clear" w:color="auto" w:fill="FFFFFF"/>
        <w:tabs>
          <w:tab w:val="left" w:pos="1134"/>
        </w:tabs>
        <w:spacing w:before="0" w:after="0" w:line="240" w:lineRule="atLeast"/>
        <w:ind w:firstLine="709"/>
        <w:jc w:val="both"/>
        <w:rPr>
          <w:rStyle w:val="a3"/>
          <w:color w:val="auto"/>
          <w:sz w:val="24"/>
          <w:u w:val="none"/>
          <w:lang w:val="uk-UA"/>
        </w:rPr>
      </w:pPr>
    </w:p>
    <w:p w14:paraId="1994F3F1" w14:textId="0B9E3FFD" w:rsidR="00281511" w:rsidRPr="00281511" w:rsidRDefault="00281511" w:rsidP="00281511">
      <w:pPr>
        <w:pStyle w:val="11"/>
        <w:shd w:val="clear" w:color="auto" w:fill="FFFFFF"/>
        <w:tabs>
          <w:tab w:val="left" w:pos="1134"/>
        </w:tabs>
        <w:spacing w:before="0" w:after="0" w:line="240" w:lineRule="atLeast"/>
        <w:jc w:val="both"/>
        <w:rPr>
          <w:rStyle w:val="a3"/>
          <w:b/>
          <w:color w:val="auto"/>
          <w:sz w:val="24"/>
          <w:u w:val="none"/>
          <w:lang w:val="uk-UA"/>
        </w:rPr>
      </w:pPr>
      <w:proofErr w:type="spellStart"/>
      <w:r w:rsidRPr="00281511">
        <w:rPr>
          <w:rStyle w:val="a3"/>
          <w:b/>
          <w:color w:val="auto"/>
          <w:sz w:val="24"/>
          <w:u w:val="none"/>
          <w:lang w:val="uk-UA"/>
        </w:rPr>
        <w:t>Поляницький</w:t>
      </w:r>
      <w:proofErr w:type="spellEnd"/>
      <w:r w:rsidRPr="00281511">
        <w:rPr>
          <w:rStyle w:val="a3"/>
          <w:b/>
          <w:color w:val="auto"/>
          <w:sz w:val="24"/>
          <w:u w:val="none"/>
          <w:lang w:val="uk-UA"/>
        </w:rPr>
        <w:t xml:space="preserve"> сільський голова </w:t>
      </w:r>
      <w:r>
        <w:rPr>
          <w:rStyle w:val="a3"/>
          <w:b/>
          <w:color w:val="auto"/>
          <w:sz w:val="24"/>
          <w:u w:val="none"/>
          <w:lang w:val="uk-UA"/>
        </w:rPr>
        <w:t xml:space="preserve">                 </w:t>
      </w:r>
      <w:r>
        <w:rPr>
          <w:rStyle w:val="a3"/>
          <w:b/>
          <w:color w:val="auto"/>
          <w:sz w:val="24"/>
          <w:u w:val="none"/>
          <w:lang w:val="uk-UA"/>
        </w:rPr>
        <w:tab/>
      </w:r>
      <w:r>
        <w:rPr>
          <w:rStyle w:val="a3"/>
          <w:b/>
          <w:color w:val="auto"/>
          <w:sz w:val="24"/>
          <w:u w:val="none"/>
          <w:lang w:val="uk-UA"/>
        </w:rPr>
        <w:tab/>
      </w:r>
      <w:r>
        <w:rPr>
          <w:rStyle w:val="a3"/>
          <w:b/>
          <w:color w:val="auto"/>
          <w:sz w:val="24"/>
          <w:u w:val="none"/>
          <w:lang w:val="uk-UA"/>
        </w:rPr>
        <w:tab/>
      </w:r>
      <w:r>
        <w:rPr>
          <w:rStyle w:val="a3"/>
          <w:b/>
          <w:color w:val="auto"/>
          <w:sz w:val="24"/>
          <w:u w:val="none"/>
          <w:lang w:val="uk-UA"/>
        </w:rPr>
        <w:tab/>
      </w:r>
      <w:r w:rsidRPr="00281511">
        <w:rPr>
          <w:rStyle w:val="a3"/>
          <w:b/>
          <w:color w:val="auto"/>
          <w:sz w:val="24"/>
          <w:u w:val="none"/>
          <w:lang w:val="uk-UA"/>
        </w:rPr>
        <w:t>Микола ПОЛЯК</w:t>
      </w:r>
    </w:p>
    <w:p w14:paraId="19626597" w14:textId="77777777" w:rsidR="00281511" w:rsidRDefault="00281511" w:rsidP="006B7B69">
      <w:pPr>
        <w:pStyle w:val="11"/>
        <w:shd w:val="clear" w:color="auto" w:fill="FFFFFF"/>
        <w:tabs>
          <w:tab w:val="left" w:pos="1134"/>
        </w:tabs>
        <w:spacing w:before="0" w:after="0" w:line="240" w:lineRule="atLeast"/>
        <w:ind w:firstLine="709"/>
        <w:jc w:val="both"/>
        <w:rPr>
          <w:rStyle w:val="a3"/>
          <w:color w:val="auto"/>
          <w:sz w:val="24"/>
          <w:u w:val="none"/>
          <w:lang w:val="uk-UA"/>
        </w:rPr>
      </w:pPr>
    </w:p>
    <w:p w14:paraId="61763E61" w14:textId="77777777" w:rsidR="005C732E" w:rsidRPr="00F641AE" w:rsidRDefault="005C732E" w:rsidP="006B7B69">
      <w:pPr>
        <w:pStyle w:val="11"/>
        <w:shd w:val="clear" w:color="auto" w:fill="FFFFFF"/>
        <w:tabs>
          <w:tab w:val="left" w:pos="1134"/>
        </w:tabs>
        <w:spacing w:before="0" w:after="0" w:line="240" w:lineRule="atLeast"/>
        <w:ind w:firstLine="709"/>
        <w:jc w:val="both"/>
        <w:rPr>
          <w:rStyle w:val="a3"/>
          <w:color w:val="auto"/>
          <w:sz w:val="24"/>
          <w:u w:val="none"/>
          <w:lang w:val="uk-UA"/>
        </w:rPr>
      </w:pPr>
    </w:p>
    <w:p w14:paraId="3B35068B" w14:textId="7C48CEB2" w:rsidR="00650212" w:rsidRPr="00DC0E5F" w:rsidRDefault="00650212" w:rsidP="00AD6556">
      <w:pPr>
        <w:pStyle w:val="11"/>
        <w:shd w:val="clear" w:color="auto" w:fill="FFFFFF"/>
        <w:tabs>
          <w:tab w:val="left" w:pos="1134"/>
          <w:tab w:val="left" w:pos="7065"/>
        </w:tabs>
        <w:spacing w:before="0" w:after="0" w:line="240" w:lineRule="atLeast"/>
        <w:rPr>
          <w:rStyle w:val="a3"/>
          <w:b/>
          <w:color w:val="000000" w:themeColor="text1"/>
          <w:sz w:val="24"/>
          <w:szCs w:val="24"/>
          <w:u w:val="none"/>
          <w:lang w:val="uk-UA"/>
        </w:rPr>
      </w:pPr>
    </w:p>
    <w:p w14:paraId="102E7874" w14:textId="77777777" w:rsidR="00650212" w:rsidRPr="00F641AE" w:rsidRDefault="00650212" w:rsidP="00AD6556">
      <w:pPr>
        <w:pStyle w:val="11"/>
        <w:shd w:val="clear" w:color="auto" w:fill="FFFFFF"/>
        <w:tabs>
          <w:tab w:val="left" w:pos="1134"/>
          <w:tab w:val="left" w:pos="7065"/>
        </w:tabs>
        <w:spacing w:before="0" w:after="0" w:line="240" w:lineRule="atLeast"/>
        <w:rPr>
          <w:lang w:val="uk-UA"/>
        </w:rPr>
      </w:pPr>
    </w:p>
    <w:sectPr w:rsidR="00650212" w:rsidRPr="00F641AE" w:rsidSect="005305A2">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122ED1A"/>
    <w:lvl w:ilvl="0">
      <w:start w:val="1"/>
      <w:numFmt w:val="decimal"/>
      <w:lvlText w:val="%1."/>
      <w:lvlJc w:val="left"/>
      <w:pPr>
        <w:tabs>
          <w:tab w:val="left" w:pos="0"/>
        </w:tabs>
        <w:ind w:left="1144" w:hanging="435"/>
      </w:pPr>
      <w:rPr>
        <w:b w:val="0"/>
        <w:bCs/>
        <w:sz w:val="24"/>
        <w:szCs w:val="24"/>
      </w:rPr>
    </w:lvl>
    <w:lvl w:ilvl="1">
      <w:start w:val="1"/>
      <w:numFmt w:val="decimal"/>
      <w:lvlText w:val="%1."/>
      <w:lvlJc w:val="left"/>
      <w:pPr>
        <w:ind w:left="0" w:firstLine="0"/>
      </w:pPr>
    </w:lvl>
    <w:lvl w:ilvl="2">
      <w:start w:val="1"/>
      <w:numFmt w:val="decimal"/>
      <w:lvlText w:val="%1."/>
      <w:lvlJc w:val="left"/>
      <w:pPr>
        <w:ind w:left="0" w:firstLine="0"/>
      </w:pPr>
    </w:lvl>
    <w:lvl w:ilvl="3">
      <w:start w:val="1"/>
      <w:numFmt w:val="decimal"/>
      <w:lvlText w:val="%1."/>
      <w:lvlJc w:val="left"/>
      <w:pPr>
        <w:ind w:left="0" w:firstLine="0"/>
      </w:pPr>
    </w:lvl>
    <w:lvl w:ilvl="4">
      <w:start w:val="1"/>
      <w:numFmt w:val="decimal"/>
      <w:lvlText w:val="%1."/>
      <w:lvlJc w:val="left"/>
      <w:pPr>
        <w:ind w:left="0" w:firstLine="0"/>
      </w:pPr>
    </w:lvl>
    <w:lvl w:ilvl="5">
      <w:start w:val="1"/>
      <w:numFmt w:val="decimal"/>
      <w:lvlText w:val="%1."/>
      <w:lvlJc w:val="left"/>
      <w:pPr>
        <w:ind w:left="0" w:firstLine="0"/>
      </w:pPr>
    </w:lvl>
    <w:lvl w:ilvl="6">
      <w:start w:val="1"/>
      <w:numFmt w:val="decimal"/>
      <w:lvlText w:val="%1."/>
      <w:lvlJc w:val="left"/>
      <w:pPr>
        <w:ind w:left="0" w:firstLine="0"/>
      </w:pPr>
    </w:lvl>
    <w:lvl w:ilvl="7">
      <w:start w:val="1"/>
      <w:numFmt w:val="decimal"/>
      <w:lvlText w:val="%1."/>
      <w:lvlJc w:val="left"/>
      <w:pPr>
        <w:ind w:left="0" w:firstLine="0"/>
      </w:pPr>
    </w:lvl>
    <w:lvl w:ilvl="8">
      <w:start w:val="1"/>
      <w:numFmt w:val="decimal"/>
      <w:lvlText w:val="%1."/>
      <w:lvlJc w:val="lef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16"/>
    <w:rsid w:val="0003163E"/>
    <w:rsid w:val="0003327F"/>
    <w:rsid w:val="0004372C"/>
    <w:rsid w:val="000513E9"/>
    <w:rsid w:val="00051C3C"/>
    <w:rsid w:val="0009016B"/>
    <w:rsid w:val="000B3B30"/>
    <w:rsid w:val="00107416"/>
    <w:rsid w:val="00111A95"/>
    <w:rsid w:val="00111D70"/>
    <w:rsid w:val="001138DD"/>
    <w:rsid w:val="00165EF9"/>
    <w:rsid w:val="001768E8"/>
    <w:rsid w:val="00192118"/>
    <w:rsid w:val="001C3DEE"/>
    <w:rsid w:val="001E3F9E"/>
    <w:rsid w:val="001E5A99"/>
    <w:rsid w:val="001F1D95"/>
    <w:rsid w:val="001F724D"/>
    <w:rsid w:val="001F756A"/>
    <w:rsid w:val="00220049"/>
    <w:rsid w:val="00220058"/>
    <w:rsid w:val="00230BD3"/>
    <w:rsid w:val="002376C0"/>
    <w:rsid w:val="00241CEE"/>
    <w:rsid w:val="00264159"/>
    <w:rsid w:val="00281511"/>
    <w:rsid w:val="002E3FE3"/>
    <w:rsid w:val="002F45CF"/>
    <w:rsid w:val="003039F1"/>
    <w:rsid w:val="003127F3"/>
    <w:rsid w:val="0034515D"/>
    <w:rsid w:val="00370267"/>
    <w:rsid w:val="0038022D"/>
    <w:rsid w:val="003D2E2A"/>
    <w:rsid w:val="003E0A68"/>
    <w:rsid w:val="00401170"/>
    <w:rsid w:val="00404EEE"/>
    <w:rsid w:val="00463727"/>
    <w:rsid w:val="0049185F"/>
    <w:rsid w:val="004B31B3"/>
    <w:rsid w:val="004C6A2F"/>
    <w:rsid w:val="004E4272"/>
    <w:rsid w:val="00521D41"/>
    <w:rsid w:val="005305A2"/>
    <w:rsid w:val="00585142"/>
    <w:rsid w:val="0059379F"/>
    <w:rsid w:val="005C732E"/>
    <w:rsid w:val="005D6F16"/>
    <w:rsid w:val="005F29C9"/>
    <w:rsid w:val="005F58B7"/>
    <w:rsid w:val="006018C6"/>
    <w:rsid w:val="00621A2F"/>
    <w:rsid w:val="00622173"/>
    <w:rsid w:val="00643F4D"/>
    <w:rsid w:val="00644523"/>
    <w:rsid w:val="00650212"/>
    <w:rsid w:val="00670417"/>
    <w:rsid w:val="006B0E01"/>
    <w:rsid w:val="006B7B69"/>
    <w:rsid w:val="006E6DDB"/>
    <w:rsid w:val="007002A3"/>
    <w:rsid w:val="00733227"/>
    <w:rsid w:val="00766DA8"/>
    <w:rsid w:val="00781A40"/>
    <w:rsid w:val="007E0E0D"/>
    <w:rsid w:val="007F5E66"/>
    <w:rsid w:val="00802AF5"/>
    <w:rsid w:val="00867817"/>
    <w:rsid w:val="00886CEE"/>
    <w:rsid w:val="0089149D"/>
    <w:rsid w:val="008B52DC"/>
    <w:rsid w:val="008D0B3F"/>
    <w:rsid w:val="008D333C"/>
    <w:rsid w:val="008E360C"/>
    <w:rsid w:val="00910B5A"/>
    <w:rsid w:val="009131C1"/>
    <w:rsid w:val="009747E3"/>
    <w:rsid w:val="00982D35"/>
    <w:rsid w:val="009976C1"/>
    <w:rsid w:val="009A5C01"/>
    <w:rsid w:val="009A75EA"/>
    <w:rsid w:val="009F1045"/>
    <w:rsid w:val="009F3D09"/>
    <w:rsid w:val="00A0318D"/>
    <w:rsid w:val="00A3612B"/>
    <w:rsid w:val="00A36AE5"/>
    <w:rsid w:val="00A476DD"/>
    <w:rsid w:val="00A75FE9"/>
    <w:rsid w:val="00AA0016"/>
    <w:rsid w:val="00AB7E1B"/>
    <w:rsid w:val="00AC3684"/>
    <w:rsid w:val="00AC3A9E"/>
    <w:rsid w:val="00AD6556"/>
    <w:rsid w:val="00AF60D0"/>
    <w:rsid w:val="00B21ED1"/>
    <w:rsid w:val="00B4768E"/>
    <w:rsid w:val="00B531F5"/>
    <w:rsid w:val="00B572F7"/>
    <w:rsid w:val="00B57967"/>
    <w:rsid w:val="00B86261"/>
    <w:rsid w:val="00B862B5"/>
    <w:rsid w:val="00BD4131"/>
    <w:rsid w:val="00C0277E"/>
    <w:rsid w:val="00C35630"/>
    <w:rsid w:val="00C575E9"/>
    <w:rsid w:val="00C61E66"/>
    <w:rsid w:val="00C7493B"/>
    <w:rsid w:val="00CB17FE"/>
    <w:rsid w:val="00CC5F9E"/>
    <w:rsid w:val="00CD4EE0"/>
    <w:rsid w:val="00CD7C16"/>
    <w:rsid w:val="00CE337A"/>
    <w:rsid w:val="00D4143C"/>
    <w:rsid w:val="00D41B00"/>
    <w:rsid w:val="00D55E50"/>
    <w:rsid w:val="00D659D3"/>
    <w:rsid w:val="00D73244"/>
    <w:rsid w:val="00D73C74"/>
    <w:rsid w:val="00DA4D17"/>
    <w:rsid w:val="00DB434D"/>
    <w:rsid w:val="00DC0E5F"/>
    <w:rsid w:val="00DD3B34"/>
    <w:rsid w:val="00DF3D60"/>
    <w:rsid w:val="00E17712"/>
    <w:rsid w:val="00E341E2"/>
    <w:rsid w:val="00E531C4"/>
    <w:rsid w:val="00E66A43"/>
    <w:rsid w:val="00E81F95"/>
    <w:rsid w:val="00E854AE"/>
    <w:rsid w:val="00E86EF4"/>
    <w:rsid w:val="00EE37F9"/>
    <w:rsid w:val="00EF52A3"/>
    <w:rsid w:val="00F04584"/>
    <w:rsid w:val="00F11658"/>
    <w:rsid w:val="00F352C7"/>
    <w:rsid w:val="00F529A6"/>
    <w:rsid w:val="00F641AE"/>
    <w:rsid w:val="00F80653"/>
    <w:rsid w:val="00FB2420"/>
    <w:rsid w:val="00FB6B92"/>
    <w:rsid w:val="00FD554C"/>
    <w:rsid w:val="00FD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C850"/>
  <w15:chartTrackingRefBased/>
  <w15:docId w15:val="{B3835B81-92E6-4595-B424-FAE510DC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B69"/>
    <w:pPr>
      <w:spacing w:after="0" w:line="240" w:lineRule="auto"/>
    </w:pPr>
    <w:rPr>
      <w:rFonts w:ascii="Times New Roman" w:eastAsia="Times New Roman" w:hAnsi="Times New Roman" w:cs="Times New Roman"/>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7B69"/>
    <w:rPr>
      <w:color w:val="0563C1" w:themeColor="hyperlink"/>
      <w:sz w:val="20"/>
      <w:u w:val="single"/>
    </w:rPr>
  </w:style>
  <w:style w:type="character" w:styleId="a4">
    <w:name w:val="FollowedHyperlink"/>
    <w:basedOn w:val="a0"/>
    <w:uiPriority w:val="99"/>
    <w:semiHidden/>
    <w:unhideWhenUsed/>
    <w:rsid w:val="006B7B69"/>
    <w:rPr>
      <w:color w:val="954F72" w:themeColor="followedHyperlink"/>
      <w:sz w:val="20"/>
      <w:u w:val="single"/>
    </w:rPr>
  </w:style>
  <w:style w:type="paragraph" w:customStyle="1" w:styleId="msonormal0">
    <w:name w:val="msonormal"/>
    <w:basedOn w:val="a"/>
    <w:rsid w:val="006B7B69"/>
    <w:pPr>
      <w:spacing w:before="100" w:beforeAutospacing="1" w:after="100" w:afterAutospacing="1"/>
    </w:pPr>
    <w:rPr>
      <w:sz w:val="24"/>
      <w:szCs w:val="24"/>
    </w:rPr>
  </w:style>
  <w:style w:type="paragraph" w:styleId="a5">
    <w:name w:val="No Spacing"/>
    <w:qFormat/>
    <w:rsid w:val="006B7B69"/>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1">
    <w:name w:val="Обычный1"/>
    <w:qFormat/>
    <w:rsid w:val="006B7B69"/>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31">
    <w:name w:val="Заголовок 31"/>
    <w:basedOn w:val="1"/>
    <w:next w:val="1"/>
    <w:qFormat/>
    <w:rsid w:val="006B7B69"/>
    <w:pPr>
      <w:keepNext/>
      <w:spacing w:before="240" w:after="60"/>
      <w:outlineLvl w:val="2"/>
    </w:pPr>
    <w:rPr>
      <w:rFonts w:ascii="Calibri Light" w:eastAsia="Calibri Light" w:hAnsi="Calibri Light"/>
      <w:b/>
      <w:sz w:val="26"/>
    </w:rPr>
  </w:style>
  <w:style w:type="paragraph" w:customStyle="1" w:styleId="10">
    <w:name w:val="Верхний колонтитул1"/>
    <w:basedOn w:val="1"/>
    <w:rsid w:val="006B7B69"/>
    <w:pPr>
      <w:tabs>
        <w:tab w:val="center" w:pos="4153"/>
        <w:tab w:val="right" w:pos="8306"/>
      </w:tabs>
    </w:pPr>
    <w:rPr>
      <w:sz w:val="20"/>
    </w:rPr>
  </w:style>
  <w:style w:type="paragraph" w:customStyle="1" w:styleId="11">
    <w:name w:val="Обычный (веб)1"/>
    <w:basedOn w:val="1"/>
    <w:rsid w:val="006B7B69"/>
    <w:pPr>
      <w:spacing w:before="100" w:after="100"/>
    </w:pPr>
    <w:rPr>
      <w:sz w:val="20"/>
    </w:rPr>
  </w:style>
  <w:style w:type="paragraph" w:customStyle="1" w:styleId="a6">
    <w:name w:val="Нормальний текст"/>
    <w:basedOn w:val="1"/>
    <w:rsid w:val="006B7B69"/>
    <w:pPr>
      <w:spacing w:before="120"/>
      <w:ind w:firstLine="567"/>
    </w:pPr>
    <w:rPr>
      <w:rFonts w:ascii="Antiqua" w:eastAsia="Antiqua" w:hAnsi="Antiqua"/>
      <w:sz w:val="26"/>
    </w:rPr>
  </w:style>
  <w:style w:type="paragraph" w:styleId="HTML">
    <w:name w:val="HTML Preformatted"/>
    <w:basedOn w:val="1"/>
    <w:link w:val="HTML0"/>
    <w:unhideWhenUsed/>
    <w:rsid w:val="006B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sz w:val="20"/>
    </w:rPr>
  </w:style>
  <w:style w:type="character" w:customStyle="1" w:styleId="HTML0">
    <w:name w:val="Стандартный HTML Знак"/>
    <w:basedOn w:val="a0"/>
    <w:link w:val="HTML"/>
    <w:rsid w:val="006B7B69"/>
    <w:rPr>
      <w:rFonts w:ascii="Courier New" w:eastAsia="Courier New" w:hAnsi="Courier New" w:cs="Times New Roman"/>
      <w:kern w:val="0"/>
      <w:sz w:val="20"/>
      <w:szCs w:val="20"/>
      <w14:ligatures w14:val="none"/>
    </w:rPr>
  </w:style>
  <w:style w:type="character" w:customStyle="1" w:styleId="2">
    <w:name w:val="Основной шрифт абзаца2"/>
    <w:rsid w:val="006B7B69"/>
  </w:style>
  <w:style w:type="character" w:customStyle="1" w:styleId="12">
    <w:name w:val="Гиперссылка1"/>
    <w:rsid w:val="006B7B69"/>
    <w:rPr>
      <w:color w:val="0000FF"/>
      <w:u w:val="single"/>
    </w:rPr>
  </w:style>
  <w:style w:type="character" w:customStyle="1" w:styleId="13">
    <w:name w:val="Строгий1"/>
    <w:qFormat/>
    <w:rsid w:val="006B7B69"/>
    <w:rPr>
      <w:b/>
      <w:bCs w:val="0"/>
    </w:rPr>
  </w:style>
  <w:style w:type="character" w:customStyle="1" w:styleId="14">
    <w:name w:val="Неразрешенное упоминание1"/>
    <w:basedOn w:val="a0"/>
    <w:uiPriority w:val="99"/>
    <w:semiHidden/>
    <w:unhideWhenUsed/>
    <w:rsid w:val="008B52DC"/>
    <w:rPr>
      <w:color w:val="605E5C"/>
      <w:shd w:val="clear" w:color="auto" w:fill="E1DFDD"/>
    </w:rPr>
  </w:style>
  <w:style w:type="paragraph" w:styleId="a7">
    <w:name w:val="List Paragraph"/>
    <w:basedOn w:val="a"/>
    <w:uiPriority w:val="34"/>
    <w:qFormat/>
    <w:rsid w:val="00530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45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067-2003-%D0%BF" TargetMode="External"/><Relationship Id="rId21" Type="http://schemas.openxmlformats.org/officeDocument/2006/relationships/hyperlink" Target="https://zakon.rada.gov.ua/laws/show/2067-2003-%D0%BF" TargetMode="External"/><Relationship Id="rId42" Type="http://schemas.openxmlformats.org/officeDocument/2006/relationships/hyperlink" Target="https://zakon.rada.gov.ua/laws/show/2067-2003-%D0%BF" TargetMode="External"/><Relationship Id="rId63" Type="http://schemas.openxmlformats.org/officeDocument/2006/relationships/hyperlink" Target="https://zakon.rada.gov.ua/laws/show/2067-2003-%D0%BF" TargetMode="External"/><Relationship Id="rId84" Type="http://schemas.openxmlformats.org/officeDocument/2006/relationships/hyperlink" Target="https://zakon.rada.gov.ua/laws/show/2067-2003-%D0%BF" TargetMode="External"/><Relationship Id="rId138" Type="http://schemas.openxmlformats.org/officeDocument/2006/relationships/hyperlink" Target="https://zakon.rada.gov.ua/laws/show/2067-2003-%D0%BF" TargetMode="External"/><Relationship Id="rId159" Type="http://schemas.openxmlformats.org/officeDocument/2006/relationships/hyperlink" Target="https://zakon.rada.gov.ua/laws/show/2067-2003-%D0%BF" TargetMode="External"/><Relationship Id="rId170" Type="http://schemas.openxmlformats.org/officeDocument/2006/relationships/hyperlink" Target="https://zakon.rada.gov.ua/laws/show/2067-2003-%D0%BF" TargetMode="External"/><Relationship Id="rId191" Type="http://schemas.openxmlformats.org/officeDocument/2006/relationships/hyperlink" Target="https://zakon.rada.gov.ua/laws/show/2067-2003-%D0%BF" TargetMode="External"/><Relationship Id="rId196" Type="http://schemas.openxmlformats.org/officeDocument/2006/relationships/hyperlink" Target="https://zakon.rada.gov.ua/laws/show/2067-2003-%D0%BF" TargetMode="External"/><Relationship Id="rId16" Type="http://schemas.openxmlformats.org/officeDocument/2006/relationships/hyperlink" Target="https://zakon.rada.gov.ua/laws/show/2067-2003-%D0%BF" TargetMode="External"/><Relationship Id="rId107" Type="http://schemas.openxmlformats.org/officeDocument/2006/relationships/hyperlink" Target="https://zakon.rada.gov.ua/laws/show/2067-2003-%D0%BF" TargetMode="External"/><Relationship Id="rId11" Type="http://schemas.openxmlformats.org/officeDocument/2006/relationships/hyperlink" Target="https://zakon.rada.gov.ua/laws/show/2067-2003-%D0%BF" TargetMode="External"/><Relationship Id="rId32" Type="http://schemas.openxmlformats.org/officeDocument/2006/relationships/hyperlink" Target="https://zakon.rada.gov.ua/laws/show/2067-2003-%D0%BF" TargetMode="External"/><Relationship Id="rId37" Type="http://schemas.openxmlformats.org/officeDocument/2006/relationships/hyperlink" Target="https://zakon.rada.gov.ua/laws/show/2067-2003-%D0%BF" TargetMode="External"/><Relationship Id="rId53" Type="http://schemas.openxmlformats.org/officeDocument/2006/relationships/hyperlink" Target="https://zakon.rada.gov.ua/laws/show/2067-2003-%D0%BF" TargetMode="External"/><Relationship Id="rId58" Type="http://schemas.openxmlformats.org/officeDocument/2006/relationships/hyperlink" Target="https://zakon.rada.gov.ua/laws/show/2067-2003-%D0%BF" TargetMode="External"/><Relationship Id="rId74" Type="http://schemas.openxmlformats.org/officeDocument/2006/relationships/hyperlink" Target="https://zakon.rada.gov.ua/laws/show/2067-2003-%D0%BF" TargetMode="External"/><Relationship Id="rId79" Type="http://schemas.openxmlformats.org/officeDocument/2006/relationships/hyperlink" Target="https://zakon.rada.gov.ua/laws/show/2067-2003-%D0%BF" TargetMode="External"/><Relationship Id="rId102" Type="http://schemas.openxmlformats.org/officeDocument/2006/relationships/hyperlink" Target="https://zakon.rada.gov.ua/laws/show/2067-2003-%D0%BF" TargetMode="External"/><Relationship Id="rId123" Type="http://schemas.openxmlformats.org/officeDocument/2006/relationships/hyperlink" Target="https://zakon.rada.gov.ua/laws/show/2067-2003-%D0%BF" TargetMode="External"/><Relationship Id="rId128" Type="http://schemas.openxmlformats.org/officeDocument/2006/relationships/hyperlink" Target="https://zakon.rada.gov.ua/laws/show/2067-2003-%D0%BF" TargetMode="External"/><Relationship Id="rId144" Type="http://schemas.openxmlformats.org/officeDocument/2006/relationships/hyperlink" Target="https://zakon.rada.gov.ua/laws/show/2067-2003-%D0%BF" TargetMode="External"/><Relationship Id="rId149" Type="http://schemas.openxmlformats.org/officeDocument/2006/relationships/hyperlink" Target="https://zakon.rada.gov.ua/laws/show/2067-2003-%D0%BF" TargetMode="External"/><Relationship Id="rId5" Type="http://schemas.openxmlformats.org/officeDocument/2006/relationships/hyperlink" Target="https://zakon.rada.gov.ua/laws/show/2067-2003-%D0%BF" TargetMode="External"/><Relationship Id="rId90" Type="http://schemas.openxmlformats.org/officeDocument/2006/relationships/hyperlink" Target="https://zakon.rada.gov.ua/laws/show/2067-2003-%D0%BF" TargetMode="External"/><Relationship Id="rId95" Type="http://schemas.openxmlformats.org/officeDocument/2006/relationships/hyperlink" Target="https://zakon.rada.gov.ua/laws/show/2067-2003-%D0%BF" TargetMode="External"/><Relationship Id="rId160" Type="http://schemas.openxmlformats.org/officeDocument/2006/relationships/hyperlink" Target="https://zakon.rada.gov.ua/laws/show/2067-2003-%D0%BF" TargetMode="External"/><Relationship Id="rId165" Type="http://schemas.openxmlformats.org/officeDocument/2006/relationships/hyperlink" Target="https://zakon.rada.gov.ua/laws/show/2067-2003-%D0%BF" TargetMode="External"/><Relationship Id="rId181" Type="http://schemas.openxmlformats.org/officeDocument/2006/relationships/hyperlink" Target="https://zakon.rada.gov.ua/laws/show/2067-2003-%D0%BF" TargetMode="External"/><Relationship Id="rId186" Type="http://schemas.openxmlformats.org/officeDocument/2006/relationships/hyperlink" Target="https://zakon.rada.gov.ua/laws/show/2067-2003-%D0%BF" TargetMode="External"/><Relationship Id="rId22" Type="http://schemas.openxmlformats.org/officeDocument/2006/relationships/hyperlink" Target="https://zakon.rada.gov.ua/laws/show/2067-2003-%D0%BF" TargetMode="External"/><Relationship Id="rId27" Type="http://schemas.openxmlformats.org/officeDocument/2006/relationships/hyperlink" Target="https://zakon.rada.gov.ua/laws/show/2067-2003-%D0%BF" TargetMode="External"/><Relationship Id="rId43" Type="http://schemas.openxmlformats.org/officeDocument/2006/relationships/hyperlink" Target="https://zakon.rada.gov.ua/laws/show/2067-2003-%D0%BF" TargetMode="External"/><Relationship Id="rId48" Type="http://schemas.openxmlformats.org/officeDocument/2006/relationships/hyperlink" Target="https://zakon.rada.gov.ua/laws/show/2067-2003-%D0%BF" TargetMode="External"/><Relationship Id="rId64" Type="http://schemas.openxmlformats.org/officeDocument/2006/relationships/hyperlink" Target="https://zakon.rada.gov.ua/laws/show/2067-2003-%D0%BF" TargetMode="External"/><Relationship Id="rId69" Type="http://schemas.openxmlformats.org/officeDocument/2006/relationships/hyperlink" Target="https://zakon.rada.gov.ua/laws/show/2067-2003-%D0%BF" TargetMode="External"/><Relationship Id="rId113" Type="http://schemas.openxmlformats.org/officeDocument/2006/relationships/hyperlink" Target="https://zakon.rada.gov.ua/laws/show/2067-2003-%D0%BF" TargetMode="External"/><Relationship Id="rId118" Type="http://schemas.openxmlformats.org/officeDocument/2006/relationships/hyperlink" Target="https://zakon.rada.gov.ua/laws/show/2067-2003-%D0%BF" TargetMode="External"/><Relationship Id="rId134" Type="http://schemas.openxmlformats.org/officeDocument/2006/relationships/hyperlink" Target="https://zakon.rada.gov.ua/laws/show/2067-2003-%D0%BF" TargetMode="External"/><Relationship Id="rId139" Type="http://schemas.openxmlformats.org/officeDocument/2006/relationships/hyperlink" Target="https://zakon.rada.gov.ua/laws/show/2067-2003-%D0%BF" TargetMode="External"/><Relationship Id="rId80" Type="http://schemas.openxmlformats.org/officeDocument/2006/relationships/hyperlink" Target="https://zakon.rada.gov.ua/laws/show/2067-2003-%D0%BF" TargetMode="External"/><Relationship Id="rId85" Type="http://schemas.openxmlformats.org/officeDocument/2006/relationships/hyperlink" Target="https://zakon.rada.gov.ua/laws/show/2067-2003-%D0%BF" TargetMode="External"/><Relationship Id="rId150" Type="http://schemas.openxmlformats.org/officeDocument/2006/relationships/hyperlink" Target="https://zakon.rada.gov.ua/laws/show/2067-2003-%D0%BF" TargetMode="External"/><Relationship Id="rId155" Type="http://schemas.openxmlformats.org/officeDocument/2006/relationships/hyperlink" Target="https://zakon.rada.gov.ua/laws/show/2067-2003-%D0%BF" TargetMode="External"/><Relationship Id="rId171" Type="http://schemas.openxmlformats.org/officeDocument/2006/relationships/hyperlink" Target="https://zakon.rada.gov.ua/laws/show/2067-2003-%D0%BF" TargetMode="External"/><Relationship Id="rId176" Type="http://schemas.openxmlformats.org/officeDocument/2006/relationships/hyperlink" Target="https://zakon.rada.gov.ua/laws/show/2067-2003-%D0%BF" TargetMode="External"/><Relationship Id="rId192" Type="http://schemas.openxmlformats.org/officeDocument/2006/relationships/hyperlink" Target="https://zakon.rada.gov.ua/laws/show/2067-2003-%D0%BF" TargetMode="External"/><Relationship Id="rId197" Type="http://schemas.openxmlformats.org/officeDocument/2006/relationships/hyperlink" Target="https://zakon.rada.gov.ua/laws/show/2067-2003-%D0%BF" TargetMode="External"/><Relationship Id="rId12" Type="http://schemas.openxmlformats.org/officeDocument/2006/relationships/hyperlink" Target="https://zakon.rada.gov.ua/laws/show/2067-2003-%D0%BF" TargetMode="External"/><Relationship Id="rId17" Type="http://schemas.openxmlformats.org/officeDocument/2006/relationships/hyperlink" Target="https://zakon.rada.gov.ua/laws/show/2067-2003-%D0%BF" TargetMode="External"/><Relationship Id="rId33" Type="http://schemas.openxmlformats.org/officeDocument/2006/relationships/hyperlink" Target="https://zakon.rada.gov.ua/laws/show/2067-2003-%D0%BF" TargetMode="External"/><Relationship Id="rId38" Type="http://schemas.openxmlformats.org/officeDocument/2006/relationships/hyperlink" Target="https://zakon.rada.gov.ua/laws/show/2067-2003-%D0%BF" TargetMode="External"/><Relationship Id="rId59" Type="http://schemas.openxmlformats.org/officeDocument/2006/relationships/hyperlink" Target="https://zakon.rada.gov.ua/laws/show/2067-2003-%D0%BF" TargetMode="External"/><Relationship Id="rId103" Type="http://schemas.openxmlformats.org/officeDocument/2006/relationships/hyperlink" Target="https://zakon.rada.gov.ua/laws/show/2067-2003-%D0%BF" TargetMode="External"/><Relationship Id="rId108" Type="http://schemas.openxmlformats.org/officeDocument/2006/relationships/hyperlink" Target="https://zakon.rada.gov.ua/laws/show/2067-2003-%D0%BF" TargetMode="External"/><Relationship Id="rId124" Type="http://schemas.openxmlformats.org/officeDocument/2006/relationships/hyperlink" Target="https://zakon.rada.gov.ua/laws/show/2067-2003-%D0%BF" TargetMode="External"/><Relationship Id="rId129" Type="http://schemas.openxmlformats.org/officeDocument/2006/relationships/hyperlink" Target="https://zakon.rada.gov.ua/laws/show/2067-2003-%D0%BF" TargetMode="External"/><Relationship Id="rId54" Type="http://schemas.openxmlformats.org/officeDocument/2006/relationships/hyperlink" Target="https://zakon.rada.gov.ua/laws/show/2067-2003-%D0%BF" TargetMode="External"/><Relationship Id="rId70" Type="http://schemas.openxmlformats.org/officeDocument/2006/relationships/hyperlink" Target="https://zakon.rada.gov.ua/laws/show/2067-2003-%D0%BF" TargetMode="External"/><Relationship Id="rId75" Type="http://schemas.openxmlformats.org/officeDocument/2006/relationships/hyperlink" Target="https://zakon.rada.gov.ua/laws/show/2067-2003-%D0%BF" TargetMode="External"/><Relationship Id="rId91" Type="http://schemas.openxmlformats.org/officeDocument/2006/relationships/hyperlink" Target="https://zakon.rada.gov.ua/laws/show/2067-2003-%D0%BF" TargetMode="External"/><Relationship Id="rId96" Type="http://schemas.openxmlformats.org/officeDocument/2006/relationships/hyperlink" Target="https://zakon.rada.gov.ua/laws/show/2067-2003-%D0%BF" TargetMode="External"/><Relationship Id="rId140" Type="http://schemas.openxmlformats.org/officeDocument/2006/relationships/hyperlink" Target="https://zakon.rada.gov.ua/laws/show/2067-2003-%D0%BF" TargetMode="External"/><Relationship Id="rId145" Type="http://schemas.openxmlformats.org/officeDocument/2006/relationships/hyperlink" Target="https://zakon.rada.gov.ua/laws/show/2067-2003-%D0%BF" TargetMode="External"/><Relationship Id="rId161" Type="http://schemas.openxmlformats.org/officeDocument/2006/relationships/hyperlink" Target="https://zakon.rada.gov.ua/laws/show/2067-2003-%D0%BF" TargetMode="External"/><Relationship Id="rId166" Type="http://schemas.openxmlformats.org/officeDocument/2006/relationships/hyperlink" Target="https://zakon.rada.gov.ua/laws/show/2067-2003-%D0%BF" TargetMode="External"/><Relationship Id="rId182" Type="http://schemas.openxmlformats.org/officeDocument/2006/relationships/hyperlink" Target="https://zakon.rada.gov.ua/laws/show/2067-2003-%D0%BF" TargetMode="External"/><Relationship Id="rId187" Type="http://schemas.openxmlformats.org/officeDocument/2006/relationships/hyperlink" Target="https://zakon.rada.gov.ua/laws/show/2067-2003-%D0%BF" TargetMode="External"/><Relationship Id="rId1" Type="http://schemas.openxmlformats.org/officeDocument/2006/relationships/numbering" Target="numbering.xml"/><Relationship Id="rId6" Type="http://schemas.openxmlformats.org/officeDocument/2006/relationships/hyperlink" Target="https://zakon.rada.gov.ua/laws/show/2067-2003-%D0%BF" TargetMode="External"/><Relationship Id="rId23" Type="http://schemas.openxmlformats.org/officeDocument/2006/relationships/hyperlink" Target="https://zakon.rada.gov.ua/laws/show/2067-2003-%D0%BF" TargetMode="External"/><Relationship Id="rId28" Type="http://schemas.openxmlformats.org/officeDocument/2006/relationships/hyperlink" Target="https://zakon.rada.gov.ua/laws/show/2067-2003-%D0%BF" TargetMode="External"/><Relationship Id="rId49" Type="http://schemas.openxmlformats.org/officeDocument/2006/relationships/hyperlink" Target="https://zakon.rada.gov.ua/laws/show/2067-2003-%D0%BF" TargetMode="External"/><Relationship Id="rId114" Type="http://schemas.openxmlformats.org/officeDocument/2006/relationships/hyperlink" Target="https://zakon.rada.gov.ua/laws/show/2067-2003-%D0%BF" TargetMode="External"/><Relationship Id="rId119" Type="http://schemas.openxmlformats.org/officeDocument/2006/relationships/hyperlink" Target="https://zakon.rada.gov.ua/laws/show/2067-2003-%D0%BF" TargetMode="External"/><Relationship Id="rId44" Type="http://schemas.openxmlformats.org/officeDocument/2006/relationships/hyperlink" Target="https://zakon.rada.gov.ua/laws/show/2067-2003-%D0%BF" TargetMode="External"/><Relationship Id="rId60" Type="http://schemas.openxmlformats.org/officeDocument/2006/relationships/hyperlink" Target="https://zakon.rada.gov.ua/laws/show/2067-2003-%D0%BF" TargetMode="External"/><Relationship Id="rId65" Type="http://schemas.openxmlformats.org/officeDocument/2006/relationships/hyperlink" Target="https://zakon.rada.gov.ua/laws/show/2067-2003-%D0%BF" TargetMode="External"/><Relationship Id="rId81" Type="http://schemas.openxmlformats.org/officeDocument/2006/relationships/hyperlink" Target="https://zakon.rada.gov.ua/laws/show/2067-2003-%D0%BF" TargetMode="External"/><Relationship Id="rId86" Type="http://schemas.openxmlformats.org/officeDocument/2006/relationships/hyperlink" Target="https://zakon.rada.gov.ua/laws/show/2067-2003-%D0%BF" TargetMode="External"/><Relationship Id="rId130" Type="http://schemas.openxmlformats.org/officeDocument/2006/relationships/hyperlink" Target="https://zakon.rada.gov.ua/laws/show/2067-2003-%D0%BF" TargetMode="External"/><Relationship Id="rId135" Type="http://schemas.openxmlformats.org/officeDocument/2006/relationships/hyperlink" Target="https://zakon.rada.gov.ua/laws/show/2067-2003-%D0%BF" TargetMode="External"/><Relationship Id="rId151" Type="http://schemas.openxmlformats.org/officeDocument/2006/relationships/hyperlink" Target="https://zakon.rada.gov.ua/laws/show/2067-2003-%D0%BF" TargetMode="External"/><Relationship Id="rId156" Type="http://schemas.openxmlformats.org/officeDocument/2006/relationships/hyperlink" Target="https://zakon.rada.gov.ua/laws/show/2067-2003-%D0%BF" TargetMode="External"/><Relationship Id="rId177" Type="http://schemas.openxmlformats.org/officeDocument/2006/relationships/hyperlink" Target="https://zakon.rada.gov.ua/laws/show/2067-2003-%D0%BF" TargetMode="External"/><Relationship Id="rId198" Type="http://schemas.openxmlformats.org/officeDocument/2006/relationships/fontTable" Target="fontTable.xml"/><Relationship Id="rId172" Type="http://schemas.openxmlformats.org/officeDocument/2006/relationships/hyperlink" Target="https://zakon.rada.gov.ua/laws/show/2067-2003-%D0%BF" TargetMode="External"/><Relationship Id="rId193" Type="http://schemas.openxmlformats.org/officeDocument/2006/relationships/hyperlink" Target="https://zakon.rada.gov.ua/laws/show/2067-2003-%D0%BF" TargetMode="External"/><Relationship Id="rId13" Type="http://schemas.openxmlformats.org/officeDocument/2006/relationships/hyperlink" Target="https://zakon.rada.gov.ua/laws/show/2067-2003-%D0%BF" TargetMode="External"/><Relationship Id="rId18" Type="http://schemas.openxmlformats.org/officeDocument/2006/relationships/hyperlink" Target="https://zakon.rada.gov.ua/laws/show/2067-2003-%D0%BF" TargetMode="External"/><Relationship Id="rId39" Type="http://schemas.openxmlformats.org/officeDocument/2006/relationships/hyperlink" Target="https://zakon.rada.gov.ua/laws/show/2067-2003-%D0%BF" TargetMode="External"/><Relationship Id="rId109" Type="http://schemas.openxmlformats.org/officeDocument/2006/relationships/hyperlink" Target="https://zakon.rada.gov.ua/laws/show/2067-2003-%D0%BF" TargetMode="External"/><Relationship Id="rId34" Type="http://schemas.openxmlformats.org/officeDocument/2006/relationships/hyperlink" Target="https://zakon.rada.gov.ua/laws/show/2067-2003-%D0%BF" TargetMode="External"/><Relationship Id="rId50" Type="http://schemas.openxmlformats.org/officeDocument/2006/relationships/hyperlink" Target="https://zakon.rada.gov.ua/laws/show/2067-2003-%D0%BF" TargetMode="External"/><Relationship Id="rId55" Type="http://schemas.openxmlformats.org/officeDocument/2006/relationships/hyperlink" Target="https://zakon.rada.gov.ua/laws/show/2067-2003-%D0%BF" TargetMode="External"/><Relationship Id="rId76" Type="http://schemas.openxmlformats.org/officeDocument/2006/relationships/hyperlink" Target="https://zakon.rada.gov.ua/laws/show/2067-2003-%D0%BF" TargetMode="External"/><Relationship Id="rId97" Type="http://schemas.openxmlformats.org/officeDocument/2006/relationships/hyperlink" Target="https://zakon.rada.gov.ua/laws/show/2067-2003-%D0%BF" TargetMode="External"/><Relationship Id="rId104" Type="http://schemas.openxmlformats.org/officeDocument/2006/relationships/hyperlink" Target="https://zakon.rada.gov.ua/laws/show/2067-2003-%D0%BF" TargetMode="External"/><Relationship Id="rId120" Type="http://schemas.openxmlformats.org/officeDocument/2006/relationships/hyperlink" Target="https://zakon.rada.gov.ua/laws/show/2067-2003-%D0%BF" TargetMode="External"/><Relationship Id="rId125" Type="http://schemas.openxmlformats.org/officeDocument/2006/relationships/hyperlink" Target="https://zakon.rada.gov.ua/laws/show/2067-2003-%D0%BF" TargetMode="External"/><Relationship Id="rId141" Type="http://schemas.openxmlformats.org/officeDocument/2006/relationships/hyperlink" Target="https://zakon.rada.gov.ua/laws/show/2067-2003-%D0%BF" TargetMode="External"/><Relationship Id="rId146" Type="http://schemas.openxmlformats.org/officeDocument/2006/relationships/hyperlink" Target="https://zakon.rada.gov.ua/laws/show/2067-2003-%D0%BF" TargetMode="External"/><Relationship Id="rId167" Type="http://schemas.openxmlformats.org/officeDocument/2006/relationships/hyperlink" Target="https://zakon.rada.gov.ua/laws/show/2067-2003-%D0%BF" TargetMode="External"/><Relationship Id="rId188" Type="http://schemas.openxmlformats.org/officeDocument/2006/relationships/hyperlink" Target="https://zakon.rada.gov.ua/laws/show/2067-2003-%D0%BF" TargetMode="External"/><Relationship Id="rId7" Type="http://schemas.openxmlformats.org/officeDocument/2006/relationships/hyperlink" Target="https://zakon.rada.gov.ua/laws/show/2067-2003-%D0%BF" TargetMode="External"/><Relationship Id="rId71" Type="http://schemas.openxmlformats.org/officeDocument/2006/relationships/hyperlink" Target="https://zakon.rada.gov.ua/laws/show/2067-2003-%D0%BF" TargetMode="External"/><Relationship Id="rId92" Type="http://schemas.openxmlformats.org/officeDocument/2006/relationships/hyperlink" Target="https://zakon.rada.gov.ua/laws/show/2067-2003-%D0%BF" TargetMode="External"/><Relationship Id="rId162" Type="http://schemas.openxmlformats.org/officeDocument/2006/relationships/hyperlink" Target="https://zakon.rada.gov.ua/laws/show/2067-2003-%D0%BF" TargetMode="External"/><Relationship Id="rId183" Type="http://schemas.openxmlformats.org/officeDocument/2006/relationships/hyperlink" Target="https://zakon.rada.gov.ua/laws/show/2067-2003-%D0%BF" TargetMode="External"/><Relationship Id="rId2" Type="http://schemas.openxmlformats.org/officeDocument/2006/relationships/styles" Target="styles.xml"/><Relationship Id="rId29" Type="http://schemas.openxmlformats.org/officeDocument/2006/relationships/hyperlink" Target="https://zakon.rada.gov.ua/laws/show/2067-2003-%D0%BF" TargetMode="External"/><Relationship Id="rId24" Type="http://schemas.openxmlformats.org/officeDocument/2006/relationships/hyperlink" Target="https://zakon.rada.gov.ua/laws/show/2067-2003-%D0%BF" TargetMode="External"/><Relationship Id="rId40" Type="http://schemas.openxmlformats.org/officeDocument/2006/relationships/hyperlink" Target="https://zakon.rada.gov.ua/laws/show/2067-2003-%D0%BF" TargetMode="External"/><Relationship Id="rId45" Type="http://schemas.openxmlformats.org/officeDocument/2006/relationships/hyperlink" Target="https://zakon.rada.gov.ua/laws/show/2067-2003-%D0%BF" TargetMode="External"/><Relationship Id="rId66" Type="http://schemas.openxmlformats.org/officeDocument/2006/relationships/hyperlink" Target="https://zakon.rada.gov.ua/laws/show/2067-2003-%D0%BF" TargetMode="External"/><Relationship Id="rId87" Type="http://schemas.openxmlformats.org/officeDocument/2006/relationships/hyperlink" Target="https://zakon.rada.gov.ua/laws/show/2067-2003-%D0%BF" TargetMode="External"/><Relationship Id="rId110" Type="http://schemas.openxmlformats.org/officeDocument/2006/relationships/hyperlink" Target="https://zakon.rada.gov.ua/laws/show/2067-2003-%D0%BF" TargetMode="External"/><Relationship Id="rId115" Type="http://schemas.openxmlformats.org/officeDocument/2006/relationships/hyperlink" Target="https://zakon.rada.gov.ua/laws/show/2067-2003-%D0%BF" TargetMode="External"/><Relationship Id="rId131" Type="http://schemas.openxmlformats.org/officeDocument/2006/relationships/hyperlink" Target="https://zakon.rada.gov.ua/laws/show/2067-2003-%D0%BF" TargetMode="External"/><Relationship Id="rId136" Type="http://schemas.openxmlformats.org/officeDocument/2006/relationships/hyperlink" Target="https://zakon.rada.gov.ua/laws/show/2067-2003-%D0%BF" TargetMode="External"/><Relationship Id="rId157" Type="http://schemas.openxmlformats.org/officeDocument/2006/relationships/hyperlink" Target="https://zakon.rada.gov.ua/laws/show/2067-2003-%D0%BF" TargetMode="External"/><Relationship Id="rId178" Type="http://schemas.openxmlformats.org/officeDocument/2006/relationships/hyperlink" Target="https://polyanytsya.if.ua/" TargetMode="External"/><Relationship Id="rId61" Type="http://schemas.openxmlformats.org/officeDocument/2006/relationships/hyperlink" Target="https://zakon.rada.gov.ua/laws/show/2067-2003-%D0%BF" TargetMode="External"/><Relationship Id="rId82" Type="http://schemas.openxmlformats.org/officeDocument/2006/relationships/hyperlink" Target="https://zakon.rada.gov.ua/laws/show/2067-2003-%D0%BF" TargetMode="External"/><Relationship Id="rId152" Type="http://schemas.openxmlformats.org/officeDocument/2006/relationships/hyperlink" Target="https://zakon.rada.gov.ua/laws/show/2067-2003-%D0%BF" TargetMode="External"/><Relationship Id="rId173" Type="http://schemas.openxmlformats.org/officeDocument/2006/relationships/hyperlink" Target="file:///C:\Users\User\Downloads\-%20&#1086;&#1087;&#1088;&#1080;&#1083;&#1102;&#1076;&#1085;&#1077;&#1085;&#1085;&#1103;%20&#1087;&#1088;&#1086;&#1077;&#1082;&#1090;&#1091;%20&#1088;&#1110;&#1096;&#1077;&#1085;&#1085;&#1103;" TargetMode="External"/><Relationship Id="rId194" Type="http://schemas.openxmlformats.org/officeDocument/2006/relationships/hyperlink" Target="https://zakon.rada.gov.ua/laws/show/2067-2003-%D0%BF" TargetMode="External"/><Relationship Id="rId199" Type="http://schemas.openxmlformats.org/officeDocument/2006/relationships/theme" Target="theme/theme1.xml"/><Relationship Id="rId19" Type="http://schemas.openxmlformats.org/officeDocument/2006/relationships/hyperlink" Target="https://zakon.rada.gov.ua/laws/show/2067-2003-%D0%BF" TargetMode="External"/><Relationship Id="rId14" Type="http://schemas.openxmlformats.org/officeDocument/2006/relationships/hyperlink" Target="https://zakon.rada.gov.ua/laws/show/2067-2003-%D0%BF" TargetMode="External"/><Relationship Id="rId30" Type="http://schemas.openxmlformats.org/officeDocument/2006/relationships/hyperlink" Target="https://zakon.rada.gov.ua/laws/show/2067-2003-%D0%BF" TargetMode="External"/><Relationship Id="rId35" Type="http://schemas.openxmlformats.org/officeDocument/2006/relationships/hyperlink" Target="https://zakon.rada.gov.ua/laws/show/2067-2003-%D0%BF" TargetMode="External"/><Relationship Id="rId56" Type="http://schemas.openxmlformats.org/officeDocument/2006/relationships/hyperlink" Target="https://zakon.rada.gov.ua/laws/show/2067-2003-%D0%BF" TargetMode="External"/><Relationship Id="rId77" Type="http://schemas.openxmlformats.org/officeDocument/2006/relationships/hyperlink" Target="https://zakon.rada.gov.ua/laws/show/2067-2003-%D0%BF" TargetMode="External"/><Relationship Id="rId100" Type="http://schemas.openxmlformats.org/officeDocument/2006/relationships/hyperlink" Target="https://zakon.rada.gov.ua/laws/show/2067-2003-%D0%BF" TargetMode="External"/><Relationship Id="rId105" Type="http://schemas.openxmlformats.org/officeDocument/2006/relationships/hyperlink" Target="https://zakon.rada.gov.ua/laws/show/2067-2003-%D0%BF" TargetMode="External"/><Relationship Id="rId126" Type="http://schemas.openxmlformats.org/officeDocument/2006/relationships/hyperlink" Target="https://zakon.rada.gov.ua/laws/show/2067-2003-%D0%BF" TargetMode="External"/><Relationship Id="rId147" Type="http://schemas.openxmlformats.org/officeDocument/2006/relationships/hyperlink" Target="https://zakon.rada.gov.ua/laws/show/2067-2003-%D0%BF" TargetMode="External"/><Relationship Id="rId168" Type="http://schemas.openxmlformats.org/officeDocument/2006/relationships/hyperlink" Target="https://zakon.rada.gov.ua/laws/show/2067-2003-%D0%BF" TargetMode="External"/><Relationship Id="rId8" Type="http://schemas.openxmlformats.org/officeDocument/2006/relationships/hyperlink" Target="https://zakon.rada.gov.ua/laws/show/2067-2003-%D0%BF" TargetMode="External"/><Relationship Id="rId51" Type="http://schemas.openxmlformats.org/officeDocument/2006/relationships/hyperlink" Target="https://zakon.rada.gov.ua/laws/show/2067-2003-%D0%BF" TargetMode="External"/><Relationship Id="rId72" Type="http://schemas.openxmlformats.org/officeDocument/2006/relationships/hyperlink" Target="https://zakon.rada.gov.ua/laws/show/2067-2003-%D0%BF" TargetMode="External"/><Relationship Id="rId93" Type="http://schemas.openxmlformats.org/officeDocument/2006/relationships/hyperlink" Target="https://zakon.rada.gov.ua/laws/show/2067-2003-%D0%BF" TargetMode="External"/><Relationship Id="rId98" Type="http://schemas.openxmlformats.org/officeDocument/2006/relationships/hyperlink" Target="https://zakon.rada.gov.ua/laws/show/2067-2003-%D0%BF" TargetMode="External"/><Relationship Id="rId121" Type="http://schemas.openxmlformats.org/officeDocument/2006/relationships/hyperlink" Target="https://zakon.rada.gov.ua/laws/show/2067-2003-%D0%BF" TargetMode="External"/><Relationship Id="rId142" Type="http://schemas.openxmlformats.org/officeDocument/2006/relationships/hyperlink" Target="https://zakon.rada.gov.ua/laws/show/2067-2003-%D0%BF" TargetMode="External"/><Relationship Id="rId163" Type="http://schemas.openxmlformats.org/officeDocument/2006/relationships/hyperlink" Target="https://zakon.rada.gov.ua/laws/show/2067-2003-%D0%BF" TargetMode="External"/><Relationship Id="rId184" Type="http://schemas.openxmlformats.org/officeDocument/2006/relationships/hyperlink" Target="https://zakon.rada.gov.ua/laws/show/2067-2003-%D0%BF" TargetMode="External"/><Relationship Id="rId189" Type="http://schemas.openxmlformats.org/officeDocument/2006/relationships/hyperlink" Target="https://zakon.rada.gov.ua/laws/show/2067-2003-%D0%BF" TargetMode="External"/><Relationship Id="rId3" Type="http://schemas.openxmlformats.org/officeDocument/2006/relationships/settings" Target="settings.xml"/><Relationship Id="rId25" Type="http://schemas.openxmlformats.org/officeDocument/2006/relationships/hyperlink" Target="https://zakon.rada.gov.ua/laws/show/2067-2003-%D0%BF" TargetMode="External"/><Relationship Id="rId46" Type="http://schemas.openxmlformats.org/officeDocument/2006/relationships/hyperlink" Target="https://zakon.rada.gov.ua/laws/show/2067-2003-%D0%BF" TargetMode="External"/><Relationship Id="rId67" Type="http://schemas.openxmlformats.org/officeDocument/2006/relationships/hyperlink" Target="https://zakon.rada.gov.ua/laws/show/2067-2003-%D0%BF" TargetMode="External"/><Relationship Id="rId116" Type="http://schemas.openxmlformats.org/officeDocument/2006/relationships/hyperlink" Target="https://zakon.rada.gov.ua/laws/show/2067-2003-%D0%BF" TargetMode="External"/><Relationship Id="rId137" Type="http://schemas.openxmlformats.org/officeDocument/2006/relationships/hyperlink" Target="https://zakon.rada.gov.ua/laws/show/2067-2003-%D0%BF" TargetMode="External"/><Relationship Id="rId158" Type="http://schemas.openxmlformats.org/officeDocument/2006/relationships/hyperlink" Target="https://zakon.rada.gov.ua/laws/show/2067-2003-%D0%BF" TargetMode="External"/><Relationship Id="rId20" Type="http://schemas.openxmlformats.org/officeDocument/2006/relationships/hyperlink" Target="https://zakon.rada.gov.ua/laws/show/2067-2003-%D0%BF" TargetMode="External"/><Relationship Id="rId41" Type="http://schemas.openxmlformats.org/officeDocument/2006/relationships/hyperlink" Target="https://zakon.rada.gov.ua/laws/show/2067-2003-%D0%BF" TargetMode="External"/><Relationship Id="rId62" Type="http://schemas.openxmlformats.org/officeDocument/2006/relationships/hyperlink" Target="https://zakon.rada.gov.ua/laws/show/2067-2003-%D0%BF" TargetMode="External"/><Relationship Id="rId83" Type="http://schemas.openxmlformats.org/officeDocument/2006/relationships/hyperlink" Target="https://zakon.rada.gov.ua/laws/show/2067-2003-%D0%BF" TargetMode="External"/><Relationship Id="rId88" Type="http://schemas.openxmlformats.org/officeDocument/2006/relationships/hyperlink" Target="https://zakon.rada.gov.ua/laws/show/2067-2003-%D0%BF" TargetMode="External"/><Relationship Id="rId111" Type="http://schemas.openxmlformats.org/officeDocument/2006/relationships/hyperlink" Target="https://zakon.rada.gov.ua/laws/show/2067-2003-%D0%BF" TargetMode="External"/><Relationship Id="rId132" Type="http://schemas.openxmlformats.org/officeDocument/2006/relationships/hyperlink" Target="https://zakon.rada.gov.ua/laws/show/2067-2003-%D0%BF" TargetMode="External"/><Relationship Id="rId153" Type="http://schemas.openxmlformats.org/officeDocument/2006/relationships/hyperlink" Target="https://zakon.rada.gov.ua/laws/show/2067-2003-%D0%BF" TargetMode="External"/><Relationship Id="rId174" Type="http://schemas.openxmlformats.org/officeDocument/2006/relationships/hyperlink" Target="https://zakon.rada.gov.ua/laws/show/2067-2003-%D0%BF" TargetMode="External"/><Relationship Id="rId179" Type="http://schemas.openxmlformats.org/officeDocument/2006/relationships/hyperlink" Target="https://zakon.rada.gov.ua/laws/show/2067-2003-%D0%BF" TargetMode="External"/><Relationship Id="rId195" Type="http://schemas.openxmlformats.org/officeDocument/2006/relationships/hyperlink" Target="https://zakon.rada.gov.ua/laws/show/2067-2003-%D0%BF" TargetMode="External"/><Relationship Id="rId190" Type="http://schemas.openxmlformats.org/officeDocument/2006/relationships/hyperlink" Target="https://zakon.rada.gov.ua/laws/show/2067-2003-%D0%BF" TargetMode="External"/><Relationship Id="rId15" Type="http://schemas.openxmlformats.org/officeDocument/2006/relationships/hyperlink" Target="https://zakon.rada.gov.ua/laws/show/2067-2003-%D0%BF" TargetMode="External"/><Relationship Id="rId36" Type="http://schemas.openxmlformats.org/officeDocument/2006/relationships/hyperlink" Target="https://zakon.rada.gov.ua/laws/show/2067-2003-%D0%BF" TargetMode="External"/><Relationship Id="rId57" Type="http://schemas.openxmlformats.org/officeDocument/2006/relationships/hyperlink" Target="https://zakon.rada.gov.ua/laws/show/2067-2003-%D0%BF" TargetMode="External"/><Relationship Id="rId106" Type="http://schemas.openxmlformats.org/officeDocument/2006/relationships/hyperlink" Target="https://zakon.rada.gov.ua/laws/show/2067-2003-%D0%BF" TargetMode="External"/><Relationship Id="rId127" Type="http://schemas.openxmlformats.org/officeDocument/2006/relationships/hyperlink" Target="https://zakon.rada.gov.ua/laws/show/2067-2003-%D0%BF" TargetMode="External"/><Relationship Id="rId10" Type="http://schemas.openxmlformats.org/officeDocument/2006/relationships/hyperlink" Target="https://zakon.rada.gov.ua/laws/show/2067-2003-%D0%BF" TargetMode="External"/><Relationship Id="rId31" Type="http://schemas.openxmlformats.org/officeDocument/2006/relationships/hyperlink" Target="https://zakon.rada.gov.ua/laws/show/2067-2003-%D0%BF" TargetMode="External"/><Relationship Id="rId52" Type="http://schemas.openxmlformats.org/officeDocument/2006/relationships/hyperlink" Target="https://zakon.rada.gov.ua/laws/show/2067-2003-%D0%BF" TargetMode="External"/><Relationship Id="rId73" Type="http://schemas.openxmlformats.org/officeDocument/2006/relationships/hyperlink" Target="https://zakon.rada.gov.ua/laws/show/2067-2003-%D0%BF" TargetMode="External"/><Relationship Id="rId78" Type="http://schemas.openxmlformats.org/officeDocument/2006/relationships/hyperlink" Target="https://zakon.rada.gov.ua/laws/show/2067-2003-%D0%BF" TargetMode="External"/><Relationship Id="rId94" Type="http://schemas.openxmlformats.org/officeDocument/2006/relationships/hyperlink" Target="https://zakon.rada.gov.ua/laws/show/2067-2003-%D0%BF" TargetMode="External"/><Relationship Id="rId99" Type="http://schemas.openxmlformats.org/officeDocument/2006/relationships/hyperlink" Target="https://zakon.rada.gov.ua/laws/show/2067-2003-%D0%BF" TargetMode="External"/><Relationship Id="rId101" Type="http://schemas.openxmlformats.org/officeDocument/2006/relationships/hyperlink" Target="https://zakon.rada.gov.ua/laws/show/2067-2003-%D0%BF" TargetMode="External"/><Relationship Id="rId122" Type="http://schemas.openxmlformats.org/officeDocument/2006/relationships/hyperlink" Target="https://zakon.rada.gov.ua/laws/show/2067-2003-%D0%BF" TargetMode="External"/><Relationship Id="rId143" Type="http://schemas.openxmlformats.org/officeDocument/2006/relationships/hyperlink" Target="https://zakon.rada.gov.ua/laws/show/2067-2003-%D0%BF" TargetMode="External"/><Relationship Id="rId148" Type="http://schemas.openxmlformats.org/officeDocument/2006/relationships/hyperlink" Target="https://zakon.rada.gov.ua/laws/show/2067-2003-%D0%BF" TargetMode="External"/><Relationship Id="rId164" Type="http://schemas.openxmlformats.org/officeDocument/2006/relationships/hyperlink" Target="https://zakon.rada.gov.ua/laws/show/2067-2003-%D0%BF" TargetMode="External"/><Relationship Id="rId169" Type="http://schemas.openxmlformats.org/officeDocument/2006/relationships/hyperlink" Target="https://zakon.rada.gov.ua/laws/show/2067-2003-%D0%BF" TargetMode="External"/><Relationship Id="rId185" Type="http://schemas.openxmlformats.org/officeDocument/2006/relationships/hyperlink" Target="https://zakon.rada.gov.ua/laws/show/2067-2003-%D0%BF" TargetMode="External"/><Relationship Id="rId4" Type="http://schemas.openxmlformats.org/officeDocument/2006/relationships/webSettings" Target="webSettings.xml"/><Relationship Id="rId9" Type="http://schemas.openxmlformats.org/officeDocument/2006/relationships/hyperlink" Target="https://zakon.rada.gov.ua/laws/show/2067-2003-%D0%BF" TargetMode="External"/><Relationship Id="rId180" Type="http://schemas.openxmlformats.org/officeDocument/2006/relationships/hyperlink" Target="https://zakon.rada.gov.ua/laws/show/2067-2003-%D0%BF" TargetMode="External"/><Relationship Id="rId26" Type="http://schemas.openxmlformats.org/officeDocument/2006/relationships/hyperlink" Target="https://zakon.rada.gov.ua/laws/show/2067-2003-%D0%BF" TargetMode="External"/><Relationship Id="rId47" Type="http://schemas.openxmlformats.org/officeDocument/2006/relationships/hyperlink" Target="https://zakon.rada.gov.ua/laws/show/2067-2003-%D0%BF" TargetMode="External"/><Relationship Id="rId68" Type="http://schemas.openxmlformats.org/officeDocument/2006/relationships/hyperlink" Target="https://zakon.rada.gov.ua/laws/show/2067-2003-%D0%BF" TargetMode="External"/><Relationship Id="rId89" Type="http://schemas.openxmlformats.org/officeDocument/2006/relationships/hyperlink" Target="https://zakon.rada.gov.ua/laws/show/2067-2003-%D0%BF" TargetMode="External"/><Relationship Id="rId112" Type="http://schemas.openxmlformats.org/officeDocument/2006/relationships/hyperlink" Target="https://zakon.rada.gov.ua/laws/show/2067-2003-%D0%BF" TargetMode="External"/><Relationship Id="rId133" Type="http://schemas.openxmlformats.org/officeDocument/2006/relationships/hyperlink" Target="https://zakon.rada.gov.ua/laws/show/2067-2003-%D0%BF" TargetMode="External"/><Relationship Id="rId154" Type="http://schemas.openxmlformats.org/officeDocument/2006/relationships/hyperlink" Target="https://zakon.rada.gov.ua/laws/show/2067-2003-%D0%BF" TargetMode="External"/><Relationship Id="rId175" Type="http://schemas.openxmlformats.org/officeDocument/2006/relationships/hyperlink" Target="https://zakon.rada.gov.ua/laws/show/2067-200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32404</Words>
  <Characters>18471</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Користувач</cp:lastModifiedBy>
  <cp:revision>2</cp:revision>
  <dcterms:created xsi:type="dcterms:W3CDTF">2023-11-01T08:43:00Z</dcterms:created>
  <dcterms:modified xsi:type="dcterms:W3CDTF">2023-11-01T08:43:00Z</dcterms:modified>
</cp:coreProperties>
</file>