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17" w:rsidRPr="00681035" w:rsidRDefault="00E4573E" w:rsidP="00FB5A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>
        <w:rPr>
          <w:rFonts w:ascii="Segoe UI" w:eastAsia="Times New Roman" w:hAnsi="Segoe UI" w:cs="Segoe UI"/>
          <w:b/>
          <w:bCs/>
          <w:i/>
          <w:color w:val="212529"/>
          <w:sz w:val="27"/>
          <w:lang w:eastAsia="uk-UA"/>
        </w:rPr>
        <w:t xml:space="preserve">                                                         </w:t>
      </w:r>
      <w:r w:rsidR="00FB5A17" w:rsidRPr="00FB5A17">
        <w:rPr>
          <w:rFonts w:ascii="Segoe UI" w:eastAsia="Times New Roman" w:hAnsi="Segoe UI" w:cs="Segoe UI"/>
          <w:b/>
          <w:bCs/>
          <w:i/>
          <w:color w:val="212529"/>
          <w:sz w:val="27"/>
          <w:lang w:eastAsia="uk-UA"/>
        </w:rPr>
        <w:t xml:space="preserve"> </w:t>
      </w:r>
      <w:r w:rsidR="00FB5A17" w:rsidRPr="0068103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uk-UA"/>
        </w:rPr>
        <w:t>Дифтерія</w:t>
      </w:r>
      <w:r w:rsidR="00FB5A17" w:rsidRPr="00681035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  </w:t>
      </w:r>
    </w:p>
    <w:p w:rsidR="00E4573E" w:rsidRPr="00E4573E" w:rsidRDefault="00E4573E" w:rsidP="00FB5A1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i/>
          <w:color w:val="212529"/>
          <w:sz w:val="27"/>
          <w:lang w:eastAsia="uk-UA"/>
        </w:rPr>
      </w:pPr>
    </w:p>
    <w:p w:rsidR="00E4573E" w:rsidRDefault="00E4573E" w:rsidP="00FB5A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noProof/>
          <w:color w:val="4A442A" w:themeColor="background2" w:themeShade="4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2626360" cy="1732915"/>
            <wp:effectExtent l="19050" t="0" r="2540" b="0"/>
            <wp:docPr id="1" name="Рисунок 1" descr="Тернополянам порадили, як вберегтися від дифтер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нополянам порадили, як вберегтися від дифтері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984" w:rsidRPr="00D25E37">
        <w:rPr>
          <w:rFonts w:ascii="Times New Roman" w:eastAsia="Times New Roman" w:hAnsi="Times New Roman" w:cs="Times New Roman"/>
          <w:noProof/>
          <w:color w:val="4A442A" w:themeColor="background2" w:themeShade="40"/>
          <w:sz w:val="28"/>
          <w:szCs w:val="28"/>
          <w:lang w:eastAsia="uk-UA"/>
        </w:rPr>
        <w:t xml:space="preserve"> </w:t>
      </w:r>
    </w:p>
    <w:p w:rsidR="00972417" w:rsidRPr="00011E85" w:rsidRDefault="00E4573E" w:rsidP="00011E8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noProof/>
          <w:color w:val="4A442A" w:themeColor="background2" w:themeShade="40"/>
          <w:sz w:val="28"/>
          <w:szCs w:val="28"/>
          <w:lang w:eastAsia="uk-UA"/>
        </w:rPr>
        <w:t xml:space="preserve">         </w:t>
      </w:r>
      <w:r w:rsidR="00F56984" w:rsidRPr="00011E8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Дифтерія</w:t>
      </w:r>
      <w:r w:rsidR="00F56984"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це гостре інфекційне захворю</w:t>
      </w:r>
      <w:r w:rsidR="00F83246"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вання верхніх дихальних шляхів  </w:t>
      </w:r>
      <w:r w:rsidR="00F83246" w:rsidRPr="00011E85">
        <w:rPr>
          <w:rFonts w:ascii="Times New Roman" w:hAnsi="Times New Roman" w:cs="Times New Roman"/>
          <w:sz w:val="28"/>
          <w:szCs w:val="28"/>
          <w:shd w:val="clear" w:color="auto" w:fill="FFFFFF"/>
        </w:rPr>
        <w:t>з </w:t>
      </w:r>
      <w:hyperlink r:id="rId9" w:tooltip="Повітряно-крапельний механізм передачі інфекції" w:history="1">
        <w:r w:rsidR="00F83246" w:rsidRPr="00011E85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повітряно-крапельним механізмом передачі  збудника</w:t>
        </w:r>
      </w:hyperlink>
      <w:r w:rsidR="00F83246" w:rsidRPr="00011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характеризується ураженням </w:t>
      </w:r>
      <w:proofErr w:type="spellStart"/>
      <w:r w:rsidR="00F83246" w:rsidRPr="00011E85">
        <w:rPr>
          <w:rFonts w:ascii="Times New Roman" w:hAnsi="Times New Roman" w:cs="Times New Roman"/>
          <w:sz w:val="28"/>
          <w:szCs w:val="28"/>
          <w:shd w:val="clear" w:color="auto" w:fill="FFFFFF"/>
        </w:rPr>
        <w:t>ротоглотки</w:t>
      </w:r>
      <w:proofErr w:type="spellEnd"/>
      <w:r w:rsidR="00F83246" w:rsidRPr="00011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дихальних шляхів, рідше шкіри, з розвитком </w:t>
      </w:r>
      <w:hyperlink r:id="rId10" w:tooltip="Фібрин" w:history="1">
        <w:r w:rsidR="00F83246" w:rsidRPr="00011E85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фібринозного</w:t>
        </w:r>
      </w:hyperlink>
      <w:r w:rsidR="00C00120" w:rsidRPr="00011E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3246" w:rsidRPr="00011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запалення в місці проникнення збудника, а також токсичним ураженням </w:t>
      </w:r>
      <w:hyperlink r:id="rId11" w:history="1">
        <w:r w:rsidR="00F83246" w:rsidRPr="00011E85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серцево-судинної</w:t>
        </w:r>
      </w:hyperlink>
      <w:r w:rsidR="00011E85">
        <w:rPr>
          <w:rFonts w:ascii="Times New Roman" w:hAnsi="Times New Roman" w:cs="Times New Roman"/>
          <w:sz w:val="28"/>
          <w:szCs w:val="28"/>
          <w:shd w:val="clear" w:color="auto" w:fill="FFFFFF"/>
        </w:rPr>
        <w:t> і</w:t>
      </w:r>
      <w:r w:rsidR="00F83246" w:rsidRPr="00011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нервової систем, нирок.</w:t>
      </w:r>
      <w:r w:rsidR="00F56984"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основному, дифтерія проявляється у вигляді ангіни, під час якої в горлі утворюються плівки, що іноді ускладнюють дихання</w:t>
      </w:r>
      <w:r w:rsidR="00011E85" w:rsidRPr="00011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ковтання</w:t>
      </w:r>
      <w:r w:rsidR="00F56984"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Дифтерійний токсин є одним з найсильніших у природі. </w:t>
      </w:r>
    </w:p>
    <w:p w:rsidR="00D25E37" w:rsidRPr="00011E85" w:rsidRDefault="00370165" w:rsidP="00011E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D25E37" w:rsidRPr="00011E8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06.04.2022  року в Тернопільській області зафіксовано підтверджений випадок дифтерії в 29- річної жінки, яка приїхала зі</w:t>
      </w:r>
      <w:r w:rsidRPr="00011E8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сходу  України.</w:t>
      </w:r>
    </w:p>
    <w:p w:rsidR="00EA6B2C" w:rsidRPr="00011E85" w:rsidRDefault="00D308CF" w:rsidP="00011E85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011E85">
        <w:rPr>
          <w:sz w:val="28"/>
          <w:szCs w:val="28"/>
        </w:rPr>
        <w:t xml:space="preserve">           </w:t>
      </w:r>
      <w:r w:rsidR="00EA6B2C" w:rsidRPr="00011E85">
        <w:rPr>
          <w:sz w:val="28"/>
          <w:szCs w:val="28"/>
        </w:rPr>
        <w:t>Збудником є дифтерійна паличка (коринебактерія), яка виробляє екзотоксин, стійка до дії різних чинників, у зовнішньому середовищі може зберігатися до 15 діб; кип’ятіння та 1%-й розчин сулеми знищують палички через 1 хвилину. Токсин, який виділяє паличка, в зовнішньому середовищі нестійкий, швидко гине під час нагрівання (+60 °С та вище), а також внаслідок дії прямих сонячних променів. Інкубаційний період захворювання — від 3 до 10 днів.</w:t>
      </w:r>
    </w:p>
    <w:p w:rsidR="00EA6B2C" w:rsidRPr="00011E85" w:rsidRDefault="00D308CF" w:rsidP="00011E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1E85">
        <w:rPr>
          <w:sz w:val="28"/>
          <w:szCs w:val="28"/>
        </w:rPr>
        <w:t xml:space="preserve">         </w:t>
      </w:r>
      <w:r w:rsidR="00EA6B2C" w:rsidRPr="00011E85">
        <w:rPr>
          <w:rFonts w:ascii="Times New Roman" w:hAnsi="Times New Roman" w:cs="Times New Roman"/>
          <w:sz w:val="28"/>
          <w:szCs w:val="28"/>
        </w:rPr>
        <w:t xml:space="preserve">Джерело інфекції — хвора людина чи носій </w:t>
      </w:r>
      <w:proofErr w:type="spellStart"/>
      <w:r w:rsidR="00EA6B2C" w:rsidRPr="00011E85">
        <w:rPr>
          <w:rFonts w:ascii="Times New Roman" w:hAnsi="Times New Roman" w:cs="Times New Roman"/>
          <w:sz w:val="28"/>
          <w:szCs w:val="28"/>
        </w:rPr>
        <w:t>Corynebacterium</w:t>
      </w:r>
      <w:proofErr w:type="spellEnd"/>
      <w:r w:rsidR="00EA6B2C" w:rsidRPr="0001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B2C" w:rsidRPr="00011E85">
        <w:rPr>
          <w:rFonts w:ascii="Times New Roman" w:hAnsi="Times New Roman" w:cs="Times New Roman"/>
          <w:sz w:val="28"/>
          <w:szCs w:val="28"/>
        </w:rPr>
        <w:t>diphtheriae</w:t>
      </w:r>
      <w:proofErr w:type="spellEnd"/>
      <w:r w:rsidR="00EA6B2C" w:rsidRPr="00011E85">
        <w:rPr>
          <w:rFonts w:ascii="Times New Roman" w:hAnsi="Times New Roman" w:cs="Times New Roman"/>
          <w:sz w:val="28"/>
          <w:szCs w:val="28"/>
        </w:rPr>
        <w:t xml:space="preserve">, які виділяють </w:t>
      </w:r>
      <w:proofErr w:type="spellStart"/>
      <w:r w:rsidR="00EA6B2C" w:rsidRPr="00011E85">
        <w:rPr>
          <w:rFonts w:ascii="Times New Roman" w:hAnsi="Times New Roman" w:cs="Times New Roman"/>
          <w:sz w:val="28"/>
          <w:szCs w:val="28"/>
        </w:rPr>
        <w:t>токсигенні</w:t>
      </w:r>
      <w:proofErr w:type="spellEnd"/>
      <w:r w:rsidR="00EA6B2C" w:rsidRPr="00011E85">
        <w:rPr>
          <w:rFonts w:ascii="Times New Roman" w:hAnsi="Times New Roman" w:cs="Times New Roman"/>
          <w:sz w:val="28"/>
          <w:szCs w:val="28"/>
        </w:rPr>
        <w:t xml:space="preserve"> штами збудника.</w:t>
      </w:r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Інкубаційний період дифтерії становить 2–10 днів.</w:t>
      </w:r>
    </w:p>
    <w:p w:rsidR="00BF736C" w:rsidRPr="00011E85" w:rsidRDefault="00D308CF" w:rsidP="00011E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011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259CC" w:rsidRPr="00011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Дифтерія передається найчастіше повітряно-крапельним шляхом, факторами передавання також можуть бути предмети побуту (посуд, іграшки). Коли дифтерійна бактерія потрапляє у дихальну систему, вона виробляє токсин, який блокує синтез білка в клітинах, у результаті чого виникають тяжкі функціональні та структурні зміни, інколи несумісні з життям. </w:t>
      </w:r>
    </w:p>
    <w:p w:rsidR="00BF736C" w:rsidRPr="00011E85" w:rsidRDefault="00BF736C" w:rsidP="00011E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 на дифтерію може мати такі прояви:</w:t>
      </w:r>
    </w:p>
    <w:p w:rsidR="00BF736C" w:rsidRPr="00011E85" w:rsidRDefault="00BF736C" w:rsidP="00011E85">
      <w:pPr>
        <w:numPr>
          <w:ilvl w:val="0"/>
          <w:numId w:val="1"/>
        </w:numPr>
        <w:shd w:val="clear" w:color="auto" w:fill="FFFFFF"/>
        <w:spacing w:after="20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біль у горлі;</w:t>
      </w:r>
    </w:p>
    <w:p w:rsidR="00BF736C" w:rsidRPr="00011E85" w:rsidRDefault="00BF736C" w:rsidP="00011E85">
      <w:pPr>
        <w:numPr>
          <w:ilvl w:val="0"/>
          <w:numId w:val="1"/>
        </w:numPr>
        <w:shd w:val="clear" w:color="auto" w:fill="FFFFFF"/>
        <w:spacing w:after="20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підвищена температура, лихоманка;</w:t>
      </w:r>
    </w:p>
    <w:p w:rsidR="00BF736C" w:rsidRPr="00011E85" w:rsidRDefault="00BF736C" w:rsidP="00011E85">
      <w:pPr>
        <w:numPr>
          <w:ilvl w:val="0"/>
          <w:numId w:val="1"/>
        </w:numPr>
        <w:shd w:val="clear" w:color="auto" w:fill="FFFFFF"/>
        <w:spacing w:after="20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набряк слизової оболонки </w:t>
      </w:r>
      <w:proofErr w:type="spellStart"/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ротоглотки</w:t>
      </w:r>
      <w:proofErr w:type="spellEnd"/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F736C" w:rsidRPr="00011E85" w:rsidRDefault="00BF736C" w:rsidP="00011E85">
      <w:pPr>
        <w:numPr>
          <w:ilvl w:val="0"/>
          <w:numId w:val="1"/>
        </w:numPr>
        <w:shd w:val="clear" w:color="auto" w:fill="FFFFFF"/>
        <w:spacing w:after="20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наліт на мигдалинах сірого кольору, осиплість голосу;</w:t>
      </w:r>
    </w:p>
    <w:p w:rsidR="00BF736C" w:rsidRPr="00011E85" w:rsidRDefault="00BF736C" w:rsidP="00011E85">
      <w:pPr>
        <w:numPr>
          <w:ilvl w:val="0"/>
          <w:numId w:val="1"/>
        </w:numPr>
        <w:shd w:val="clear" w:color="auto" w:fill="FFFFFF"/>
        <w:spacing w:after="20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набряк шиї;</w:t>
      </w:r>
    </w:p>
    <w:p w:rsidR="00BF736C" w:rsidRPr="00011E85" w:rsidRDefault="00BF736C" w:rsidP="00011E85">
      <w:pPr>
        <w:numPr>
          <w:ilvl w:val="0"/>
          <w:numId w:val="1"/>
        </w:numPr>
        <w:shd w:val="clear" w:color="auto" w:fill="FFFFFF"/>
        <w:spacing w:after="20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 шийних, підщелепних лімфатичних вузлів.</w:t>
      </w:r>
    </w:p>
    <w:p w:rsidR="00FB5A17" w:rsidRPr="00011E85" w:rsidRDefault="00D25E37" w:rsidP="00011E85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r w:rsidRPr="00011E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 захиститися?</w:t>
      </w:r>
    </w:p>
    <w:p w:rsidR="00D308CF" w:rsidRPr="00011E85" w:rsidRDefault="00FB5A17" w:rsidP="00011E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Дифтерія – </w:t>
      </w:r>
      <w:proofErr w:type="spellStart"/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>вакцинокерована</w:t>
      </w:r>
      <w:proofErr w:type="spellEnd"/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інфекція. Хворіють нею </w:t>
      </w:r>
      <w:proofErr w:type="spellStart"/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нещеплені</w:t>
      </w:r>
      <w:proofErr w:type="spellEnd"/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або ті, які не отримали усіх доз вакцини.</w:t>
      </w:r>
      <w:r w:rsid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>Тож, єдиний спосіб захиститися від дифтерії і попередити розвиток небезпечних ускладнень – вакцинація дітей згідно з Календарем профілактичних щеплень і ревакцинація дорослих кожні 10 років.</w:t>
      </w:r>
    </w:p>
    <w:p w:rsidR="00D308CF" w:rsidRPr="00011E85" w:rsidRDefault="00D25E37" w:rsidP="00011E8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D308CF"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ітям до 6-річного віку роблять щеплення </w:t>
      </w:r>
      <w:proofErr w:type="spellStart"/>
      <w:r w:rsidR="00D308CF"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цільноклітинною</w:t>
      </w:r>
      <w:proofErr w:type="spellEnd"/>
      <w:r w:rsidR="00D308CF"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вакциною проти кашлюку, дифтерії та правцю (АКДП);</w:t>
      </w:r>
    </w:p>
    <w:p w:rsidR="00D308CF" w:rsidRPr="00011E85" w:rsidRDefault="00D308CF" w:rsidP="00011E8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Дітям в 6 років — </w:t>
      </w:r>
      <w:proofErr w:type="spellStart"/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>АДП</w:t>
      </w:r>
      <w:proofErr w:type="spellEnd"/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(анатоксин дифтерійно-правцевий);</w:t>
      </w:r>
    </w:p>
    <w:p w:rsidR="00D308CF" w:rsidRPr="00011E85" w:rsidRDefault="00D308CF" w:rsidP="00011E8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Дорослі для профілактики дифтерії та правця можуть отримати вакцину із зменшеним вмістом </w:t>
      </w:r>
      <w:proofErr w:type="spellStart"/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антигена</w:t>
      </w:r>
      <w:proofErr w:type="spellEnd"/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>АДП-м</w:t>
      </w:r>
      <w:proofErr w:type="spellEnd"/>
      <w:r w:rsidRPr="00011E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B5A17" w:rsidRPr="00011E85" w:rsidRDefault="00E54D9F" w:rsidP="00011E85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E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Пам’ятайте!</w:t>
      </w:r>
      <w:r w:rsidRPr="00011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Відмовляючись від вакцинації, ви ставите під загрозу свої життя і здоров’я!</w:t>
      </w:r>
    </w:p>
    <w:p w:rsidR="00E763B6" w:rsidRDefault="00E763B6" w:rsidP="00FB5A1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63B6" w:rsidRPr="00E54D9F" w:rsidRDefault="00E763B6" w:rsidP="00FB5A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763B6" w:rsidRDefault="00E763B6" w:rsidP="00E763B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Лікар епідеміолог </w:t>
      </w:r>
    </w:p>
    <w:p w:rsidR="00E763B6" w:rsidRDefault="00E763B6" w:rsidP="00E763B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Відділення епідеміологічного нагляду</w:t>
      </w:r>
    </w:p>
    <w:p w:rsidR="00E763B6" w:rsidRDefault="00E763B6" w:rsidP="00E763B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та профілактики інфекційних захворювань</w:t>
      </w:r>
    </w:p>
    <w:p w:rsidR="00E763B6" w:rsidRDefault="00E763B6" w:rsidP="00E763B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Надвірнянського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РВ </w:t>
      </w:r>
    </w:p>
    <w:p w:rsidR="00E763B6" w:rsidRDefault="00E763B6" w:rsidP="00E76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ДУ «Івано-Франківський ОЦКПХ МОЗ України»              </w:t>
      </w:r>
      <w:r>
        <w:rPr>
          <w:rFonts w:ascii="Times New Roman" w:hAnsi="Times New Roman" w:cs="Times New Roman"/>
          <w:sz w:val="28"/>
          <w:szCs w:val="28"/>
        </w:rPr>
        <w:t xml:space="preserve">І.Я.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Горбаль-Клим’юк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4490" w:rsidRDefault="00804490"/>
    <w:sectPr w:rsidR="00804490" w:rsidSect="008044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03" w:rsidRDefault="00965C03" w:rsidP="000B756E">
      <w:pPr>
        <w:spacing w:after="0" w:line="240" w:lineRule="auto"/>
      </w:pPr>
      <w:r>
        <w:separator/>
      </w:r>
    </w:p>
  </w:endnote>
  <w:endnote w:type="continuationSeparator" w:id="0">
    <w:p w:rsidR="00965C03" w:rsidRDefault="00965C03" w:rsidP="000B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6E" w:rsidRDefault="000B75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6E" w:rsidRDefault="000B75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6E" w:rsidRDefault="000B75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03" w:rsidRDefault="00965C03" w:rsidP="000B756E">
      <w:pPr>
        <w:spacing w:after="0" w:line="240" w:lineRule="auto"/>
      </w:pPr>
      <w:r>
        <w:separator/>
      </w:r>
    </w:p>
  </w:footnote>
  <w:footnote w:type="continuationSeparator" w:id="0">
    <w:p w:rsidR="00965C03" w:rsidRDefault="00965C03" w:rsidP="000B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6E" w:rsidRDefault="000B75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6E" w:rsidRDefault="000B756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6E" w:rsidRDefault="000B75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2EC8"/>
    <w:multiLevelType w:val="multilevel"/>
    <w:tmpl w:val="F060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0659B8"/>
    <w:multiLevelType w:val="multilevel"/>
    <w:tmpl w:val="80B2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2C672C"/>
    <w:multiLevelType w:val="multilevel"/>
    <w:tmpl w:val="A236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136840"/>
    <w:multiLevelType w:val="multilevel"/>
    <w:tmpl w:val="01B6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B5A17"/>
    <w:rsid w:val="00011E85"/>
    <w:rsid w:val="000B756E"/>
    <w:rsid w:val="00370165"/>
    <w:rsid w:val="00505F42"/>
    <w:rsid w:val="00562541"/>
    <w:rsid w:val="00681035"/>
    <w:rsid w:val="007471FF"/>
    <w:rsid w:val="007E0849"/>
    <w:rsid w:val="00804490"/>
    <w:rsid w:val="008B5526"/>
    <w:rsid w:val="0092427B"/>
    <w:rsid w:val="00965C03"/>
    <w:rsid w:val="00972417"/>
    <w:rsid w:val="00983745"/>
    <w:rsid w:val="00BF736C"/>
    <w:rsid w:val="00C00120"/>
    <w:rsid w:val="00D25E37"/>
    <w:rsid w:val="00D308CF"/>
    <w:rsid w:val="00E4573E"/>
    <w:rsid w:val="00E54D9F"/>
    <w:rsid w:val="00E763B6"/>
    <w:rsid w:val="00EA6B2C"/>
    <w:rsid w:val="00EE4355"/>
    <w:rsid w:val="00F259CC"/>
    <w:rsid w:val="00F56984"/>
    <w:rsid w:val="00F83246"/>
    <w:rsid w:val="00FB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90"/>
  </w:style>
  <w:style w:type="paragraph" w:styleId="2">
    <w:name w:val="heading 2"/>
    <w:basedOn w:val="a"/>
    <w:link w:val="20"/>
    <w:uiPriority w:val="9"/>
    <w:qFormat/>
    <w:rsid w:val="00FB5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A1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FB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B5A17"/>
    <w:rPr>
      <w:b/>
      <w:bCs/>
    </w:rPr>
  </w:style>
  <w:style w:type="character" w:styleId="a5">
    <w:name w:val="Hyperlink"/>
    <w:basedOn w:val="a0"/>
    <w:uiPriority w:val="99"/>
    <w:semiHidden/>
    <w:unhideWhenUsed/>
    <w:rsid w:val="00FB5A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A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1%D0%B5%D1%80%D1%86%D0%B5%D0%B2%D0%BE-%D1%81%D1%83%D0%B4%D0%B8%D0%BD%D0%BD%D0%B0_%D1%81%D0%B8%D1%81%D1%82%D0%B5%D0%BC%D0%B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k.wikipedia.org/wiki/%D0%A4%D1%96%D0%B1%D1%80%D0%B8%D0%B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0%BE%D0%B2%D1%96%D1%82%D1%80%D1%8F%D0%BD%D0%BE-%D0%BA%D1%80%D0%B0%D0%BF%D0%B5%D0%BB%D1%8C%D0%BD%D0%B8%D0%B9_%D0%BC%D0%B5%D1%85%D0%B0%D0%BD%D1%96%D0%B7%D0%BC_%D0%BF%D0%B5%D1%80%D0%B5%D0%B4%D0%B0%D1%87%D1%96_%D1%96%D0%BD%D1%84%D0%B5%D0%BA%D1%86%D1%96%D1%9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A5D05-D0FE-46FF-B488-516F1014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2243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2022-04-12T06:32:00Z</dcterms:created>
  <dcterms:modified xsi:type="dcterms:W3CDTF">2022-04-12T07:42:00Z</dcterms:modified>
</cp:coreProperties>
</file>