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a6"/>
        <w:tblpPr w:leftFromText="180" w:rightFromText="180" w:vertAnchor="text" w:horzAnchor="margin" w:tblpY="360"/>
        <w:tblOverlap w:val="never"/>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6419"/>
      </w:tblGrid>
      <w:tr w:rsidR="002417D2" w:rsidTr="00F90F75">
        <w:trPr>
          <w:trHeight w:val="1989"/>
        </w:trPr>
        <w:tc>
          <w:tcPr>
            <w:tcW w:w="2883" w:type="dxa"/>
          </w:tcPr>
          <w:p w:rsidR="002417D2" w:rsidRDefault="002417D2" w:rsidP="002417D2"/>
          <w:p w:rsidR="002417D2" w:rsidRDefault="002417D2" w:rsidP="002417D2">
            <w:pPr>
              <w:tabs>
                <w:tab w:val="left" w:pos="3015"/>
                <w:tab w:val="left" w:pos="3519"/>
              </w:tabs>
              <w:ind w:left="-183"/>
            </w:pPr>
            <w:r w:rsidRPr="000875D5">
              <w:rPr>
                <w:noProof/>
              </w:rPr>
              <w:drawing>
                <wp:inline distT="0" distB="0" distL="0" distR="0" wp14:anchorId="3EC73239" wp14:editId="7ADE8F97">
                  <wp:extent cx="1304925" cy="1266825"/>
                  <wp:effectExtent l="0" t="0" r="0" b="0"/>
                  <wp:docPr id="1" name="Рисунок 1" descr="нмццзбж_новий.png"/>
                  <wp:cNvGraphicFramePr/>
                  <a:graphic xmlns:a="http://schemas.openxmlformats.org/drawingml/2006/main">
                    <a:graphicData uri="http://schemas.openxmlformats.org/drawingml/2006/picture">
                      <pic:pic xmlns:pic="http://schemas.openxmlformats.org/drawingml/2006/picture">
                        <pic:nvPicPr>
                          <pic:cNvPr id="10" name="Рисунок 9" descr="нмццзбж_новий.png"/>
                          <pic:cNvPicPr/>
                        </pic:nvPicPr>
                        <pic:blipFill>
                          <a:blip r:embed="rId9" cstate="print"/>
                          <a:stretch>
                            <a:fillRect/>
                          </a:stretch>
                        </pic:blipFill>
                        <pic:spPr>
                          <a:xfrm>
                            <a:off x="0" y="0"/>
                            <a:ext cx="1313833" cy="1275473"/>
                          </a:xfrm>
                          <a:prstGeom prst="rect">
                            <a:avLst/>
                          </a:prstGeom>
                        </pic:spPr>
                      </pic:pic>
                    </a:graphicData>
                  </a:graphic>
                </wp:inline>
              </w:drawing>
            </w:r>
            <w:r>
              <w:tab/>
            </w:r>
          </w:p>
        </w:tc>
        <w:tc>
          <w:tcPr>
            <w:tcW w:w="6419" w:type="dxa"/>
          </w:tcPr>
          <w:p w:rsidR="002417D2" w:rsidRDefault="002417D2" w:rsidP="002417D2">
            <w:pPr>
              <w:rPr>
                <w:rFonts w:ascii="Times New Roman" w:hAnsi="Times New Roman" w:cs="Times New Roman"/>
                <w:b/>
                <w:color w:val="C00000"/>
                <w:sz w:val="40"/>
                <w:szCs w:val="40"/>
              </w:rPr>
            </w:pPr>
          </w:p>
          <w:p w:rsidR="002417D2" w:rsidRDefault="002417D2" w:rsidP="002417D2">
            <w:pPr>
              <w:jc w:val="center"/>
              <w:rPr>
                <w:rFonts w:ascii="Times New Roman" w:hAnsi="Times New Roman" w:cs="Times New Roman"/>
                <w:b/>
                <w:color w:val="C00000"/>
                <w:sz w:val="40"/>
                <w:szCs w:val="40"/>
              </w:rPr>
            </w:pPr>
          </w:p>
          <w:p w:rsidR="002417D2" w:rsidRPr="002417D2" w:rsidRDefault="002417D2" w:rsidP="002417D2">
            <w:pPr>
              <w:jc w:val="center"/>
              <w:rPr>
                <w:rFonts w:ascii="Times New Roman" w:hAnsi="Times New Roman" w:cs="Times New Roman"/>
                <w:b/>
                <w:color w:val="FF0000"/>
                <w:sz w:val="40"/>
                <w:szCs w:val="40"/>
              </w:rPr>
            </w:pPr>
            <w:r w:rsidRPr="002417D2">
              <w:rPr>
                <w:rFonts w:ascii="Times New Roman" w:hAnsi="Times New Roman" w:cs="Times New Roman"/>
                <w:b/>
                <w:color w:val="FF0000"/>
                <w:sz w:val="40"/>
                <w:szCs w:val="40"/>
              </w:rPr>
              <w:t>ПАМ</w:t>
            </w:r>
            <w:r w:rsidRPr="002417D2">
              <w:rPr>
                <w:rFonts w:ascii="Times New Roman" w:hAnsi="Times New Roman" w:cs="Times New Roman"/>
                <w:b/>
                <w:color w:val="FF0000"/>
                <w:sz w:val="40"/>
                <w:szCs w:val="40"/>
                <w:lang w:val="en-US"/>
              </w:rPr>
              <w:t>’</w:t>
            </w:r>
            <w:r w:rsidRPr="002417D2">
              <w:rPr>
                <w:rFonts w:ascii="Times New Roman" w:hAnsi="Times New Roman" w:cs="Times New Roman"/>
                <w:b/>
                <w:color w:val="FF0000"/>
                <w:sz w:val="40"/>
                <w:szCs w:val="40"/>
              </w:rPr>
              <w:t>ЯТКА НАСЕЛЕННЮ</w:t>
            </w:r>
          </w:p>
          <w:p w:rsidR="002417D2" w:rsidRPr="00C35147" w:rsidRDefault="00D62E8B" w:rsidP="00934456">
            <w:pPr>
              <w:jc w:val="center"/>
              <w:rPr>
                <w:rFonts w:ascii="Times New Roman" w:hAnsi="Times New Roman" w:cs="Times New Roman"/>
                <w:b/>
                <w:color w:val="002060"/>
                <w:sz w:val="48"/>
                <w:szCs w:val="48"/>
                <w:lang w:val="en-US"/>
              </w:rPr>
            </w:pPr>
            <w:r>
              <w:rPr>
                <w:rFonts w:ascii="Times New Roman" w:hAnsi="Times New Roman" w:cs="Times New Roman"/>
                <w:b/>
                <w:color w:val="1C7218"/>
                <w:sz w:val="48"/>
                <w:szCs w:val="48"/>
              </w:rPr>
              <w:t>Небезпечні</w:t>
            </w:r>
            <w:r w:rsidR="00934456">
              <w:rPr>
                <w:rFonts w:ascii="Times New Roman" w:hAnsi="Times New Roman" w:cs="Times New Roman"/>
                <w:b/>
                <w:color w:val="1C7218"/>
                <w:sz w:val="48"/>
                <w:szCs w:val="48"/>
              </w:rPr>
              <w:t xml:space="preserve"> рослини</w:t>
            </w:r>
            <w:r w:rsidR="00F82D5C" w:rsidRPr="00F82D5C">
              <w:rPr>
                <w:rFonts w:ascii="Times New Roman" w:hAnsi="Times New Roman" w:cs="Times New Roman"/>
                <w:b/>
                <w:color w:val="1C7218"/>
                <w:sz w:val="48"/>
                <w:szCs w:val="48"/>
              </w:rPr>
              <w:t>!</w:t>
            </w:r>
          </w:p>
        </w:tc>
      </w:tr>
    </w:tbl>
    <w:p w:rsidR="00F97264" w:rsidRDefault="00F97264" w:rsidP="00F97264">
      <w:pPr>
        <w:pStyle w:val="a5"/>
        <w:jc w:val="both"/>
        <w:rPr>
          <w:rFonts w:ascii="Times New Roman" w:hAnsi="Times New Roman" w:cs="Times New Roman"/>
          <w:sz w:val="28"/>
          <w:szCs w:val="28"/>
        </w:rPr>
      </w:pPr>
    </w:p>
    <w:p w:rsidR="00934456" w:rsidRDefault="00934456" w:rsidP="00F97264">
      <w:pPr>
        <w:pStyle w:val="a5"/>
        <w:jc w:val="both"/>
        <w:rPr>
          <w:rFonts w:ascii="Times New Roman" w:hAnsi="Times New Roman" w:cs="Times New Roman"/>
          <w:sz w:val="28"/>
          <w:szCs w:val="28"/>
        </w:rPr>
      </w:pPr>
    </w:p>
    <w:p w:rsidR="00934456" w:rsidRDefault="00934456" w:rsidP="00F97264">
      <w:pPr>
        <w:pStyle w:val="a5"/>
        <w:jc w:val="both"/>
        <w:rPr>
          <w:rFonts w:ascii="Times New Roman" w:hAnsi="Times New Roman" w:cs="Times New Roman"/>
          <w:sz w:val="28"/>
          <w:szCs w:val="28"/>
        </w:rPr>
      </w:pPr>
    </w:p>
    <w:p w:rsidR="00934456" w:rsidRDefault="00934456" w:rsidP="00F97264">
      <w:pPr>
        <w:pStyle w:val="a5"/>
        <w:jc w:val="both"/>
        <w:rPr>
          <w:rFonts w:ascii="Times New Roman" w:hAnsi="Times New Roman" w:cs="Times New Roman"/>
          <w:sz w:val="28"/>
          <w:szCs w:val="28"/>
        </w:rPr>
      </w:pPr>
    </w:p>
    <w:p w:rsidR="00934456" w:rsidRDefault="00934456" w:rsidP="00F97264">
      <w:pPr>
        <w:pStyle w:val="a5"/>
        <w:jc w:val="both"/>
        <w:rPr>
          <w:rFonts w:ascii="Times New Roman" w:hAnsi="Times New Roman" w:cs="Times New Roman"/>
          <w:sz w:val="28"/>
          <w:szCs w:val="28"/>
        </w:rPr>
      </w:pPr>
    </w:p>
    <w:p w:rsidR="00934456" w:rsidRDefault="00934456" w:rsidP="00F97264">
      <w:pPr>
        <w:pStyle w:val="a5"/>
        <w:jc w:val="both"/>
        <w:rPr>
          <w:rFonts w:ascii="Times New Roman" w:hAnsi="Times New Roman" w:cs="Times New Roman"/>
          <w:sz w:val="28"/>
          <w:szCs w:val="28"/>
        </w:rPr>
      </w:pPr>
    </w:p>
    <w:p w:rsidR="00F90F75" w:rsidRDefault="00F90F75" w:rsidP="00F90F75">
      <w:pPr>
        <w:pStyle w:val="a5"/>
        <w:jc w:val="both"/>
        <w:rPr>
          <w:rFonts w:ascii="Times New Roman" w:hAnsi="Times New Roman" w:cs="Times New Roman"/>
          <w:sz w:val="28"/>
          <w:szCs w:val="28"/>
        </w:rPr>
      </w:pPr>
    </w:p>
    <w:p w:rsidR="00F90F75" w:rsidRDefault="00F90F75" w:rsidP="00F90F75">
      <w:pPr>
        <w:pStyle w:val="a5"/>
        <w:jc w:val="both"/>
        <w:rPr>
          <w:rFonts w:ascii="Times New Roman" w:hAnsi="Times New Roman" w:cs="Times New Roman"/>
          <w:sz w:val="28"/>
          <w:szCs w:val="28"/>
        </w:rPr>
      </w:pPr>
    </w:p>
    <w:p w:rsidR="00F90F75" w:rsidRDefault="00F90F75" w:rsidP="00F90F75">
      <w:pPr>
        <w:pStyle w:val="a5"/>
        <w:jc w:val="both"/>
        <w:rPr>
          <w:rFonts w:ascii="Times New Roman" w:hAnsi="Times New Roman" w:cs="Times New Roman"/>
          <w:sz w:val="28"/>
          <w:szCs w:val="28"/>
        </w:rPr>
      </w:pPr>
      <w:bookmarkStart w:id="0" w:name="_GoBack"/>
      <w:bookmarkEnd w:id="0"/>
    </w:p>
    <w:p w:rsidR="00934456" w:rsidRDefault="00D62E8B" w:rsidP="008E4FC2">
      <w:pPr>
        <w:pStyle w:val="a5"/>
        <w:ind w:firstLine="709"/>
        <w:jc w:val="both"/>
        <w:rPr>
          <w:rFonts w:ascii="Times New Roman" w:hAnsi="Times New Roman" w:cs="Times New Roman"/>
          <w:sz w:val="28"/>
          <w:szCs w:val="28"/>
        </w:rPr>
      </w:pPr>
      <w:r w:rsidRPr="00D62E8B">
        <w:rPr>
          <w:rFonts w:ascii="Times New Roman" w:hAnsi="Times New Roman" w:cs="Times New Roman"/>
          <w:sz w:val="28"/>
          <w:szCs w:val="28"/>
        </w:rPr>
        <w:t>Серед великої кількості рослин, що зустрічаються в лісі, на берегах річок, боліт, на городах, є багато отруйних. Попадаючи в організм людини, вони можуть спричинити отруєння і навіть смерть.</w:t>
      </w:r>
    </w:p>
    <w:tbl>
      <w:tblPr>
        <w:tblStyle w:val="a6"/>
        <w:tblW w:w="10349" w:type="dxa"/>
        <w:tblInd w:w="-318" w:type="dxa"/>
        <w:tblLayout w:type="fixed"/>
        <w:tblLook w:val="04A0" w:firstRow="1" w:lastRow="0" w:firstColumn="1" w:lastColumn="0" w:noHBand="0" w:noVBand="1"/>
      </w:tblPr>
      <w:tblGrid>
        <w:gridCol w:w="2411"/>
        <w:gridCol w:w="7938"/>
      </w:tblGrid>
      <w:tr w:rsidR="00220BCE" w:rsidTr="00F90F75">
        <w:tc>
          <w:tcPr>
            <w:tcW w:w="2411" w:type="dxa"/>
          </w:tcPr>
          <w:p w:rsidR="00220BCE" w:rsidRDefault="00670B0F" w:rsidP="00F97264">
            <w:pPr>
              <w:pStyle w:val="a5"/>
              <w:jc w:val="both"/>
              <w:rPr>
                <w:rFonts w:ascii="Times New Roman" w:hAnsi="Times New Roman" w:cs="Times New Roman"/>
                <w:sz w:val="28"/>
                <w:szCs w:val="28"/>
              </w:rPr>
            </w:pPr>
            <w:r w:rsidRPr="00670B0F">
              <w:rPr>
                <w:rFonts w:ascii="Times New Roman" w:hAnsi="Times New Roman" w:cs="Times New Roman"/>
                <w:sz w:val="28"/>
                <w:szCs w:val="28"/>
              </w:rPr>
              <w:drawing>
                <wp:inline distT="0" distB="0" distL="0" distR="0" wp14:anchorId="7458980A" wp14:editId="05CDBC7C">
                  <wp:extent cx="1362075" cy="1162050"/>
                  <wp:effectExtent l="0" t="0" r="9525" b="0"/>
                  <wp:docPr id="2" name="Рисунок 2" descr="Ð ÐµÐ·ÑÐ»ÑÑÐ°Ñ Ð¿Ð¾ÑÑÐºÑ Ð·Ð¾Ð±ÑÐ°Ð¶ÐµÐ½Ñ Ð·Ð° Ð·Ð°Ð¿Ð¸ÑÐ¾Ð¼ &quot;Ð±Ð»ÐµÐºÐ¾ÑÐ° ÑÐ¾ÑÐ½Ð° ÑÐ¾ÑÐ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Ð±Ð»ÐµÐºÐ¾ÑÐ° ÑÐ¾ÑÐ½Ð° ÑÐ¾ÑÐ¾&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162050"/>
                          </a:xfrm>
                          <a:prstGeom prst="rect">
                            <a:avLst/>
                          </a:prstGeom>
                          <a:noFill/>
                          <a:ln>
                            <a:noFill/>
                          </a:ln>
                        </pic:spPr>
                      </pic:pic>
                    </a:graphicData>
                  </a:graphic>
                </wp:inline>
              </w:drawing>
            </w:r>
          </w:p>
        </w:tc>
        <w:tc>
          <w:tcPr>
            <w:tcW w:w="7938" w:type="dxa"/>
          </w:tcPr>
          <w:p w:rsidR="00220BCE" w:rsidRPr="0089768D" w:rsidRDefault="00220BCE" w:rsidP="00F97264">
            <w:pPr>
              <w:pStyle w:val="a5"/>
              <w:jc w:val="both"/>
              <w:rPr>
                <w:rFonts w:ascii="Times New Roman" w:hAnsi="Times New Roman" w:cs="Times New Roman"/>
                <w:sz w:val="26"/>
                <w:szCs w:val="26"/>
              </w:rPr>
            </w:pPr>
            <w:r w:rsidRPr="00F90F75">
              <w:rPr>
                <w:rFonts w:ascii="Times New Roman" w:hAnsi="Times New Roman" w:cs="Times New Roman"/>
                <w:b/>
                <w:i/>
                <w:sz w:val="26"/>
                <w:szCs w:val="26"/>
              </w:rPr>
              <w:t>Блекота чорна</w:t>
            </w:r>
            <w:r w:rsidRPr="0089768D">
              <w:rPr>
                <w:rFonts w:ascii="Times New Roman" w:hAnsi="Times New Roman" w:cs="Times New Roman"/>
                <w:sz w:val="26"/>
                <w:szCs w:val="26"/>
              </w:rPr>
              <w:t xml:space="preserve"> (інша назва – беладона, дурман звичайний). Росте здебільшого на пустирях. Дрібне насіння знаходиться в коробочках і нагадує макове. Отруйними є насіння, листя і коріння. При отруєнні спостерігається розширення зіниць, змінюється серцебиття. У важких випадках можуть виникати галюцинації, порушення дихання.</w:t>
            </w:r>
          </w:p>
        </w:tc>
      </w:tr>
      <w:tr w:rsidR="00220BCE" w:rsidTr="00F90F75">
        <w:trPr>
          <w:trHeight w:val="1546"/>
        </w:trPr>
        <w:tc>
          <w:tcPr>
            <w:tcW w:w="2411" w:type="dxa"/>
          </w:tcPr>
          <w:p w:rsidR="00220BCE" w:rsidRDefault="006B6ED0" w:rsidP="00F97264">
            <w:pPr>
              <w:pStyle w:val="a5"/>
              <w:jc w:val="both"/>
              <w:rPr>
                <w:rFonts w:ascii="Times New Roman" w:hAnsi="Times New Roman" w:cs="Times New Roman"/>
                <w:sz w:val="28"/>
                <w:szCs w:val="28"/>
              </w:rPr>
            </w:pPr>
            <w:r w:rsidRPr="006B6ED0">
              <w:rPr>
                <w:rFonts w:ascii="Times New Roman" w:hAnsi="Times New Roman" w:cs="Times New Roman"/>
                <w:sz w:val="28"/>
                <w:szCs w:val="28"/>
              </w:rPr>
              <w:drawing>
                <wp:inline distT="0" distB="0" distL="0" distR="0" wp14:anchorId="363EF77D" wp14:editId="28A959D7">
                  <wp:extent cx="1238250" cy="885825"/>
                  <wp:effectExtent l="0" t="0" r="0" b="9525"/>
                  <wp:docPr id="3" name="Рисунок 3" descr="Ð ÐµÐ·ÑÐ»ÑÑÐ°Ñ Ð¿Ð¾ÑÑÐºÑ Ð·Ð¾Ð±ÑÐ°Ð¶ÐµÐ½Ñ Ð·Ð° Ð·Ð°Ð¿Ð¸ÑÐ¾Ð¼ &quot;ÑÐ¸ÐºÑÑÐ° ÑÐ¾ÑÐ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µÐ·ÑÐ»ÑÑÐ°Ñ Ð¿Ð¾ÑÑÐºÑ Ð·Ð¾Ð±ÑÐ°Ð¶ÐµÐ½Ñ Ð·Ð° Ð·Ð°Ð¿Ð¸ÑÐ¾Ð¼ &quot;ÑÐ¸ÐºÑÑÐ° ÑÐ¾ÑÐ¾&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885825"/>
                          </a:xfrm>
                          <a:prstGeom prst="rect">
                            <a:avLst/>
                          </a:prstGeom>
                          <a:noFill/>
                          <a:ln>
                            <a:noFill/>
                          </a:ln>
                        </pic:spPr>
                      </pic:pic>
                    </a:graphicData>
                  </a:graphic>
                </wp:inline>
              </w:drawing>
            </w:r>
          </w:p>
        </w:tc>
        <w:tc>
          <w:tcPr>
            <w:tcW w:w="7938" w:type="dxa"/>
          </w:tcPr>
          <w:p w:rsidR="00220BCE" w:rsidRPr="0089768D" w:rsidRDefault="006B6ED0" w:rsidP="00F97264">
            <w:pPr>
              <w:pStyle w:val="a5"/>
              <w:jc w:val="both"/>
              <w:rPr>
                <w:rFonts w:ascii="Times New Roman" w:hAnsi="Times New Roman" w:cs="Times New Roman"/>
                <w:sz w:val="26"/>
                <w:szCs w:val="26"/>
              </w:rPr>
            </w:pPr>
            <w:r w:rsidRPr="00F90F75">
              <w:rPr>
                <w:rFonts w:ascii="Times New Roman" w:hAnsi="Times New Roman" w:cs="Times New Roman"/>
                <w:b/>
                <w:i/>
                <w:sz w:val="26"/>
                <w:szCs w:val="26"/>
              </w:rPr>
              <w:t>Ци</w:t>
            </w:r>
            <w:r w:rsidR="00220BCE" w:rsidRPr="00F90F75">
              <w:rPr>
                <w:rFonts w:ascii="Times New Roman" w:hAnsi="Times New Roman" w:cs="Times New Roman"/>
                <w:b/>
                <w:i/>
                <w:sz w:val="26"/>
                <w:szCs w:val="26"/>
              </w:rPr>
              <w:t>кута</w:t>
            </w:r>
            <w:r w:rsidR="00220BCE" w:rsidRPr="0089768D">
              <w:rPr>
                <w:rFonts w:ascii="Times New Roman" w:hAnsi="Times New Roman" w:cs="Times New Roman"/>
                <w:sz w:val="26"/>
                <w:szCs w:val="26"/>
              </w:rPr>
              <w:t xml:space="preserve"> (болиголов, котяча петрушка). Росте вздовж берегів річок, на луках. Її кореневище на запах та смак дещо нагадує моркву. Отруйна вся рослина. При вживанні виникає слабкість, слюнотеча, блювота, діарея, судоми. Можлива зупинка серця!</w:t>
            </w:r>
          </w:p>
        </w:tc>
      </w:tr>
      <w:tr w:rsidR="00220BCE" w:rsidTr="00F90F75">
        <w:tc>
          <w:tcPr>
            <w:tcW w:w="2411" w:type="dxa"/>
          </w:tcPr>
          <w:p w:rsidR="00220BCE" w:rsidRDefault="0089768D" w:rsidP="00F97264">
            <w:pPr>
              <w:pStyle w:val="a5"/>
              <w:jc w:val="both"/>
              <w:rPr>
                <w:rFonts w:ascii="Times New Roman" w:hAnsi="Times New Roman" w:cs="Times New Roman"/>
                <w:sz w:val="28"/>
                <w:szCs w:val="28"/>
              </w:rPr>
            </w:pPr>
            <w:r w:rsidRPr="0089768D">
              <w:rPr>
                <w:rFonts w:ascii="Times New Roman" w:hAnsi="Times New Roman" w:cs="Times New Roman"/>
                <w:sz w:val="28"/>
                <w:szCs w:val="28"/>
              </w:rPr>
              <w:drawing>
                <wp:inline distT="0" distB="0" distL="0" distR="0" wp14:anchorId="6A44422D" wp14:editId="57ABB447">
                  <wp:extent cx="1295400" cy="1009650"/>
                  <wp:effectExtent l="0" t="0" r="0" b="0"/>
                  <wp:docPr id="7" name="Рисунок 7" descr="Ð ÐµÐ·ÑÐ»ÑÑÐ°Ñ Ð¿Ð¾ÑÑÐºÑ Ð·Ð¾Ð±ÑÐ°Ð¶ÐµÐ½Ñ Ð·Ð° Ð·Ð°Ð¿Ð¸ÑÐ¾Ð¼ &quot;Ð²Ð¾ÑÐ¾Ð½ÑÑÐµ Ð¾ÐºÐ¾ ÑÐ¾ÑÐ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 ÐµÐ·ÑÐ»ÑÑÐ°Ñ Ð¿Ð¾ÑÑÐºÑ Ð·Ð¾Ð±ÑÐ°Ð¶ÐµÐ½Ñ Ð·Ð° Ð·Ð°Ð¿Ð¸ÑÐ¾Ð¼ &quot;Ð²Ð¾ÑÐ¾Ð½ÑÑÐµ Ð¾ÐºÐ¾ ÑÐ¾ÑÐ¾&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009650"/>
                          </a:xfrm>
                          <a:prstGeom prst="rect">
                            <a:avLst/>
                          </a:prstGeom>
                          <a:noFill/>
                          <a:ln>
                            <a:noFill/>
                          </a:ln>
                        </pic:spPr>
                      </pic:pic>
                    </a:graphicData>
                  </a:graphic>
                </wp:inline>
              </w:drawing>
            </w:r>
          </w:p>
        </w:tc>
        <w:tc>
          <w:tcPr>
            <w:tcW w:w="7938" w:type="dxa"/>
          </w:tcPr>
          <w:p w:rsidR="00220BCE" w:rsidRPr="0089768D" w:rsidRDefault="00220BCE" w:rsidP="00F97264">
            <w:pPr>
              <w:pStyle w:val="a5"/>
              <w:jc w:val="both"/>
              <w:rPr>
                <w:rFonts w:ascii="Times New Roman" w:hAnsi="Times New Roman" w:cs="Times New Roman"/>
                <w:sz w:val="26"/>
                <w:szCs w:val="26"/>
              </w:rPr>
            </w:pPr>
            <w:r w:rsidRPr="00F90F75">
              <w:rPr>
                <w:rFonts w:ascii="Times New Roman" w:hAnsi="Times New Roman" w:cs="Times New Roman"/>
                <w:b/>
                <w:i/>
                <w:sz w:val="26"/>
                <w:szCs w:val="26"/>
              </w:rPr>
              <w:t>Вороняче око.</w:t>
            </w:r>
            <w:r w:rsidRPr="0089768D">
              <w:rPr>
                <w:rFonts w:ascii="Times New Roman" w:hAnsi="Times New Roman" w:cs="Times New Roman"/>
                <w:sz w:val="26"/>
                <w:szCs w:val="26"/>
              </w:rPr>
              <w:t xml:space="preserve"> Від стебла росте кілька листків, а всередині розміщена блискуча чорна ягода. Отруйні всі частини рослини, а ягода найбільш небезпечна.</w:t>
            </w:r>
          </w:p>
        </w:tc>
      </w:tr>
      <w:tr w:rsidR="00220BCE" w:rsidTr="00F90F75">
        <w:tc>
          <w:tcPr>
            <w:tcW w:w="2411" w:type="dxa"/>
          </w:tcPr>
          <w:p w:rsidR="00220BCE" w:rsidRDefault="004331F5" w:rsidP="00F97264">
            <w:pPr>
              <w:pStyle w:val="a5"/>
              <w:jc w:val="both"/>
              <w:rPr>
                <w:rFonts w:ascii="Times New Roman" w:hAnsi="Times New Roman" w:cs="Times New Roman"/>
                <w:sz w:val="28"/>
                <w:szCs w:val="28"/>
              </w:rPr>
            </w:pPr>
            <w:r w:rsidRPr="004331F5">
              <w:rPr>
                <w:rFonts w:ascii="Times New Roman" w:hAnsi="Times New Roman" w:cs="Times New Roman"/>
                <w:sz w:val="28"/>
                <w:szCs w:val="28"/>
              </w:rPr>
              <w:drawing>
                <wp:inline distT="0" distB="0" distL="0" distR="0" wp14:anchorId="6116C0C7" wp14:editId="40EE75DF">
                  <wp:extent cx="1438275" cy="1133475"/>
                  <wp:effectExtent l="0" t="0" r="9525" b="9525"/>
                  <wp:docPr id="6" name="Рисунок 6" descr="Ð ÐµÐ·ÑÐ»ÑÑÐ°Ñ Ð¿Ð¾ÑÑÐºÑ Ð·Ð¾Ð±ÑÐ°Ð¶ÐµÐ½Ñ Ð·Ð° Ð·Ð°Ð¿Ð¸ÑÐ¾Ð¼ &quot;Ð²Ð¾Ð²ÑÐ° ÑÐ³Ð¾Ð´Ð° ÑÐ¾ÑÐ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 ÐµÐ·ÑÐ»ÑÑÐ°Ñ Ð¿Ð¾ÑÑÐºÑ Ð·Ð¾Ð±ÑÐ°Ð¶ÐµÐ½Ñ Ð·Ð° Ð·Ð°Ð¿Ð¸ÑÐ¾Ð¼ &quot;Ð²Ð¾Ð²ÑÐ° ÑÐ³Ð¾Ð´Ð° ÑÐ¾ÑÐ¾&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133475"/>
                          </a:xfrm>
                          <a:prstGeom prst="rect">
                            <a:avLst/>
                          </a:prstGeom>
                          <a:noFill/>
                          <a:ln>
                            <a:noFill/>
                          </a:ln>
                        </pic:spPr>
                      </pic:pic>
                    </a:graphicData>
                  </a:graphic>
                </wp:inline>
              </w:drawing>
            </w:r>
          </w:p>
        </w:tc>
        <w:tc>
          <w:tcPr>
            <w:tcW w:w="7938" w:type="dxa"/>
          </w:tcPr>
          <w:p w:rsidR="00220BCE" w:rsidRPr="0089768D" w:rsidRDefault="00220BCE" w:rsidP="00F97264">
            <w:pPr>
              <w:pStyle w:val="a5"/>
              <w:jc w:val="both"/>
              <w:rPr>
                <w:rFonts w:ascii="Times New Roman" w:hAnsi="Times New Roman" w:cs="Times New Roman"/>
                <w:sz w:val="26"/>
                <w:szCs w:val="26"/>
              </w:rPr>
            </w:pPr>
            <w:r w:rsidRPr="00F90F75">
              <w:rPr>
                <w:rFonts w:ascii="Times New Roman" w:hAnsi="Times New Roman" w:cs="Times New Roman"/>
                <w:b/>
                <w:i/>
                <w:sz w:val="26"/>
                <w:szCs w:val="26"/>
              </w:rPr>
              <w:t>Вовчоягідник.</w:t>
            </w:r>
            <w:r w:rsidRPr="0089768D">
              <w:rPr>
                <w:rFonts w:ascii="Times New Roman" w:hAnsi="Times New Roman" w:cs="Times New Roman"/>
                <w:sz w:val="26"/>
                <w:szCs w:val="26"/>
              </w:rPr>
              <w:t xml:space="preserve"> Росте в підліску. Невеличкий кущ з рожево-бузкового кольору квітка. На кінець літа вистигають яскраво-червоні ягоди, які надзвичайно отруйні! Сік із пагонів цієї рослини може викликати опік.</w:t>
            </w:r>
          </w:p>
        </w:tc>
      </w:tr>
      <w:tr w:rsidR="00220BCE" w:rsidTr="00F90F75">
        <w:trPr>
          <w:trHeight w:val="1447"/>
        </w:trPr>
        <w:tc>
          <w:tcPr>
            <w:tcW w:w="2411" w:type="dxa"/>
          </w:tcPr>
          <w:p w:rsidR="00220BCE" w:rsidRDefault="00F90F75" w:rsidP="00F90F75">
            <w:pPr>
              <w:pStyle w:val="a5"/>
              <w:ind w:firstLine="34"/>
              <w:jc w:val="both"/>
              <w:rPr>
                <w:rFonts w:ascii="Times New Roman" w:hAnsi="Times New Roman" w:cs="Times New Roman"/>
                <w:sz w:val="28"/>
                <w:szCs w:val="28"/>
              </w:rPr>
            </w:pPr>
            <w:r w:rsidRPr="00F90F75">
              <w:rPr>
                <w:rFonts w:ascii="Times New Roman" w:hAnsi="Times New Roman" w:cs="Times New Roman"/>
                <w:sz w:val="28"/>
                <w:szCs w:val="28"/>
              </w:rPr>
              <w:drawing>
                <wp:inline distT="0" distB="0" distL="0" distR="0" wp14:anchorId="58DC64AE" wp14:editId="1A0F4699">
                  <wp:extent cx="1266825" cy="952500"/>
                  <wp:effectExtent l="0" t="0" r="9525" b="0"/>
                  <wp:docPr id="8" name="Рисунок 8" descr="Ð ÐµÐ·ÑÐ»ÑÑÐ°Ñ Ð¿Ð¾ÑÑÐºÑ Ð·Ð¾Ð±ÑÐ°Ð¶ÐµÐ½Ñ Ð·Ð° Ð·Ð°Ð¿Ð¸ÑÐ¾Ð¼ &quot;Ð¶Ð¾Ð²ÑÐµÑÑ ÑÐ¾ÑÐ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 ÐµÐ·ÑÐ»ÑÑÐ°Ñ Ð¿Ð¾ÑÑÐºÑ Ð·Ð¾Ð±ÑÐ°Ð¶ÐµÐ½Ñ Ð·Ð° Ð·Ð°Ð¿Ð¸ÑÐ¾Ð¼ &quot;Ð¶Ð¾Ð²ÑÐµÑÑ ÑÐ¾ÑÐ¾&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tc>
        <w:tc>
          <w:tcPr>
            <w:tcW w:w="7938" w:type="dxa"/>
          </w:tcPr>
          <w:p w:rsidR="00220BCE" w:rsidRPr="0089768D" w:rsidRDefault="00F90F75" w:rsidP="00F90F75">
            <w:pPr>
              <w:pStyle w:val="a5"/>
              <w:jc w:val="both"/>
              <w:rPr>
                <w:rFonts w:ascii="Times New Roman" w:hAnsi="Times New Roman" w:cs="Times New Roman"/>
                <w:sz w:val="26"/>
                <w:szCs w:val="26"/>
              </w:rPr>
            </w:pPr>
            <w:r w:rsidRPr="00F90F75">
              <w:rPr>
                <w:rFonts w:ascii="Times New Roman" w:hAnsi="Times New Roman" w:cs="Times New Roman"/>
                <w:b/>
                <w:i/>
                <w:sz w:val="26"/>
                <w:szCs w:val="26"/>
              </w:rPr>
              <w:t>Жовтець.</w:t>
            </w:r>
            <w:r>
              <w:rPr>
                <w:rFonts w:ascii="Times New Roman" w:hAnsi="Times New Roman" w:cs="Times New Roman"/>
                <w:sz w:val="26"/>
                <w:szCs w:val="26"/>
              </w:rPr>
              <w:t xml:space="preserve"> Він є одним з найпоширеніших смертоносних рослин. Токсин, який виділяє ця квітка, викликає висип (контактний дерматит), а вживання його в середину може призвести до смертельного результату в результаті інтоксикації внутрішніх органів і ураження центральної нервової системи.</w:t>
            </w:r>
          </w:p>
        </w:tc>
      </w:tr>
    </w:tbl>
    <w:p w:rsidR="00D62E8B" w:rsidRPr="008E4FC2" w:rsidRDefault="00D62E8B" w:rsidP="00F90F75">
      <w:pPr>
        <w:pStyle w:val="a5"/>
        <w:ind w:firstLine="709"/>
        <w:jc w:val="both"/>
        <w:rPr>
          <w:rFonts w:ascii="Times New Roman" w:hAnsi="Times New Roman" w:cs="Times New Roman"/>
          <w:b/>
          <w:sz w:val="28"/>
          <w:szCs w:val="28"/>
        </w:rPr>
      </w:pPr>
      <w:r w:rsidRPr="008E4FC2">
        <w:rPr>
          <w:rFonts w:ascii="Times New Roman" w:hAnsi="Times New Roman" w:cs="Times New Roman"/>
          <w:b/>
          <w:sz w:val="28"/>
          <w:szCs w:val="28"/>
        </w:rPr>
        <w:t>П</w:t>
      </w:r>
      <w:r w:rsidR="00F90F75" w:rsidRPr="008E4FC2">
        <w:rPr>
          <w:rFonts w:ascii="Times New Roman" w:hAnsi="Times New Roman" w:cs="Times New Roman"/>
          <w:b/>
          <w:sz w:val="28"/>
          <w:szCs w:val="28"/>
        </w:rPr>
        <w:t>ерша допомога при отруєнні рослинами</w:t>
      </w:r>
      <w:r w:rsidRPr="008E4FC2">
        <w:rPr>
          <w:rFonts w:ascii="Times New Roman" w:hAnsi="Times New Roman" w:cs="Times New Roman"/>
          <w:b/>
          <w:sz w:val="28"/>
          <w:szCs w:val="28"/>
        </w:rPr>
        <w:t>:</w:t>
      </w:r>
    </w:p>
    <w:p w:rsidR="00D62E8B" w:rsidRPr="00D62E8B" w:rsidRDefault="00D62E8B" w:rsidP="00F90F75">
      <w:pPr>
        <w:pStyle w:val="a5"/>
        <w:ind w:firstLine="709"/>
        <w:jc w:val="both"/>
        <w:rPr>
          <w:rFonts w:ascii="Times New Roman" w:hAnsi="Times New Roman" w:cs="Times New Roman"/>
          <w:sz w:val="28"/>
          <w:szCs w:val="28"/>
        </w:rPr>
      </w:pPr>
      <w:r w:rsidRPr="00D62E8B">
        <w:rPr>
          <w:rFonts w:ascii="Times New Roman" w:hAnsi="Times New Roman" w:cs="Times New Roman"/>
          <w:sz w:val="28"/>
          <w:szCs w:val="28"/>
        </w:rPr>
        <w:t>– негайно викличте лікаря;</w:t>
      </w:r>
    </w:p>
    <w:p w:rsidR="00D62E8B" w:rsidRPr="00D62E8B" w:rsidRDefault="00D62E8B" w:rsidP="00F90F75">
      <w:pPr>
        <w:pStyle w:val="a5"/>
        <w:ind w:firstLine="709"/>
        <w:jc w:val="both"/>
        <w:rPr>
          <w:rFonts w:ascii="Times New Roman" w:hAnsi="Times New Roman" w:cs="Times New Roman"/>
          <w:sz w:val="28"/>
          <w:szCs w:val="28"/>
        </w:rPr>
      </w:pPr>
      <w:r w:rsidRPr="00D62E8B">
        <w:rPr>
          <w:rFonts w:ascii="Times New Roman" w:hAnsi="Times New Roman" w:cs="Times New Roman"/>
          <w:sz w:val="28"/>
          <w:szCs w:val="28"/>
        </w:rPr>
        <w:t xml:space="preserve">– </w:t>
      </w:r>
      <w:r w:rsidR="00D339A7">
        <w:rPr>
          <w:rFonts w:ascii="Times New Roman" w:hAnsi="Times New Roman" w:cs="Times New Roman"/>
          <w:sz w:val="28"/>
          <w:szCs w:val="28"/>
        </w:rPr>
        <w:t>допоможіть організму звільнитися від отрути, викличте блювоту, промивання повторити два - три рази</w:t>
      </w:r>
      <w:r w:rsidRPr="00D62E8B">
        <w:rPr>
          <w:rFonts w:ascii="Times New Roman" w:hAnsi="Times New Roman" w:cs="Times New Roman"/>
          <w:sz w:val="28"/>
          <w:szCs w:val="28"/>
        </w:rPr>
        <w:t>;</w:t>
      </w:r>
    </w:p>
    <w:p w:rsidR="00D62E8B" w:rsidRPr="00D62E8B" w:rsidRDefault="00D62E8B" w:rsidP="00F90F75">
      <w:pPr>
        <w:pStyle w:val="a5"/>
        <w:ind w:firstLine="709"/>
        <w:jc w:val="both"/>
        <w:rPr>
          <w:rFonts w:ascii="Times New Roman" w:hAnsi="Times New Roman" w:cs="Times New Roman"/>
          <w:sz w:val="28"/>
          <w:szCs w:val="28"/>
        </w:rPr>
      </w:pPr>
      <w:r w:rsidRPr="00D62E8B">
        <w:rPr>
          <w:rFonts w:ascii="Times New Roman" w:hAnsi="Times New Roman" w:cs="Times New Roman"/>
          <w:sz w:val="28"/>
          <w:szCs w:val="28"/>
        </w:rPr>
        <w:t xml:space="preserve">– </w:t>
      </w:r>
      <w:r w:rsidR="00D339A7">
        <w:rPr>
          <w:rFonts w:ascii="Times New Roman" w:hAnsi="Times New Roman" w:cs="Times New Roman"/>
          <w:sz w:val="28"/>
          <w:szCs w:val="28"/>
        </w:rPr>
        <w:t>після промивання шлунка дайти випити ентеросорбенти – препарати, що зв</w:t>
      </w:r>
      <w:r w:rsidR="0089768D">
        <w:rPr>
          <w:rFonts w:ascii="Times New Roman" w:hAnsi="Times New Roman" w:cs="Times New Roman"/>
          <w:sz w:val="28"/>
          <w:szCs w:val="28"/>
          <w:lang w:val="en-US"/>
        </w:rPr>
        <w:t>’</w:t>
      </w:r>
      <w:r w:rsidR="00D339A7">
        <w:rPr>
          <w:rFonts w:ascii="Times New Roman" w:hAnsi="Times New Roman" w:cs="Times New Roman"/>
          <w:sz w:val="28"/>
          <w:szCs w:val="28"/>
        </w:rPr>
        <w:t xml:space="preserve">язують  </w:t>
      </w:r>
      <w:r w:rsidR="0089768D">
        <w:rPr>
          <w:rFonts w:ascii="Times New Roman" w:hAnsi="Times New Roman" w:cs="Times New Roman"/>
          <w:sz w:val="28"/>
          <w:szCs w:val="28"/>
        </w:rPr>
        <w:t>отруту в шлунково-кишковому тракті та виводять її з випорожненнями (смекта, ентеросгель)</w:t>
      </w:r>
      <w:r w:rsidRPr="00D62E8B">
        <w:rPr>
          <w:rFonts w:ascii="Times New Roman" w:hAnsi="Times New Roman" w:cs="Times New Roman"/>
          <w:sz w:val="28"/>
          <w:szCs w:val="28"/>
        </w:rPr>
        <w:t>;</w:t>
      </w:r>
    </w:p>
    <w:p w:rsidR="00D62E8B" w:rsidRPr="00D62E8B" w:rsidRDefault="00D62E8B" w:rsidP="00F90F75">
      <w:pPr>
        <w:pStyle w:val="a5"/>
        <w:ind w:firstLine="709"/>
        <w:jc w:val="both"/>
        <w:rPr>
          <w:rFonts w:ascii="Times New Roman" w:hAnsi="Times New Roman" w:cs="Times New Roman"/>
          <w:sz w:val="28"/>
          <w:szCs w:val="28"/>
        </w:rPr>
      </w:pPr>
      <w:r w:rsidRPr="00D62E8B">
        <w:rPr>
          <w:rFonts w:ascii="Times New Roman" w:hAnsi="Times New Roman" w:cs="Times New Roman"/>
          <w:sz w:val="28"/>
          <w:szCs w:val="28"/>
        </w:rPr>
        <w:t xml:space="preserve">– через </w:t>
      </w:r>
      <w:r w:rsidR="00D339A7">
        <w:rPr>
          <w:rFonts w:ascii="Times New Roman" w:hAnsi="Times New Roman" w:cs="Times New Roman"/>
          <w:sz w:val="28"/>
          <w:szCs w:val="28"/>
        </w:rPr>
        <w:t>15 – 20 хвилин знову виклокати блювоту і дати знову препарати</w:t>
      </w:r>
      <w:r w:rsidRPr="00D62E8B">
        <w:rPr>
          <w:rFonts w:ascii="Times New Roman" w:hAnsi="Times New Roman" w:cs="Times New Roman"/>
          <w:sz w:val="28"/>
          <w:szCs w:val="28"/>
        </w:rPr>
        <w:t>;</w:t>
      </w:r>
    </w:p>
    <w:p w:rsidR="00220BCE" w:rsidRDefault="00D62E8B" w:rsidP="00F90F75">
      <w:pPr>
        <w:pStyle w:val="a5"/>
        <w:ind w:firstLine="709"/>
        <w:jc w:val="both"/>
        <w:rPr>
          <w:rFonts w:ascii="Times New Roman" w:hAnsi="Times New Roman" w:cs="Times New Roman"/>
          <w:sz w:val="28"/>
          <w:szCs w:val="28"/>
        </w:rPr>
      </w:pPr>
      <w:r w:rsidRPr="00D62E8B">
        <w:rPr>
          <w:rFonts w:ascii="Times New Roman" w:hAnsi="Times New Roman" w:cs="Times New Roman"/>
          <w:sz w:val="28"/>
          <w:szCs w:val="28"/>
        </w:rPr>
        <w:t>– при наявності судом в рот потерпілого вставити держак ложки, обгорнений тканиною, щоб запобігти порушенню дихання.</w:t>
      </w:r>
    </w:p>
    <w:p w:rsidR="0089768D" w:rsidRDefault="0089768D" w:rsidP="00D62E8B">
      <w:pPr>
        <w:pStyle w:val="a5"/>
        <w:jc w:val="both"/>
        <w:rPr>
          <w:rFonts w:ascii="Times New Roman" w:hAnsi="Times New Roman" w:cs="Times New Roman"/>
          <w:sz w:val="28"/>
          <w:szCs w:val="28"/>
        </w:rPr>
      </w:pPr>
    </w:p>
    <w:p w:rsidR="00826272" w:rsidRPr="00C35147" w:rsidRDefault="005D5D15" w:rsidP="00F90F75">
      <w:pPr>
        <w:pStyle w:val="a5"/>
        <w:jc w:val="center"/>
        <w:rPr>
          <w:rFonts w:ascii="Times New Roman" w:hAnsi="Times New Roman" w:cs="Times New Roman"/>
          <w:b/>
          <w:color w:val="1C7218"/>
          <w:sz w:val="24"/>
          <w:szCs w:val="24"/>
        </w:rPr>
      </w:pPr>
      <w:r w:rsidRPr="00C35147">
        <w:rPr>
          <w:rFonts w:ascii="Times New Roman" w:hAnsi="Times New Roman" w:cs="Times New Roman"/>
          <w:b/>
          <w:color w:val="1C7218"/>
          <w:sz w:val="24"/>
          <w:szCs w:val="24"/>
        </w:rPr>
        <w:t>Навчально-методичний центр цивільного захисту</w:t>
      </w:r>
    </w:p>
    <w:p w:rsidR="00A2420B" w:rsidRPr="00C35147" w:rsidRDefault="005D5D15" w:rsidP="00826272">
      <w:pPr>
        <w:pStyle w:val="a5"/>
        <w:jc w:val="center"/>
        <w:rPr>
          <w:rFonts w:ascii="Times New Roman" w:hAnsi="Times New Roman" w:cs="Times New Roman"/>
          <w:b/>
          <w:color w:val="1C7218"/>
          <w:sz w:val="24"/>
          <w:szCs w:val="24"/>
        </w:rPr>
      </w:pPr>
      <w:r w:rsidRPr="00C35147">
        <w:rPr>
          <w:rFonts w:ascii="Times New Roman" w:hAnsi="Times New Roman" w:cs="Times New Roman"/>
          <w:b/>
          <w:color w:val="1C7218"/>
          <w:sz w:val="24"/>
          <w:szCs w:val="24"/>
        </w:rPr>
        <w:t>та безпеки життєдіяльності Івано-Франківської області</w:t>
      </w:r>
    </w:p>
    <w:sectPr w:rsidR="00A2420B" w:rsidRPr="00C35147" w:rsidSect="00C35147">
      <w:pgSz w:w="11906" w:h="16838"/>
      <w:pgMar w:top="0" w:right="849" w:bottom="0" w:left="1134" w:header="708" w:footer="708" w:gutter="0"/>
      <w:pgBorders w:offsetFrom="page">
        <w:top w:val="single" w:sz="24" w:space="24" w:color="1C7218"/>
        <w:left w:val="single" w:sz="24" w:space="24" w:color="1C7218"/>
        <w:bottom w:val="single" w:sz="24" w:space="24" w:color="1C7218"/>
        <w:right w:val="single" w:sz="24" w:space="24" w:color="1C7218"/>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8A" w:rsidRDefault="0049228A" w:rsidP="002417D2">
      <w:pPr>
        <w:spacing w:after="0" w:line="240" w:lineRule="auto"/>
      </w:pPr>
      <w:r>
        <w:separator/>
      </w:r>
    </w:p>
  </w:endnote>
  <w:endnote w:type="continuationSeparator" w:id="0">
    <w:p w:rsidR="0049228A" w:rsidRDefault="0049228A" w:rsidP="0024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8A" w:rsidRDefault="0049228A" w:rsidP="002417D2">
      <w:pPr>
        <w:spacing w:after="0" w:line="240" w:lineRule="auto"/>
      </w:pPr>
      <w:r>
        <w:separator/>
      </w:r>
    </w:p>
  </w:footnote>
  <w:footnote w:type="continuationSeparator" w:id="0">
    <w:p w:rsidR="0049228A" w:rsidRDefault="0049228A" w:rsidP="00241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4111D"/>
    <w:multiLevelType w:val="hybridMultilevel"/>
    <w:tmpl w:val="76D434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isplayBackgroundShape/>
  <w:proofState w:spelling="clean" w:grammar="clean"/>
  <w:defaultTabStop w:val="708"/>
  <w:hyphenationZone w:val="425"/>
  <w:characterSpacingControl w:val="doNotCompress"/>
  <w:hdrShapeDefaults>
    <o:shapedefaults v:ext="edit" spidmax="2049">
      <o:colormru v:ext="edit" colors="#ff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D5"/>
    <w:rsid w:val="00023C03"/>
    <w:rsid w:val="0008130B"/>
    <w:rsid w:val="000875D5"/>
    <w:rsid w:val="00087642"/>
    <w:rsid w:val="000F198A"/>
    <w:rsid w:val="001D3902"/>
    <w:rsid w:val="001E710F"/>
    <w:rsid w:val="00220BCE"/>
    <w:rsid w:val="00230115"/>
    <w:rsid w:val="00231CD9"/>
    <w:rsid w:val="002417D2"/>
    <w:rsid w:val="002E49DD"/>
    <w:rsid w:val="002F1901"/>
    <w:rsid w:val="004036CA"/>
    <w:rsid w:val="004156B6"/>
    <w:rsid w:val="004213EA"/>
    <w:rsid w:val="004331F5"/>
    <w:rsid w:val="004819F4"/>
    <w:rsid w:val="0049228A"/>
    <w:rsid w:val="004A44C8"/>
    <w:rsid w:val="005D5D15"/>
    <w:rsid w:val="00670B0F"/>
    <w:rsid w:val="006B6ED0"/>
    <w:rsid w:val="006D04DA"/>
    <w:rsid w:val="00793B6A"/>
    <w:rsid w:val="007C3932"/>
    <w:rsid w:val="00826272"/>
    <w:rsid w:val="00856D00"/>
    <w:rsid w:val="008613A3"/>
    <w:rsid w:val="0089768D"/>
    <w:rsid w:val="008B54AC"/>
    <w:rsid w:val="008D3AA2"/>
    <w:rsid w:val="008D509E"/>
    <w:rsid w:val="008E4FC2"/>
    <w:rsid w:val="00903563"/>
    <w:rsid w:val="00934456"/>
    <w:rsid w:val="00995AFF"/>
    <w:rsid w:val="009F5E8F"/>
    <w:rsid w:val="00A02FD1"/>
    <w:rsid w:val="00A2420B"/>
    <w:rsid w:val="00AC70BB"/>
    <w:rsid w:val="00B81E5B"/>
    <w:rsid w:val="00BB7B0E"/>
    <w:rsid w:val="00BE054D"/>
    <w:rsid w:val="00BE6FE6"/>
    <w:rsid w:val="00C13B34"/>
    <w:rsid w:val="00C35147"/>
    <w:rsid w:val="00CE301B"/>
    <w:rsid w:val="00CF4EDB"/>
    <w:rsid w:val="00D07832"/>
    <w:rsid w:val="00D339A7"/>
    <w:rsid w:val="00D62E8B"/>
    <w:rsid w:val="00EB0D34"/>
    <w:rsid w:val="00EC0390"/>
    <w:rsid w:val="00F05DB8"/>
    <w:rsid w:val="00F2743F"/>
    <w:rsid w:val="00F82D5C"/>
    <w:rsid w:val="00F90F75"/>
    <w:rsid w:val="00F94E24"/>
    <w:rsid w:val="00F97264"/>
    <w:rsid w:val="00FB5B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75D5"/>
    <w:rPr>
      <w:rFonts w:ascii="Tahoma" w:hAnsi="Tahoma" w:cs="Tahoma"/>
      <w:sz w:val="16"/>
      <w:szCs w:val="16"/>
    </w:rPr>
  </w:style>
  <w:style w:type="paragraph" w:styleId="a5">
    <w:name w:val="No Spacing"/>
    <w:uiPriority w:val="1"/>
    <w:qFormat/>
    <w:rsid w:val="004036CA"/>
    <w:pPr>
      <w:spacing w:after="0" w:line="240" w:lineRule="auto"/>
    </w:pPr>
  </w:style>
  <w:style w:type="table" w:styleId="a6">
    <w:name w:val="Table Grid"/>
    <w:basedOn w:val="a1"/>
    <w:uiPriority w:val="59"/>
    <w:rsid w:val="0040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417D2"/>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417D2"/>
  </w:style>
  <w:style w:type="paragraph" w:styleId="a9">
    <w:name w:val="footer"/>
    <w:basedOn w:val="a"/>
    <w:link w:val="aa"/>
    <w:uiPriority w:val="99"/>
    <w:unhideWhenUsed/>
    <w:rsid w:val="002417D2"/>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41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75D5"/>
    <w:rPr>
      <w:rFonts w:ascii="Tahoma" w:hAnsi="Tahoma" w:cs="Tahoma"/>
      <w:sz w:val="16"/>
      <w:szCs w:val="16"/>
    </w:rPr>
  </w:style>
  <w:style w:type="paragraph" w:styleId="a5">
    <w:name w:val="No Spacing"/>
    <w:uiPriority w:val="1"/>
    <w:qFormat/>
    <w:rsid w:val="004036CA"/>
    <w:pPr>
      <w:spacing w:after="0" w:line="240" w:lineRule="auto"/>
    </w:pPr>
  </w:style>
  <w:style w:type="table" w:styleId="a6">
    <w:name w:val="Table Grid"/>
    <w:basedOn w:val="a1"/>
    <w:uiPriority w:val="59"/>
    <w:rsid w:val="0040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417D2"/>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417D2"/>
  </w:style>
  <w:style w:type="paragraph" w:styleId="a9">
    <w:name w:val="footer"/>
    <w:basedOn w:val="a"/>
    <w:link w:val="aa"/>
    <w:uiPriority w:val="99"/>
    <w:unhideWhenUsed/>
    <w:rsid w:val="002417D2"/>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41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33D5-5F72-445B-9044-F545BEEE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1329</Words>
  <Characters>758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ОМК</dc:creator>
  <cp:lastModifiedBy>NMC</cp:lastModifiedBy>
  <cp:revision>7</cp:revision>
  <dcterms:created xsi:type="dcterms:W3CDTF">2018-05-21T07:38:00Z</dcterms:created>
  <dcterms:modified xsi:type="dcterms:W3CDTF">2018-05-23T08:31:00Z</dcterms:modified>
</cp:coreProperties>
</file>