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0241" w14:textId="77777777" w:rsidR="00D4196C" w:rsidRDefault="00D4196C" w:rsidP="00D4196C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F2021C0" wp14:editId="28F228E2">
            <wp:extent cx="685800" cy="828675"/>
            <wp:effectExtent l="0" t="0" r="0" b="9525"/>
            <wp:docPr id="3" name="Рисунок 3" descr="C:\Users\User\AppData\Local\Microsoft\Windows\INetCache\Content.MSO\3AA3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3AA347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78A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708AFD2C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ПОЛЯНИЦЬКА СІЛЬСЬКА РАДА НАДВІРНЯНСЬКОГО РАЙОНУ</w:t>
      </w:r>
    </w:p>
    <w:p w14:paraId="1F1F79C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ІВАНО-ФРАНКІВСЬКОЇ ОБЛАСТІ</w:t>
      </w:r>
    </w:p>
    <w:p w14:paraId="158F4CEA" w14:textId="13A28821" w:rsidR="00D4196C" w:rsidRDefault="00D4196C" w:rsidP="00D4196C">
      <w:pPr>
        <w:pStyle w:val="a3"/>
        <w:widowControl w:val="0"/>
        <w:tabs>
          <w:tab w:val="left" w:pos="3240"/>
          <w:tab w:val="left" w:pos="5051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ВОСЬМОГО</w:t>
      </w:r>
      <w:r w:rsidR="005B5344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5B5344">
        <w:rPr>
          <w:b/>
          <w:bCs/>
          <w:color w:val="000000"/>
          <w:sz w:val="28"/>
          <w:szCs w:val="28"/>
          <w:lang w:val="uk-UA"/>
        </w:rPr>
        <w:t>ДЕМОКРАТИЧНОГО</w:t>
      </w:r>
      <w:r>
        <w:rPr>
          <w:b/>
          <w:bCs/>
          <w:color w:val="000000"/>
          <w:sz w:val="28"/>
          <w:szCs w:val="28"/>
        </w:rPr>
        <w:t>  СКЛИКАННЯ</w:t>
      </w:r>
      <w:proofErr w:type="gramEnd"/>
    </w:p>
    <w:p w14:paraId="3586786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ТРИДЦЯТЬ </w:t>
      </w:r>
      <w:proofErr w:type="gramStart"/>
      <w:r>
        <w:rPr>
          <w:b/>
          <w:bCs/>
          <w:color w:val="000000"/>
          <w:sz w:val="28"/>
          <w:szCs w:val="28"/>
        </w:rPr>
        <w:t>ВОСЬМА  СЕСІЯ</w:t>
      </w:r>
      <w:proofErr w:type="gramEnd"/>
    </w:p>
    <w:p w14:paraId="02C53D78" w14:textId="2530400B" w:rsidR="00D4196C" w:rsidRPr="00C52673" w:rsidRDefault="00D4196C" w:rsidP="00D4196C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63D3CD5A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4F79EEB5" w14:textId="129BBF5E" w:rsidR="00D4196C" w:rsidRPr="0016728F" w:rsidRDefault="00D4196C" w:rsidP="00D4196C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16 </w:t>
      </w:r>
      <w:proofErr w:type="spellStart"/>
      <w:r>
        <w:rPr>
          <w:color w:val="000000"/>
          <w:sz w:val="28"/>
          <w:szCs w:val="28"/>
        </w:rPr>
        <w:t>квітня</w:t>
      </w:r>
      <w:proofErr w:type="spellEnd"/>
      <w:r>
        <w:rPr>
          <w:color w:val="000000"/>
          <w:sz w:val="28"/>
          <w:szCs w:val="28"/>
        </w:rPr>
        <w:t xml:space="preserve"> 2024 року              с. </w:t>
      </w:r>
      <w:proofErr w:type="spellStart"/>
      <w:r>
        <w:rPr>
          <w:color w:val="000000"/>
          <w:sz w:val="28"/>
          <w:szCs w:val="28"/>
        </w:rPr>
        <w:t>Поляниця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 </w:t>
      </w:r>
      <w:proofErr w:type="gramStart"/>
      <w:r>
        <w:rPr>
          <w:color w:val="000000"/>
          <w:sz w:val="28"/>
          <w:szCs w:val="28"/>
        </w:rPr>
        <w:t xml:space="preserve">№ </w:t>
      </w:r>
      <w:r w:rsidR="0016728F">
        <w:rPr>
          <w:color w:val="000000"/>
          <w:sz w:val="28"/>
          <w:szCs w:val="28"/>
          <w:lang w:val="uk-UA"/>
        </w:rPr>
        <w:t>715-38-2024</w:t>
      </w:r>
      <w:proofErr w:type="gramEnd"/>
    </w:p>
    <w:p w14:paraId="13C76DA6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64C62F40" w14:textId="77777777" w:rsidR="00D4196C" w:rsidRDefault="00D4196C" w:rsidP="00D4196C">
      <w:pPr>
        <w:pStyle w:val="a3"/>
        <w:spacing w:before="0" w:beforeAutospacing="0" w:after="0" w:afterAutospacing="0"/>
        <w:ind w:right="4111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обгрунтування</w:t>
      </w:r>
      <w:proofErr w:type="spellEnd"/>
      <w:r>
        <w:rPr>
          <w:color w:val="000000"/>
          <w:sz w:val="28"/>
          <w:szCs w:val="28"/>
        </w:rPr>
        <w:t>.</w:t>
      </w:r>
    </w:p>
    <w:p w14:paraId="220FA210" w14:textId="77777777" w:rsidR="00D4196C" w:rsidRDefault="00D4196C" w:rsidP="00D4196C">
      <w:pPr>
        <w:pStyle w:val="a3"/>
        <w:spacing w:before="0" w:beforeAutospacing="0" w:after="0" w:afterAutospacing="0"/>
      </w:pPr>
      <w:r>
        <w:t> </w:t>
      </w:r>
    </w:p>
    <w:p w14:paraId="4CC9044C" w14:textId="264986FD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  З метою </w:t>
      </w:r>
      <w:proofErr w:type="spellStart"/>
      <w:r>
        <w:rPr>
          <w:color w:val="000000"/>
          <w:sz w:val="28"/>
          <w:szCs w:val="28"/>
        </w:rPr>
        <w:t>покращення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дорожньо-транспортної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інфраструктури</w:t>
      </w:r>
      <w:proofErr w:type="spellEnd"/>
      <w:r>
        <w:rPr>
          <w:color w:val="000000"/>
          <w:sz w:val="28"/>
          <w:szCs w:val="28"/>
        </w:rPr>
        <w:t xml:space="preserve"> в селах і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селами 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доступності</w:t>
      </w:r>
      <w:proofErr w:type="spellEnd"/>
      <w:r>
        <w:rPr>
          <w:color w:val="000000"/>
          <w:sz w:val="28"/>
          <w:szCs w:val="28"/>
        </w:rPr>
        <w:t xml:space="preserve"> людям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маломобільним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пересування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Поляницької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на 2024-2030 роки, Законом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беручи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протокол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сільської ради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фінансів</w:t>
      </w:r>
      <w:proofErr w:type="spellEnd"/>
      <w:r>
        <w:rPr>
          <w:color w:val="000000"/>
          <w:sz w:val="28"/>
          <w:szCs w:val="28"/>
        </w:rPr>
        <w:t xml:space="preserve">, бюджету, </w:t>
      </w:r>
      <w:proofErr w:type="spellStart"/>
      <w:r>
        <w:rPr>
          <w:color w:val="000000"/>
          <w:sz w:val="28"/>
          <w:szCs w:val="28"/>
        </w:rPr>
        <w:t>інвестиційної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№ </w:t>
      </w:r>
      <w:r w:rsidR="00361E27">
        <w:rPr>
          <w:color w:val="000000"/>
          <w:sz w:val="28"/>
          <w:szCs w:val="28"/>
          <w:lang w:val="uk-UA"/>
        </w:rPr>
        <w:t>36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 w:rsidR="00361E27">
        <w:rPr>
          <w:color w:val="000000"/>
          <w:sz w:val="28"/>
          <w:szCs w:val="28"/>
          <w:lang w:val="uk-UA"/>
        </w:rPr>
        <w:t>12</w:t>
      </w:r>
      <w:r>
        <w:rPr>
          <w:color w:val="000000"/>
          <w:sz w:val="28"/>
          <w:szCs w:val="28"/>
        </w:rPr>
        <w:t>.</w:t>
      </w:r>
      <w:r w:rsidR="00361E27">
        <w:rPr>
          <w:color w:val="000000"/>
          <w:sz w:val="28"/>
          <w:szCs w:val="28"/>
          <w:lang w:val="uk-UA"/>
        </w:rPr>
        <w:t>04</w:t>
      </w:r>
      <w:r>
        <w:rPr>
          <w:color w:val="000000"/>
          <w:sz w:val="28"/>
          <w:szCs w:val="28"/>
        </w:rPr>
        <w:t>.2024р</w:t>
      </w:r>
      <w:r w:rsidR="001A54B8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сільська</w:t>
      </w:r>
      <w:proofErr w:type="spellEnd"/>
      <w:r>
        <w:rPr>
          <w:color w:val="000000"/>
          <w:sz w:val="28"/>
          <w:szCs w:val="28"/>
        </w:rPr>
        <w:t xml:space="preserve"> рада </w:t>
      </w:r>
    </w:p>
    <w:p w14:paraId="56B6B232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39DF1928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3ED4EA1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0924ACE1" w14:textId="77777777" w:rsidR="00D4196C" w:rsidRDefault="00D4196C" w:rsidP="00D4196C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згоду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обгрунтування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об’єкт</w:t>
      </w:r>
      <w:proofErr w:type="spellEnd"/>
      <w:r>
        <w:rPr>
          <w:color w:val="000000"/>
          <w:sz w:val="28"/>
          <w:szCs w:val="28"/>
        </w:rPr>
        <w:t>: «</w:t>
      </w:r>
      <w:proofErr w:type="spellStart"/>
      <w:r>
        <w:rPr>
          <w:color w:val="000000"/>
          <w:sz w:val="28"/>
          <w:szCs w:val="28"/>
        </w:rPr>
        <w:t>Будівництво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реконструкція</w:t>
      </w:r>
      <w:proofErr w:type="spellEnd"/>
      <w:r>
        <w:rPr>
          <w:color w:val="000000"/>
          <w:sz w:val="28"/>
          <w:szCs w:val="28"/>
        </w:rPr>
        <w:t xml:space="preserve"> та ремонт </w:t>
      </w:r>
      <w:proofErr w:type="spellStart"/>
      <w:r>
        <w:rPr>
          <w:color w:val="000000"/>
          <w:sz w:val="28"/>
          <w:szCs w:val="28"/>
        </w:rPr>
        <w:t>автомобільних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доріг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кільцевого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сполучення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напрямку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Надвірна-Бистриця-Яблуниця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протяжністю</w:t>
      </w:r>
      <w:proofErr w:type="spellEnd"/>
      <w:r>
        <w:rPr>
          <w:color w:val="000000"/>
          <w:sz w:val="28"/>
          <w:szCs w:val="28"/>
        </w:rPr>
        <w:t xml:space="preserve"> 30 км».</w:t>
      </w:r>
    </w:p>
    <w:p w14:paraId="5F08DC46" w14:textId="77777777" w:rsidR="001A54B8" w:rsidRDefault="00D4196C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color w:val="000000"/>
          <w:sz w:val="28"/>
          <w:szCs w:val="28"/>
        </w:rPr>
        <w:t>Фінансовому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proofErr w:type="gramEnd"/>
      <w:r>
        <w:rPr>
          <w:color w:val="000000"/>
          <w:sz w:val="28"/>
          <w:szCs w:val="28"/>
        </w:rPr>
        <w:t xml:space="preserve"> Поляницької сільської ради  </w:t>
      </w:r>
      <w:proofErr w:type="spellStart"/>
      <w:r>
        <w:rPr>
          <w:color w:val="000000"/>
          <w:sz w:val="28"/>
          <w:szCs w:val="28"/>
        </w:rPr>
        <w:t>передбачити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виготовлення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техніко-економічного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обгрунтування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зазначеного</w:t>
      </w:r>
      <w:proofErr w:type="spellEnd"/>
      <w:r>
        <w:rPr>
          <w:color w:val="000000"/>
          <w:sz w:val="28"/>
          <w:szCs w:val="28"/>
        </w:rPr>
        <w:t xml:space="preserve"> в п.1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 w:rsidR="001A54B8">
        <w:rPr>
          <w:color w:val="000000"/>
          <w:sz w:val="28"/>
          <w:szCs w:val="28"/>
          <w:lang w:val="uk-UA"/>
        </w:rPr>
        <w:t>.</w:t>
      </w:r>
    </w:p>
    <w:p w14:paraId="71F74D88" w14:textId="77777777" w:rsidR="00D4196C" w:rsidRPr="001A54B8" w:rsidRDefault="001A54B8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D4196C" w:rsidRPr="001A54B8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з питань фінансів, бюджету, інвестиційної та освітньої діяльності (Поляк О.М.).</w:t>
      </w:r>
    </w:p>
    <w:p w14:paraId="37664E05" w14:textId="77777777" w:rsidR="00D4196C" w:rsidRPr="001A54B8" w:rsidRDefault="00D4196C" w:rsidP="00D4196C">
      <w:pPr>
        <w:pStyle w:val="a3"/>
        <w:shd w:val="clear" w:color="auto" w:fill="FFFFFF"/>
        <w:spacing w:before="0" w:beforeAutospacing="0" w:after="0" w:afterAutospacing="0"/>
        <w:ind w:right="4678"/>
        <w:jc w:val="both"/>
        <w:rPr>
          <w:lang w:val="uk-UA"/>
        </w:rPr>
      </w:pPr>
      <w:r>
        <w:t> </w:t>
      </w:r>
    </w:p>
    <w:p w14:paraId="6ACBFA25" w14:textId="77777777" w:rsidR="00D4196C" w:rsidRPr="001A54B8" w:rsidRDefault="00D4196C" w:rsidP="00D4196C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2E483F99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Поляницький </w:t>
      </w: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 Микола ПОЛЯК</w:t>
      </w:r>
    </w:p>
    <w:p w14:paraId="24BCA8A0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749DC602" w14:textId="77777777" w:rsidR="00406F3A" w:rsidRDefault="00406F3A"/>
    <w:sectPr w:rsidR="0040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C"/>
    <w:rsid w:val="0016728F"/>
    <w:rsid w:val="001A54B8"/>
    <w:rsid w:val="00361E27"/>
    <w:rsid w:val="00406F3A"/>
    <w:rsid w:val="005B5344"/>
    <w:rsid w:val="00C52673"/>
    <w:rsid w:val="00CC16B5"/>
    <w:rsid w:val="00D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58E"/>
  <w15:chartTrackingRefBased/>
  <w15:docId w15:val="{E8667F8A-7109-4D99-9100-1829B23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349,baiaagaaboqcaaadfygaaaulkaaaaaaaaaaaaaaaaaaaaaaaaaaaaaaaaaaaaaaaaaaaaaaaaaaaaaaaaaaaaaaaaaaaaaaaaaaaaaaaaaaaaaaaaaaaaaaaaaaaaaaaaaaaaaaaaaaaaaaaaaaaaaaaaaaaaaaaaaaaaaaaaaaaaaaaaaaaaaaaaaaaaaaaaaaaaaaaaaaaaaaaaaaaaaaaaaaaaaaaaaaaaaa"/>
    <w:basedOn w:val="a"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Moskal</cp:lastModifiedBy>
  <cp:revision>8</cp:revision>
  <cp:lastPrinted>2024-04-18T05:50:00Z</cp:lastPrinted>
  <dcterms:created xsi:type="dcterms:W3CDTF">2024-04-05T07:28:00Z</dcterms:created>
  <dcterms:modified xsi:type="dcterms:W3CDTF">2024-04-18T05:50:00Z</dcterms:modified>
</cp:coreProperties>
</file>