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0" w:after="260"/>
        <w:ind w:hanging="0"/>
        <w:jc w:val="center"/>
        <w:rPr>
          <w:b/>
          <w:b/>
          <w:bCs/>
        </w:rPr>
      </w:pPr>
      <w:bookmarkStart w:id="0" w:name="_GoBack"/>
      <w:bookmarkEnd w:id="0"/>
      <w:r>
        <w:rPr/>
        <w:drawing>
          <wp:inline distT="0" distB="0" distL="0" distR="0">
            <wp:extent cx="434340" cy="62484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8"/>
          <w:tab w:val="right" w:pos="9072" w:leader="none"/>
          <w:tab w:val="center" w:pos="9214" w:leader="none"/>
        </w:tabs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УКРАЇНА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ПОЛЯНИЦЬКА СІЛЬСЬКА РАДА</w:t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3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НАДВІРНЯНСЬКОГО РАЙОНУ ІВАНО-ФРАНКІВСЬКОЇ ОБЛАСТІ</w:t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ВОСЬМЕ ДЕМОКРАТИЧНЕ СКЛИКАННЯ</w:t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 xml:space="preserve">ДВАДЦЯТЬ ВОСЬМА </w:t>
      </w:r>
      <w:r>
        <w:rPr>
          <w:bCs/>
          <w:sz w:val="28"/>
          <w:szCs w:val="28"/>
        </w:rPr>
        <w:t xml:space="preserve">СЕСІЯ </w:t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РІШЕННЯ</w:t>
      </w:r>
      <w:r>
        <w:rPr>
          <w:b/>
          <w:sz w:val="28"/>
          <w:szCs w:val="28"/>
          <w:lang w:val="uk-UA"/>
        </w:rPr>
        <w:t xml:space="preserve"> </w:t>
      </w:r>
    </w:p>
    <w:p>
      <w:pPr>
        <w:pStyle w:val="Normal"/>
        <w:jc w:val="center"/>
        <w:rPr>
          <w:i/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від 22 червня 2023р.</w:t>
        <w:tab/>
        <w:tab/>
        <w:t xml:space="preserve">     с.Поляниця                   № 545-28-2023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5"/>
          <w:szCs w:val="25"/>
          <w:lang w:val="uk-UA"/>
        </w:rPr>
      </w:pPr>
      <w:r>
        <w:rPr>
          <w:b/>
          <w:sz w:val="25"/>
          <w:szCs w:val="25"/>
          <w:lang w:val="uk-UA"/>
        </w:rPr>
      </w:r>
    </w:p>
    <w:p>
      <w:pPr>
        <w:pStyle w:val="Normal"/>
        <w:shd w:val="clear" w:color="auto" w:fill="FFFFFF"/>
        <w:jc w:val="both"/>
        <w:rPr>
          <w:b/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left="0" w:right="5102" w:hanging="0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внесення змін до </w:t>
      </w:r>
      <w:bookmarkStart w:id="1" w:name="_Hlk85641208"/>
      <w:r>
        <w:rPr>
          <w:b/>
          <w:sz w:val="28"/>
          <w:szCs w:val="28"/>
          <w:lang w:val="uk-UA"/>
        </w:rPr>
        <w:t>«Сільської комплексної програми соціального захисту населення Поляницької сільської ради на 2023-2025 роки»</w:t>
      </w:r>
      <w:bookmarkEnd w:id="1"/>
    </w:p>
    <w:p>
      <w:pPr>
        <w:pStyle w:val="Normal"/>
        <w:rPr>
          <w:b/>
          <w:b/>
          <w:lang w:val="uk-UA"/>
        </w:rPr>
      </w:pPr>
      <w:r>
        <w:rPr>
          <w:b/>
          <w:lang w:val="uk-UA"/>
        </w:rPr>
      </w:r>
    </w:p>
    <w:p>
      <w:pPr>
        <w:pStyle w:val="Normal"/>
        <w:tabs>
          <w:tab w:val="clear" w:pos="708"/>
          <w:tab w:val="left" w:pos="1365" w:leader="none"/>
        </w:tabs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ind w:firstLine="708"/>
        <w:jc w:val="both"/>
        <w:rPr>
          <w:b/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приведення програмних документів у відповідність, керуючись ст.26 Закону України «Про місцеве самоврядування в Україні», Законом України «Про державне прогнозування та розроблення програм економічного і соціального розвитку регіонів України», Бюджетним кодексом України, враховуючи погодження постійної комісії з питань фінансів, бюджету, інвестиційної та освітньої діяльності Поляницька сільська  рада</w:t>
      </w:r>
      <w:r>
        <w:rPr>
          <w:b/>
          <w:sz w:val="28"/>
          <w:szCs w:val="28"/>
          <w:lang w:val="uk-UA"/>
        </w:rPr>
        <w:t xml:space="preserve"> </w:t>
      </w:r>
    </w:p>
    <w:p>
      <w:pPr>
        <w:pStyle w:val="Normal"/>
        <w:ind w:firstLine="708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ind w:firstLine="708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1.Внести зміни до Переліку заходів, обсяги та джерела фінансування  «Сільської комплексної програми соціального захисту населення Поляницької сільської ради на 2023-2025роки» (далі-Програма), затвердженої рішенням сесії Поляницької сільської ради №417-22-2022 від 30.11.2022року, а саме пункт 6 розділу 1 «Соціальний захист населення викласти» (найменування заходів) викласти в наступній редакції:</w:t>
      </w:r>
    </w:p>
    <w:p>
      <w:pPr>
        <w:pStyle w:val="Normal"/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«надання пільг на зниження оплати вартості житлово-комунальних послуг (електроенергії), придбання твердого палива, вивезення побутового сміття та рідких нечистот:</w:t>
      </w:r>
      <w:r>
        <w:rPr>
          <w:color w:val="333333"/>
          <w:sz w:val="28"/>
          <w:szCs w:val="28"/>
          <w:shd w:fill="FFFFFF" w:val="clear"/>
          <w:lang w:val="uk-UA"/>
        </w:rPr>
        <w:t xml:space="preserve"> на 100% в межах норм споживання визначених чинним законодавством:</w:t>
      </w:r>
    </w:p>
    <w:p>
      <w:pPr>
        <w:pStyle w:val="Normal"/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-особам з інвалідністю по зору І та ІІ групи,</w:t>
      </w:r>
    </w:p>
    <w:p>
      <w:pPr>
        <w:pStyle w:val="Normal"/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-особам з інвалідністю по зору з дитинства (членам їх сімей: батько, мати, неповнолітні сестри, брати),</w:t>
      </w:r>
    </w:p>
    <w:p>
      <w:pPr>
        <w:pStyle w:val="Normal"/>
        <w:shd w:val="clear" w:color="auto" w:fill="FFFFFF"/>
        <w:jc w:val="both"/>
        <w:rPr>
          <w:color w:val="333333"/>
          <w:sz w:val="28"/>
          <w:szCs w:val="28"/>
          <w:shd w:fill="FFFFFF" w:val="clear"/>
          <w:lang w:val="uk-UA"/>
        </w:rPr>
      </w:pPr>
      <w:r>
        <w:rPr>
          <w:sz w:val="28"/>
          <w:szCs w:val="28"/>
          <w:lang w:val="uk-UA"/>
        </w:rPr>
        <w:t>-</w:t>
      </w:r>
      <w:r>
        <w:rPr>
          <w:color w:val="333333"/>
          <w:sz w:val="28"/>
          <w:szCs w:val="28"/>
          <w:shd w:fill="FFFFFF" w:val="clear"/>
          <w:lang w:val="uk-UA"/>
        </w:rPr>
        <w:t>сім'ям загиблих (померлих) Захисників і Захисниць України, які брали участі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</w:p>
    <w:p>
      <w:pPr>
        <w:pStyle w:val="Normal"/>
        <w:shd w:val="clear" w:color="auto" w:fill="FFFFFF"/>
        <w:jc w:val="both"/>
        <w:rPr>
          <w:sz w:val="28"/>
          <w:szCs w:val="28"/>
          <w:lang w:val="uk-UA"/>
        </w:rPr>
      </w:pPr>
      <w:r>
        <w:rPr>
          <w:color w:val="333333"/>
          <w:sz w:val="28"/>
          <w:szCs w:val="28"/>
          <w:shd w:fill="FFFFFF" w:val="clear"/>
          <w:lang w:val="uk-UA"/>
        </w:rPr>
        <w:t>на 50% в межах норм споживання визначених чинним законодавством:</w:t>
      </w:r>
    </w:p>
    <w:p>
      <w:pPr>
        <w:pStyle w:val="Normal"/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сім’ям, члени яких загинули (померли ) під час проведення антитерористичної операції, осіб з інвалідністю , інвалідність яких пов’язана з участю в АТО та інших учасників антитерористичної операції.</w:t>
      </w:r>
    </w:p>
    <w:p>
      <w:pPr>
        <w:pStyle w:val="Normal"/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надання пільг на зниження щомісячної абонентської плати за користування стаціонарним телефоном учасникам ліквідації наслідків аварії на Чорнобильській АЕС в розмірі 50%</w:t>
      </w:r>
    </w:p>
    <w:p>
      <w:pPr>
        <w:pStyle w:val="Normal"/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>
        <w:rPr>
          <w:bCs/>
          <w:sz w:val="28"/>
          <w:szCs w:val="28"/>
          <w:lang w:val="uk-UA"/>
        </w:rPr>
        <w:t>З</w:t>
      </w:r>
      <w:r>
        <w:rPr>
          <w:bCs/>
          <w:sz w:val="28"/>
          <w:szCs w:val="28"/>
        </w:rPr>
        <w:t>атверд</w:t>
      </w:r>
      <w:r>
        <w:rPr>
          <w:bCs/>
          <w:sz w:val="28"/>
          <w:szCs w:val="28"/>
          <w:lang w:val="uk-UA"/>
        </w:rPr>
        <w:t xml:space="preserve">ити </w:t>
      </w:r>
      <w:r>
        <w:rPr>
          <w:bCs/>
          <w:sz w:val="28"/>
          <w:szCs w:val="28"/>
        </w:rPr>
        <w:t>Поряд</w:t>
      </w:r>
      <w:r>
        <w:rPr>
          <w:bCs/>
          <w:sz w:val="28"/>
          <w:szCs w:val="28"/>
          <w:lang w:val="uk-UA"/>
        </w:rPr>
        <w:t>ок</w:t>
      </w:r>
      <w:r>
        <w:rPr>
          <w:bCs/>
          <w:sz w:val="28"/>
          <w:szCs w:val="28"/>
        </w:rPr>
        <w:t xml:space="preserve"> надання</w:t>
      </w:r>
      <w:r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</w:rPr>
        <w:t xml:space="preserve">пільг окремим категоріям </w:t>
      </w:r>
      <w:r>
        <w:rPr>
          <w:bCs/>
          <w:sz w:val="28"/>
          <w:szCs w:val="28"/>
          <w:lang w:val="uk-UA"/>
        </w:rPr>
        <w:t>громадян, які зареєстровані та проживають на території По</w:t>
      </w:r>
      <w:r>
        <w:rPr>
          <w:bCs/>
          <w:sz w:val="28"/>
          <w:szCs w:val="28"/>
        </w:rPr>
        <w:t>ляницької сільської ради</w:t>
      </w:r>
      <w:r>
        <w:rPr>
          <w:bCs/>
          <w:sz w:val="28"/>
          <w:szCs w:val="28"/>
          <w:lang w:val="uk-UA"/>
        </w:rPr>
        <w:t xml:space="preserve"> (додаток 1).</w:t>
      </w:r>
    </w:p>
    <w:p>
      <w:pPr>
        <w:pStyle w:val="Normal"/>
        <w:shd w:val="clear" w:color="auto" w:fill="FFFFFF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3.Фінансовому відділу Поляницької сільської ради (Ганна Бойчук) при формуванні показників сільського бюджету на 2023-2026роки, передбачити видатки на реалізацію Програми в межах реальних можливостей бюджету.</w:t>
      </w:r>
    </w:p>
    <w:p>
      <w:pPr>
        <w:pStyle w:val="Normal"/>
        <w:shd w:val="clear" w:color="auto" w:fill="FFFFFF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4.Рішення набирає чинності з 01.07.2023року.</w:t>
      </w:r>
    </w:p>
    <w:p>
      <w:pPr>
        <w:pStyle w:val="Normal"/>
        <w:shd w:val="clear" w:color="auto" w:fill="FFFFFF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4. Контроль за виконанням даного рішення покласти на Постійну комісію з питань фінансів, бюджету, інвестиційної та освітньої діяльності.</w:t>
      </w:r>
    </w:p>
    <w:p>
      <w:pPr>
        <w:pStyle w:val="Normal"/>
        <w:shd w:val="clear" w:color="auto" w:fill="FFFFFF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</w:r>
    </w:p>
    <w:p>
      <w:pPr>
        <w:pStyle w:val="Normal"/>
        <w:shd w:val="clear" w:color="auto" w:fill="FFFFFF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</w:r>
    </w:p>
    <w:p>
      <w:pPr>
        <w:pStyle w:val="Normal"/>
        <w:shd w:val="clear" w:color="auto" w:fill="FFFFFF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</w:r>
    </w:p>
    <w:p>
      <w:pPr>
        <w:pStyle w:val="Normal"/>
        <w:shd w:val="clear" w:color="auto" w:fill="FFFFFF"/>
        <w:jc w:val="both"/>
        <w:rPr>
          <w:b/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>Поляницький сільський голова                                        Микола ПОЛЯК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left="6379" w:hanging="0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д</w:t>
      </w:r>
      <w:r>
        <w:rPr>
          <w:sz w:val="24"/>
          <w:szCs w:val="24"/>
        </w:rPr>
        <w:t>одаток</w:t>
      </w:r>
    </w:p>
    <w:p>
      <w:pPr>
        <w:pStyle w:val="Normal"/>
        <w:ind w:left="6379" w:hanging="0"/>
        <w:jc w:val="both"/>
        <w:rPr>
          <w:sz w:val="24"/>
          <w:szCs w:val="24"/>
        </w:rPr>
      </w:pPr>
      <w:r>
        <w:rPr>
          <w:sz w:val="24"/>
          <w:szCs w:val="24"/>
        </w:rPr>
        <w:t>до рішення сесії</w:t>
      </w:r>
    </w:p>
    <w:p>
      <w:pPr>
        <w:pStyle w:val="Normal"/>
        <w:ind w:left="6379" w:hanging="0"/>
        <w:jc w:val="both"/>
        <w:rPr>
          <w:sz w:val="24"/>
          <w:szCs w:val="24"/>
        </w:rPr>
      </w:pPr>
      <w:r>
        <w:rPr>
          <w:sz w:val="24"/>
          <w:szCs w:val="24"/>
        </w:rPr>
        <w:t>від ХХ.ХХ.2023 року №ХХХ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надання пільг та компенсацій окремим категоріям громадян 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Поляницької сільської ради </w:t>
      </w:r>
    </w:p>
    <w:p>
      <w:pPr>
        <w:pStyle w:val="Normal"/>
        <w:jc w:val="both"/>
        <w:rPr>
          <w:b/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Цей Порядок визначає механізм використання коштів, передбачених у бюджеті Поляницької сільської ради для виплати пільг, окремим категоріям громадян,  визначених рішенням Поляницької сільської ради від 30.11.202</w:t>
      </w:r>
      <w:r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 xml:space="preserve"> року № 417-22-2022</w:t>
      </w:r>
      <w:r>
        <w:rPr>
          <w:sz w:val="28"/>
          <w:szCs w:val="28"/>
          <w:lang w:val="uk-UA"/>
        </w:rPr>
        <w:t>(із змінами та доповненнями)</w:t>
      </w:r>
      <w:r>
        <w:rPr>
          <w:sz w:val="28"/>
          <w:szCs w:val="28"/>
        </w:rPr>
        <w:t xml:space="preserve">, які зареєстровані </w:t>
      </w:r>
      <w:r>
        <w:rPr>
          <w:sz w:val="28"/>
          <w:szCs w:val="28"/>
          <w:lang w:val="uk-UA"/>
        </w:rPr>
        <w:t>та</w:t>
      </w:r>
      <w:r>
        <w:rPr>
          <w:sz w:val="28"/>
          <w:szCs w:val="28"/>
        </w:rPr>
        <w:t xml:space="preserve"> проживають на  території  сільської ради, </w:t>
      </w:r>
      <w:r>
        <w:rPr>
          <w:color w:val="333333"/>
          <w:sz w:val="28"/>
          <w:szCs w:val="28"/>
          <w:shd w:fill="FFFFFF" w:val="clear"/>
        </w:rPr>
        <w:t xml:space="preserve">механізм надання громадянам у грошовій формі пільг на оплату житлово-комунальних послуг, придбання твердого палива, </w:t>
      </w:r>
      <w:r>
        <w:rPr>
          <w:sz w:val="28"/>
          <w:szCs w:val="28"/>
        </w:rPr>
        <w:t>а також відшкодування підприємствам - надавачам послуг витрат, пов’язаних з наданням пільг на території Поляницької сільської ради.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numPr>
          <w:ilvl w:val="0"/>
          <w:numId w:val="1"/>
        </w:numPr>
        <w:suppressAutoHyphens w:val="false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ЗАГАЛЬНІ ПОЛОЖЕННЯ</w:t>
      </w:r>
    </w:p>
    <w:p>
      <w:pPr>
        <w:pStyle w:val="Normal"/>
        <w:ind w:left="720" w:hanging="0"/>
        <w:rPr>
          <w:b/>
          <w:b/>
          <w:bCs/>
          <w:sz w:val="12"/>
          <w:szCs w:val="12"/>
        </w:rPr>
      </w:pPr>
      <w:r>
        <w:rPr>
          <w:b/>
          <w:bCs/>
          <w:sz w:val="12"/>
          <w:szCs w:val="12"/>
        </w:rPr>
      </w:r>
    </w:p>
    <w:p>
      <w:pPr>
        <w:pStyle w:val="Normal"/>
        <w:numPr>
          <w:ilvl w:val="1"/>
          <w:numId w:val="1"/>
        </w:numPr>
        <w:suppressAutoHyphens w:val="false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Надання </w:t>
      </w:r>
      <w:bookmarkStart w:id="2" w:name="_Hlk104190672"/>
      <w:r>
        <w:rPr>
          <w:sz w:val="28"/>
          <w:szCs w:val="28"/>
        </w:rPr>
        <w:t>пільг на оплату за житлово-комунальні послуги,</w:t>
      </w:r>
      <w:r>
        <w:rPr>
          <w:bCs/>
          <w:sz w:val="28"/>
          <w:szCs w:val="28"/>
        </w:rPr>
        <w:t xml:space="preserve"> придбання твердого палива </w:t>
      </w:r>
      <w:bookmarkEnd w:id="2"/>
      <w:r>
        <w:rPr>
          <w:bCs/>
          <w:sz w:val="28"/>
          <w:szCs w:val="28"/>
        </w:rPr>
        <w:t>незалежно від виду житла та форми власності</w:t>
      </w:r>
      <w:r>
        <w:rPr>
          <w:sz w:val="28"/>
          <w:szCs w:val="28"/>
        </w:rPr>
        <w:t xml:space="preserve"> пільговим категоріям громадян, а також відшкодування підприємствам-надавачам послуг витрат, пов’язаних з наданням цих пільг за рахунок коштів сільського бюджету здійснюються згідно із цим Порядком.</w:t>
      </w:r>
    </w:p>
    <w:p>
      <w:pPr>
        <w:pStyle w:val="Normal"/>
        <w:numPr>
          <w:ilvl w:val="1"/>
          <w:numId w:val="1"/>
        </w:numPr>
        <w:suppressAutoHyphens w:val="false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Пільговим категоріям громадян, які проживають на території Поляницької сільської ради, надаються пільги в межах соціальних стандартів у сфері житлово-комунального обслуговування, встановлених відповідно до постанов Кабінету Міністрів України на пільговика щодо оплати:</w:t>
      </w:r>
    </w:p>
    <w:p>
      <w:pPr>
        <w:pStyle w:val="Normal"/>
        <w:numPr>
          <w:ilvl w:val="0"/>
          <w:numId w:val="2"/>
        </w:numPr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  <w:t>електропостачання;</w:t>
      </w:r>
    </w:p>
    <w:p>
      <w:pPr>
        <w:pStyle w:val="Normal"/>
        <w:numPr>
          <w:ilvl w:val="0"/>
          <w:numId w:val="2"/>
        </w:numPr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  <w:t>абонентної плати за користування квартирним телефоном;</w:t>
      </w:r>
    </w:p>
    <w:p>
      <w:pPr>
        <w:pStyle w:val="Normal"/>
        <w:numPr>
          <w:ilvl w:val="0"/>
          <w:numId w:val="2"/>
        </w:numPr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  <w:t>придбання твердого палива;</w:t>
      </w:r>
    </w:p>
    <w:p>
      <w:pPr>
        <w:pStyle w:val="Normal"/>
        <w:numPr>
          <w:ilvl w:val="1"/>
          <w:numId w:val="1"/>
        </w:numPr>
        <w:suppressAutoHyphens w:val="false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Пільги, передбачені цим Порядком, надаються:</w:t>
      </w:r>
    </w:p>
    <w:p>
      <w:pPr>
        <w:pStyle w:val="Normal"/>
        <w:suppressAutoHyphens w:val="false"/>
        <w:jc w:val="both"/>
        <w:rPr>
          <w:color w:val="333333"/>
          <w:sz w:val="28"/>
          <w:szCs w:val="28"/>
          <w:shd w:fill="FFFFFF" w:val="clear"/>
          <w:lang w:val="uk-UA"/>
        </w:rPr>
      </w:pPr>
      <w:r>
        <w:rPr>
          <w:color w:val="333333"/>
          <w:sz w:val="28"/>
          <w:szCs w:val="28"/>
          <w:shd w:fill="FFFFFF" w:val="clear"/>
          <w:lang w:val="uk-UA"/>
        </w:rPr>
      </w:r>
    </w:p>
    <w:p>
      <w:pPr>
        <w:pStyle w:val="Normal"/>
        <w:suppressAutoHyphens w:val="false"/>
        <w:jc w:val="both"/>
        <w:rPr>
          <w:sz w:val="28"/>
          <w:szCs w:val="28"/>
        </w:rPr>
      </w:pPr>
      <w:r>
        <w:rPr>
          <w:color w:val="333333"/>
          <w:sz w:val="28"/>
          <w:szCs w:val="28"/>
          <w:shd w:fill="FFFFFF" w:val="clear"/>
          <w:lang w:val="uk-UA"/>
        </w:rPr>
        <w:t>100% в межах норм споживання визначених чинним законодавством</w:t>
      </w:r>
    </w:p>
    <w:p>
      <w:pPr>
        <w:pStyle w:val="Normal"/>
        <w:shd w:val="clear" w:color="auto" w:fill="FFFFFF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-особам з інвалідністю по зору І та ІІ групи,</w:t>
      </w:r>
    </w:p>
    <w:p>
      <w:pPr>
        <w:pStyle w:val="Normal"/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-особам з інвалідністю по зору з дитинства (членам їх сімей: батько, мати, неповнолітні сестри, брати),</w:t>
      </w:r>
    </w:p>
    <w:p>
      <w:pPr>
        <w:pStyle w:val="Normal"/>
        <w:shd w:val="clear" w:color="auto" w:fill="FFFFFF"/>
        <w:jc w:val="both"/>
        <w:rPr>
          <w:color w:val="333333"/>
          <w:sz w:val="28"/>
          <w:szCs w:val="28"/>
          <w:shd w:fill="FFFFFF" w:val="clear"/>
          <w:lang w:val="uk-UA"/>
        </w:rPr>
      </w:pPr>
      <w:r>
        <w:rPr>
          <w:sz w:val="28"/>
          <w:szCs w:val="28"/>
          <w:lang w:val="uk-UA"/>
        </w:rPr>
        <w:t>-</w:t>
      </w:r>
      <w:r>
        <w:rPr>
          <w:color w:val="333333"/>
          <w:sz w:val="28"/>
          <w:szCs w:val="28"/>
          <w:shd w:fill="FFFFFF" w:val="clear"/>
          <w:lang w:val="uk-UA"/>
        </w:rPr>
        <w:t>сім'ям загиблих (померлих) Захисників і Захисниць України, які брали участі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</w:p>
    <w:p>
      <w:pPr>
        <w:pStyle w:val="Normal"/>
        <w:shd w:val="clear" w:color="auto" w:fill="FFFFFF"/>
        <w:jc w:val="both"/>
        <w:rPr>
          <w:color w:val="333333"/>
          <w:sz w:val="28"/>
          <w:szCs w:val="28"/>
          <w:shd w:fill="FFFFFF" w:val="clear"/>
          <w:lang w:val="uk-UA"/>
        </w:rPr>
      </w:pPr>
      <w:r>
        <w:rPr>
          <w:color w:val="333333"/>
          <w:sz w:val="28"/>
          <w:szCs w:val="28"/>
          <w:shd w:fill="FFFFFF" w:val="clear"/>
          <w:lang w:val="uk-UA"/>
        </w:rPr>
      </w:r>
    </w:p>
    <w:p>
      <w:pPr>
        <w:pStyle w:val="ListParagraph"/>
        <w:shd w:val="clear" w:color="auto" w:fill="FFFFFF"/>
        <w:ind w:left="142" w:hanging="0"/>
        <w:jc w:val="both"/>
        <w:rPr>
          <w:sz w:val="28"/>
          <w:szCs w:val="28"/>
          <w:lang w:val="uk-UA"/>
        </w:rPr>
      </w:pPr>
      <w:r>
        <w:rPr>
          <w:color w:val="333333"/>
          <w:sz w:val="28"/>
          <w:szCs w:val="28"/>
          <w:shd w:fill="FFFFFF" w:val="clear"/>
          <w:lang w:val="uk-UA"/>
        </w:rPr>
        <w:t>50% в межах норм споживання визначених чинним законодавством:</w:t>
      </w:r>
    </w:p>
    <w:p>
      <w:pPr>
        <w:pStyle w:val="Normal"/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сім’ям, члени яких загинули (померли ) під час проведення антитерористичної операції, осіб з інвалідністю , інвалідність яких пов’язана з участю в АТО та інших учасників антитерористичної операції.</w:t>
      </w:r>
    </w:p>
    <w:p>
      <w:pPr>
        <w:pStyle w:val="Normal"/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50 % на зниження щомісячної абонентської плати за користування стаціонарним телефоном учасникам ліквідації наслідків аварії на Чорнобильській АЕС .</w:t>
      </w:r>
    </w:p>
    <w:p>
      <w:pPr>
        <w:pStyle w:val="Normal"/>
        <w:numPr>
          <w:ilvl w:val="1"/>
          <w:numId w:val="1"/>
        </w:numPr>
        <w:suppressAutoHyphens w:val="false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Пільги на оплату житлово-комунальних послуг надаються щомісяця, а на придбання твердого палива– один раз на рік у грошовій готівковій формі.</w:t>
      </w:r>
    </w:p>
    <w:p>
      <w:pPr>
        <w:pStyle w:val="Normal"/>
        <w:numPr>
          <w:ilvl w:val="1"/>
          <w:numId w:val="1"/>
        </w:numPr>
        <w:suppressAutoHyphens w:val="false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Пільги на оплату послуг зв’язку надаються підприємствами-надавачами послуг за рахунок власних коштів з наступним відшкодуванням їх із бюджету Поляницької сільської ради.</w:t>
      </w:r>
    </w:p>
    <w:p>
      <w:pPr>
        <w:pStyle w:val="Normal"/>
        <w:numPr>
          <w:ilvl w:val="1"/>
          <w:numId w:val="1"/>
        </w:numPr>
        <w:suppressAutoHyphens w:val="false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Перерахунок пільг здійснюється в разі підвищення вартості послуг (тарифів).</w:t>
      </w:r>
    </w:p>
    <w:p>
      <w:pPr>
        <w:pStyle w:val="Normal"/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Пільги особам з інвалідністю І та ІІ груп по зору, </w:t>
      </w:r>
      <w:r>
        <w:rPr>
          <w:sz w:val="28"/>
          <w:szCs w:val="28"/>
          <w:lang w:val="uk-UA"/>
        </w:rPr>
        <w:t>особам з інвалідністю по зору з дитинства (членам їх сімей: батько, мати, неповнолітні сестри, брати),</w:t>
      </w:r>
    </w:p>
    <w:p>
      <w:pPr>
        <w:pStyle w:val="Normal"/>
        <w:shd w:val="clear" w:color="auto" w:fill="FFFFFF"/>
        <w:jc w:val="both"/>
        <w:rPr>
          <w:sz w:val="28"/>
          <w:szCs w:val="28"/>
          <w:lang w:val="uk-UA"/>
        </w:rPr>
      </w:pPr>
      <w:r>
        <w:rPr>
          <w:color w:val="333333"/>
          <w:sz w:val="28"/>
          <w:szCs w:val="28"/>
          <w:shd w:fill="FFFFFF" w:val="clear"/>
          <w:lang w:val="uk-UA"/>
        </w:rPr>
        <w:t>сім'ям загиблих (померлих) Захисників і Захисниць України, які брали участі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</w:t>
      </w:r>
      <w:r>
        <w:rPr>
          <w:sz w:val="28"/>
          <w:szCs w:val="28"/>
          <w:lang w:val="uk-UA"/>
        </w:rPr>
        <w:t xml:space="preserve"> сім’ям, члени яких загинули (померли ) під час проведення антитерористичної операції, осіб з інвалідністю , інвалідність яких пов’язана з участю в АТО та інших учасників антитерористичної операції</w:t>
      </w:r>
    </w:p>
    <w:p>
      <w:pPr>
        <w:pStyle w:val="Normal"/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призначаються без врахування середньомісячного сукупного доходу сім’ї. </w:t>
      </w:r>
    </w:p>
    <w:p>
      <w:pPr>
        <w:pStyle w:val="Normal"/>
        <w:numPr>
          <w:ilvl w:val="1"/>
          <w:numId w:val="1"/>
        </w:numPr>
        <w:suppressAutoHyphens w:val="false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Члени сім’ї пільговика, визначаються відповідно до частини 5 статті 51 Бюджетного кодексу України – дружина (чоловік) їхні неповнолітні діти (до 18років), неодружені повнолітні діти, визнані особами з інвалідністю з дитинства І та ІІ групи, особа яка проживає разом з особою з інвалідністю внаслідок війни І групи та доглядає за ним за умови, що особа з інвалідністю внаслідок війни не проживає в у шлюбі, непрацездатні батьки; особа, яка знаходиться під опікою або піклуванням громадянина, який має право на пільги та проживає разом з ним.</w:t>
      </w:r>
    </w:p>
    <w:p>
      <w:pPr>
        <w:pStyle w:val="Rvps2"/>
        <w:shd w:val="clear" w:color="auto" w:fill="FFFFFF"/>
        <w:spacing w:beforeAutospacing="0" w:before="0" w:afterAutospacing="0" w:after="0"/>
        <w:ind w:firstLine="450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У випадку надання пільги сім’ї загиблих Захисників та Захисниць України пільга надається, членам сім’ї визначених статтею10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Закону України «</w:t>
      </w:r>
      <w:r>
        <w:rPr>
          <w:color w:val="333333"/>
          <w:sz w:val="28"/>
          <w:szCs w:val="28"/>
          <w:shd w:fill="FFFFFF" w:val="clear"/>
        </w:rPr>
        <w:t>Про статус ветеранів війни, гарантії їх соціального захисту», а саме:</w:t>
      </w:r>
      <w:r>
        <w:rPr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батькам;</w:t>
      </w:r>
      <w:bookmarkStart w:id="3" w:name="n670"/>
      <w:bookmarkEnd w:id="3"/>
      <w:r>
        <w:rPr>
          <w:color w:val="333333"/>
          <w:sz w:val="28"/>
          <w:szCs w:val="28"/>
        </w:rPr>
        <w:t>одиному із подружжя, який не одружився вдруге, незалежно від того, виплачується йому пенсія чи ні;</w:t>
      </w:r>
      <w:bookmarkStart w:id="4" w:name="n671"/>
      <w:bookmarkEnd w:id="4"/>
      <w:r>
        <w:rPr>
          <w:color w:val="333333"/>
          <w:sz w:val="28"/>
          <w:szCs w:val="28"/>
        </w:rPr>
        <w:t xml:space="preserve"> дітям, які не мають (і не мали) своїх сімей;</w:t>
      </w:r>
      <w:bookmarkStart w:id="5" w:name="n672"/>
      <w:bookmarkEnd w:id="5"/>
      <w:r>
        <w:rPr>
          <w:color w:val="333333"/>
          <w:sz w:val="28"/>
          <w:szCs w:val="28"/>
        </w:rPr>
        <w:t xml:space="preserve"> діти, які мають свої сім’ї, але стали особами з інвалідністю до досягнення повноліття;</w:t>
      </w:r>
      <w:bookmarkStart w:id="6" w:name="n673"/>
      <w:bookmarkEnd w:id="6"/>
      <w:r>
        <w:rPr>
          <w:color w:val="333333"/>
          <w:sz w:val="28"/>
          <w:szCs w:val="28"/>
        </w:rPr>
        <w:t>діти, обоє з батьків яких загинули або пропали безвісти;</w:t>
      </w:r>
      <w:bookmarkStart w:id="7" w:name="n674"/>
      <w:bookmarkEnd w:id="7"/>
      <w:r>
        <w:rPr>
          <w:color w:val="333333"/>
          <w:sz w:val="28"/>
          <w:szCs w:val="28"/>
        </w:rPr>
        <w:t xml:space="preserve"> утриманці загиблого (померлого), яким у зв’язку з цим виплачується пенсія.</w:t>
      </w:r>
    </w:p>
    <w:p>
      <w:pPr>
        <w:pStyle w:val="Rvps2"/>
        <w:shd w:val="clear" w:color="auto" w:fill="FFFFFF"/>
        <w:spacing w:beforeAutospacing="0" w:before="0" w:afterAutospacing="0" w:after="0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Пільги з місцевого бюджету надаються у разі, якщо пільговик не має права на отримання пільг з державного бюджету та не є отримувачем субсидії</w:t>
      </w:r>
    </w:p>
    <w:p>
      <w:pPr>
        <w:pStyle w:val="Rvps2"/>
        <w:numPr>
          <w:ilvl w:val="1"/>
          <w:numId w:val="1"/>
        </w:numPr>
        <w:shd w:val="clear" w:color="auto" w:fill="FFFFFF"/>
        <w:spacing w:beforeAutospacing="0" w:before="0" w:afterAutospacing="0" w:after="0"/>
        <w:ind w:left="0" w:hang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Якщо пільговик, змінив протягом бюджетного періоду зареєстроване (задеклароване) або фактичне місце проживання прибув з іншої громади, звертається за призначенням пільги на придбання твердого палива, він подає довідку щодо отримання/неотримання відповідної пільги за попереднім зареєстрованим (задекларованим) або фактичним місцем проживання.</w:t>
      </w:r>
    </w:p>
    <w:p>
      <w:pPr>
        <w:pStyle w:val="Rvps2"/>
        <w:numPr>
          <w:ilvl w:val="1"/>
          <w:numId w:val="1"/>
        </w:numPr>
        <w:shd w:val="clear" w:color="auto" w:fill="FFFFFF"/>
        <w:spacing w:beforeAutospacing="0" w:before="0" w:afterAutospacing="0" w:after="0"/>
        <w:ind w:left="0" w:hang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У разі зміни умов проживання пільговика (підключення житла до системи електропостачання для його опалення) отримані ним кошти у готівковій формі на придбання твердого палива не повертаються. Пільги на оплату послуг з постачання теплової енергії для потреб автономного опалення, розподілу електричної енергії для індивідуального опалення житла надаються пільговику з наступного бюджетного періоду.</w:t>
      </w:r>
    </w:p>
    <w:p>
      <w:pPr>
        <w:pStyle w:val="Rvps2"/>
        <w:numPr>
          <w:ilvl w:val="1"/>
          <w:numId w:val="1"/>
        </w:numPr>
        <w:shd w:val="clear" w:color="auto" w:fill="FFFFFF"/>
        <w:spacing w:beforeAutospacing="0" w:before="0" w:afterAutospacing="0" w:after="0"/>
        <w:ind w:left="0" w:hang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У разі зміни протягом бюджетного періоду будь-якого іншого виду опалення житла особи на пічне опалення пільги на придбання твердого палива надаються виходячи з кількості місяців, що залишилися до кінця бюджетного періоду, та середньомісячної вартості або кількості твердого палива, визначеної шляхом ділення річної вартості або кількості твердого палива і скрапленого газу на 12 місяців.</w:t>
      </w:r>
    </w:p>
    <w:p>
      <w:pPr>
        <w:pStyle w:val="Normal"/>
        <w:numPr>
          <w:ilvl w:val="1"/>
          <w:numId w:val="1"/>
        </w:numPr>
        <w:suppressAutoHyphens w:val="false"/>
        <w:ind w:left="0" w:hanging="0"/>
        <w:jc w:val="both"/>
        <w:rPr>
          <w:sz w:val="28"/>
          <w:szCs w:val="28"/>
        </w:rPr>
      </w:pPr>
      <w:r>
        <w:rPr>
          <w:color w:val="333333"/>
          <w:sz w:val="28"/>
          <w:szCs w:val="28"/>
          <w:shd w:fill="FFFFFF" w:val="clear"/>
        </w:rPr>
        <w:t>У разі використання для обігріву житлових приміщень індивідуальних електроопалювальних установок, введених в експлуатацію в установленому порядку, що підтверджується документально, під час розрахунку розміру пільги в опалювальний сезон застосовуються соціальні нормативи на комунальну послугу з постачання та розподілу електричної енергії для індивідуального опалення та соціальні нормативи на комунальну послугу з постачання та розподілу електричної енергії для побутових потреб.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numPr>
          <w:ilvl w:val="0"/>
          <w:numId w:val="1"/>
        </w:numPr>
        <w:suppressAutoHyphens w:val="false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ПРИЗНАЧЕННЯ ТА ВИПЛАТА ПІЛЬГ</w:t>
      </w:r>
    </w:p>
    <w:p>
      <w:pPr>
        <w:pStyle w:val="Normal"/>
        <w:ind w:left="720" w:hanging="0"/>
        <w:rPr>
          <w:b/>
          <w:b/>
          <w:bCs/>
          <w:sz w:val="14"/>
          <w:szCs w:val="14"/>
        </w:rPr>
      </w:pPr>
      <w:r>
        <w:rPr>
          <w:b/>
          <w:bCs/>
          <w:sz w:val="14"/>
          <w:szCs w:val="14"/>
        </w:rPr>
      </w:r>
    </w:p>
    <w:p>
      <w:pPr>
        <w:pStyle w:val="Normal"/>
        <w:numPr>
          <w:ilvl w:val="1"/>
          <w:numId w:val="1"/>
        </w:numPr>
        <w:suppressAutoHyphens w:val="false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Пільги, згідно даного Порядку, призначаються в</w:t>
      </w:r>
      <w:r>
        <w:rPr>
          <w:bCs/>
          <w:sz w:val="28"/>
          <w:szCs w:val="28"/>
        </w:rPr>
        <w:t>ідділом соціальної підтримки та надання соціальних послуг виконавчого комітету Поляницької сільської ради особам, які зареєстровані та фактично проживають на території громади.</w:t>
      </w:r>
    </w:p>
    <w:p>
      <w:pPr>
        <w:pStyle w:val="Normal"/>
        <w:numPr>
          <w:ilvl w:val="1"/>
          <w:numId w:val="1"/>
        </w:numPr>
        <w:suppressAutoHyphens w:val="false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Для призначення пільг, особи, зазначені в розділі 1 даного Порядку подають до центру надання адміністративних послуг виконавчого комітету Поляницької сільської ради наступні документи:</w:t>
      </w:r>
    </w:p>
    <w:p>
      <w:pPr>
        <w:pStyle w:val="Normal"/>
        <w:numPr>
          <w:ilvl w:val="0"/>
          <w:numId w:val="2"/>
        </w:numPr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  <w:t>заяву про призначення пільг;</w:t>
      </w:r>
    </w:p>
    <w:p>
      <w:pPr>
        <w:pStyle w:val="Normal"/>
        <w:numPr>
          <w:ilvl w:val="0"/>
          <w:numId w:val="2"/>
        </w:numPr>
        <w:suppressAutoHyphens w:val="false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паспорт;</w:t>
      </w:r>
    </w:p>
    <w:p>
      <w:pPr>
        <w:pStyle w:val="Normal"/>
        <w:numPr>
          <w:ilvl w:val="0"/>
          <w:numId w:val="2"/>
        </w:numPr>
        <w:suppressAutoHyphens w:val="false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копію документа, що засвідчує реєстрацію особи у Державному реєстрі фізичних осіб-платників податків - картка платника податків або копію паспорта громадянина України/свідоцтва про народження (на вибір) із внесеними даними про реєстраційний номер облікової картки платника податків або з відповідною відміткою у разі, коли особа через свої релігійні переконання відмовилися від прийняття реєстраційного номера облікової картки платника податків;</w:t>
      </w:r>
    </w:p>
    <w:p>
      <w:pPr>
        <w:pStyle w:val="Normal"/>
        <w:numPr>
          <w:ilvl w:val="0"/>
          <w:numId w:val="2"/>
        </w:numPr>
        <w:suppressAutoHyphens w:val="false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копію документів, що підтверджують  право пільговика на пільги ( з пред’явленням оригіналів зазначених документів);</w:t>
      </w:r>
    </w:p>
    <w:p>
      <w:pPr>
        <w:pStyle w:val="Normal"/>
        <w:numPr>
          <w:ilvl w:val="0"/>
          <w:numId w:val="2"/>
        </w:numPr>
        <w:suppressAutoHyphens w:val="false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довідку про склад сім’ї пільговика;</w:t>
      </w:r>
    </w:p>
    <w:p>
      <w:pPr>
        <w:pStyle w:val="Normal"/>
        <w:numPr>
          <w:ilvl w:val="0"/>
          <w:numId w:val="2"/>
        </w:numPr>
        <w:suppressAutoHyphens w:val="false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довідку про наявність пічного опалення (за потреби);</w:t>
      </w:r>
    </w:p>
    <w:p>
      <w:pPr>
        <w:pStyle w:val="Normal"/>
        <w:numPr>
          <w:ilvl w:val="0"/>
          <w:numId w:val="2"/>
        </w:numPr>
        <w:suppressAutoHyphens w:val="false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інформацію про особовий рахунок, відкритий в установі уповноваженого банку (банківські реквізити).</w:t>
      </w:r>
    </w:p>
    <w:p>
      <w:pPr>
        <w:pStyle w:val="Normal"/>
        <w:numPr>
          <w:ilvl w:val="0"/>
          <w:numId w:val="2"/>
        </w:numPr>
        <w:suppressAutoHyphens w:val="false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документ, який підтверджує фактичне місце проживання (за потреби).</w:t>
      </w:r>
    </w:p>
    <w:p>
      <w:pPr>
        <w:pStyle w:val="Normal"/>
        <w:numPr>
          <w:ilvl w:val="0"/>
          <w:numId w:val="2"/>
        </w:numPr>
        <w:suppressAutoHyphens w:val="false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довідку про неотримання пільг/субсидії за рахунок державного бюджету.</w:t>
      </w:r>
    </w:p>
    <w:p>
      <w:pPr>
        <w:pStyle w:val="Normal"/>
        <w:numPr>
          <w:ilvl w:val="0"/>
          <w:numId w:val="2"/>
        </w:numPr>
        <w:suppressAutoHyphens w:val="false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довідку про неотримання пільг/субсидії за попереднім місцем реєстрації/проживання.</w:t>
      </w:r>
    </w:p>
    <w:p>
      <w:pPr>
        <w:pStyle w:val="Normal"/>
        <w:numPr>
          <w:ilvl w:val="0"/>
          <w:numId w:val="2"/>
        </w:numPr>
        <w:suppressAutoHyphens w:val="false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акт обстеження матеріально-побутових умов.</w:t>
      </w:r>
    </w:p>
    <w:p>
      <w:pPr>
        <w:pStyle w:val="Normal"/>
        <w:numPr>
          <w:ilvl w:val="1"/>
          <w:numId w:val="1"/>
        </w:numPr>
        <w:suppressAutoHyphens w:val="false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Пільга на придбання твердого палива призначається в разі ненадання в житловому приміщенні комунальної послуги з постачання теплової енергії для централізованого опалення (теплопостачання) та невикористання природного газу або електричної енергії для індивідуального опалення.</w:t>
      </w:r>
    </w:p>
    <w:p>
      <w:pPr>
        <w:pStyle w:val="Normal"/>
        <w:numPr>
          <w:ilvl w:val="1"/>
          <w:numId w:val="1"/>
        </w:numPr>
        <w:suppressAutoHyphens w:val="false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Пільги на оплату за житлово-комунальні послуги призначаються з місяця звернення і виплачуються щомісяця в готівковій грошовій формі.</w:t>
      </w:r>
    </w:p>
    <w:p>
      <w:pPr>
        <w:pStyle w:val="Normal"/>
        <w:numPr>
          <w:ilvl w:val="1"/>
          <w:numId w:val="1"/>
        </w:numPr>
        <w:suppressAutoHyphens w:val="false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Пільги на придбання твердого палива надаються один раз на рік у</w:t>
      </w:r>
      <w:r>
        <w:rPr>
          <w:b/>
          <w:bCs/>
          <w:sz w:val="28"/>
          <w:szCs w:val="28"/>
        </w:rPr>
        <w:t> </w:t>
      </w:r>
      <w:r>
        <w:rPr>
          <w:sz w:val="28"/>
          <w:szCs w:val="28"/>
        </w:rPr>
        <w:t>готівковій грошовій формі.</w:t>
      </w:r>
    </w:p>
    <w:p>
      <w:pPr>
        <w:pStyle w:val="Normal"/>
        <w:numPr>
          <w:ilvl w:val="1"/>
          <w:numId w:val="1"/>
        </w:numPr>
        <w:suppressAutoHyphens w:val="false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Відділ у 10-денний термін розглядає подані документи і приймає рішення про призначення або відмову в призначенні пільг.</w:t>
      </w:r>
    </w:p>
    <w:p>
      <w:pPr>
        <w:pStyle w:val="Normal"/>
        <w:numPr>
          <w:ilvl w:val="1"/>
          <w:numId w:val="1"/>
        </w:numPr>
        <w:suppressAutoHyphens w:val="false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Якщо особи, зазначені в розділі 1 Порядку, чи їх законні представники не звернулися із заявою про призначення пільг на відшкодування витрат на оплату житлово-комунальних послуг, придбання твердого палива, то пільги, передбачені даним Порядком не призначаються.</w:t>
      </w:r>
    </w:p>
    <w:p>
      <w:pPr>
        <w:pStyle w:val="Normal"/>
        <w:numPr>
          <w:ilvl w:val="1"/>
          <w:numId w:val="1"/>
        </w:numPr>
        <w:suppressAutoHyphens w:val="false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Пільги на відшкодування витрат на оплату житлово-комунальних послуг, придбання твердого палива не призначаються, а призначені пільги можуть бути припинені, якщо за наслідками обстеження матеріально-побутових умов сім’ї буде встановлено, що за місцем реєстрації пільговик фактично не проживає.</w:t>
      </w:r>
    </w:p>
    <w:p>
      <w:pPr>
        <w:pStyle w:val="Normal"/>
        <w:numPr>
          <w:ilvl w:val="1"/>
          <w:numId w:val="1"/>
        </w:numPr>
        <w:suppressAutoHyphens w:val="false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Відділ веде облік осіб, яким надаються пільги з сільського бюджету на оплату за житлово-комунальні послуги (електропостачання), придбання твердого палива. </w:t>
      </w:r>
    </w:p>
    <w:p>
      <w:pPr>
        <w:pStyle w:val="Normal"/>
        <w:numPr>
          <w:ilvl w:val="1"/>
          <w:numId w:val="1"/>
        </w:numPr>
        <w:suppressAutoHyphens w:val="false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Виплата пільг у грошовій готівковій формі здійснюється шляхом перерахування коштів на рахунок пільговика, відкритий в установі уповноваженого банку.</w:t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  <w:bookmarkStart w:id="8" w:name="n424"/>
      <w:bookmarkStart w:id="9" w:name="n424"/>
      <w:bookmarkEnd w:id="9"/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3"/>
        </w:numPr>
        <w:suppressAutoHyphens w:val="false"/>
        <w:jc w:val="center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ВІДШКОДУВАННЯ ВИТРАТ НА НАДАННЯ ПІЛЬГ З ОПЛАТИ ПОСЛУГ ЗВ’ЯЗКУ</w:t>
      </w:r>
    </w:p>
    <w:p>
      <w:pPr>
        <w:pStyle w:val="Normal"/>
        <w:rPr>
          <w:b/>
          <w:b/>
          <w:bCs/>
          <w:color w:val="000000"/>
          <w:sz w:val="12"/>
          <w:szCs w:val="12"/>
        </w:rPr>
      </w:pPr>
      <w:r>
        <w:rPr>
          <w:b/>
          <w:bCs/>
          <w:color w:val="000000"/>
          <w:sz w:val="12"/>
          <w:szCs w:val="12"/>
        </w:rPr>
      </w:r>
    </w:p>
    <w:p>
      <w:pPr>
        <w:pStyle w:val="Normal"/>
        <w:rPr>
          <w:b/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Відповідно до чинного законодавства право на відшкодування витрат на надання пільг з оплати послуг зв’язку поширюються на такі категорії осіб: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3.1.1. Закон України «Про статус і соціальний захист громадян, які постраждали внаслідок Чорнобильської катастрофи»: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особи, віднесені до категорії 1;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членам сімей осіб, постраждалих внаслідок Чорнобильської катастрофи (дружина (чоловік) померлого громадянина, непрацездатні батьки, особа, яка проживає разом з постраждалою внаслідок Чорнобильської катастрофи особою з інвалідністю I групи та доглядає за нею, за умови, що ця особа не перебуває у шлюбі; особа, яка знаходиться під опікою або піклуванням громадянина, що має право на пільги, та проживає разом з ним;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особи, віднесені до категорії 2;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потерпілі діти та їх батьки.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 Відшкодування пільг з послуг зв’язку надається пільговикам на оплату послуг зв’язку (абонентну плату за користування квартирним телефоном) за умови перейменування абонемента на особу, яка має право на пільги відповідно до визначених законів.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  <w:lang w:val="uk-UA"/>
        </w:rPr>
        <w:t>3</w:t>
      </w:r>
      <w:r>
        <w:rPr>
          <w:color w:val="000000"/>
          <w:sz w:val="28"/>
          <w:szCs w:val="28"/>
        </w:rPr>
        <w:t>. Підприємства надавачі послуг зв’язку (дані - підприємства) до 14 числа кожного місяця надають Поляницькій сільській раді звіт про відшкодуванню пільг за послуги зв’язку, а також інформацію про зміни, які мали місце в минулому місяці та які впливають на розмір пільги у конкретного пільговика, а саме: зміна тарифу, різновиду послуги по пільговику, зміна адреси, відмова та/або підключення послуги. Підприємство несе повну відповідальність за достовірність та повноту наданої інформації про надання послуг зв’язку.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  <w:lang w:val="uk-UA"/>
        </w:rPr>
        <w:t>4</w:t>
      </w:r>
      <w:r>
        <w:rPr>
          <w:color w:val="000000"/>
          <w:sz w:val="28"/>
          <w:szCs w:val="28"/>
        </w:rPr>
        <w:t>. Підприємства мають право уточнювати інформацію щодо виявлених розбіжностей протягом місяця у відповідному бюджетному році.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>. Відшкодування витрат, пов’язаних з наданням пільг за послуги зв’язку пільговим категоріям громадян, надавачам послуг здійснюється Поляницькою сільською радою за рахунок коштів бюджету сільської ради.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</w:r>
    </w:p>
    <w:p>
      <w:pPr>
        <w:pStyle w:val="Normal"/>
        <w:jc w:val="both"/>
        <w:rPr>
          <w:b/>
          <w:b/>
          <w:bCs/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</w:r>
    </w:p>
    <w:p>
      <w:pPr>
        <w:pStyle w:val="Normal"/>
        <w:jc w:val="both"/>
        <w:rPr>
          <w:b/>
          <w:b/>
          <w:bCs/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</w:r>
    </w:p>
    <w:p>
      <w:pPr>
        <w:pStyle w:val="Normal"/>
        <w:jc w:val="both"/>
        <w:rPr>
          <w:b/>
          <w:b/>
          <w:bCs/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>Секретар Поляницької</w:t>
      </w:r>
    </w:p>
    <w:p>
      <w:pPr>
        <w:pStyle w:val="Normal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eastAsia="uk-UA"/>
        </w:rPr>
        <w:t>сільської ради                                                            Христина ВАСІЛЬКОВ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/>
      </w:r>
    </w:p>
    <w:sectPr>
      <w:type w:val="nextPage"/>
      <w:pgSz w:w="11906" w:h="16838"/>
      <w:pgMar w:left="1417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2052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ar-SA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_"/>
    <w:link w:val="1"/>
    <w:qFormat/>
    <w:rsid w:val="00f20527"/>
    <w:rPr/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3513dc"/>
    <w:rPr>
      <w:rFonts w:ascii="Tahoma" w:hAnsi="Tahoma" w:eastAsia="Times New Roman" w:cs="Tahoma"/>
      <w:kern w:val="0"/>
      <w:sz w:val="16"/>
      <w:szCs w:val="16"/>
      <w:lang w:val="ru-RU" w:eastAsia="ar-SA"/>
      <w14:ligatures w14:val="non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Покажчик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1" w:customStyle="1">
    <w:name w:val="Основной текст1"/>
    <w:basedOn w:val="Normal"/>
    <w:link w:val="a3"/>
    <w:qFormat/>
    <w:rsid w:val="00f20527"/>
    <w:pPr>
      <w:widowControl w:val="false"/>
      <w:suppressAutoHyphens w:val="false"/>
      <w:ind w:firstLine="400"/>
    </w:pPr>
    <w:rPr>
      <w:rFonts w:ascii="Calibri" w:hAnsi="Calibri" w:eastAsia="Calibri" w:cs="" w:asciiTheme="minorHAnsi" w:cstheme="minorBidi" w:eastAsiaTheme="minorHAnsi" w:hAnsiTheme="minorHAnsi"/>
      <w:kern w:val="2"/>
      <w:sz w:val="22"/>
      <w:szCs w:val="22"/>
      <w:lang w:val="uk-UA" w:eastAsia="en-US"/>
      <w14:ligatures w14:val="standardContextual"/>
    </w:rPr>
  </w:style>
  <w:style w:type="paragraph" w:styleId="Rvps2" w:customStyle="1">
    <w:name w:val="rvps2"/>
    <w:basedOn w:val="Normal"/>
    <w:qFormat/>
    <w:rsid w:val="00ff0506"/>
    <w:pPr>
      <w:suppressAutoHyphens w:val="false"/>
      <w:spacing w:beforeAutospacing="1" w:afterAutospacing="1"/>
    </w:pPr>
    <w:rPr>
      <w:sz w:val="24"/>
      <w:szCs w:val="24"/>
      <w:lang w:val="uk-UA" w:eastAsia="uk-UA"/>
    </w:rPr>
  </w:style>
  <w:style w:type="paragraph" w:styleId="ListParagraph">
    <w:name w:val="List Paragraph"/>
    <w:basedOn w:val="Normal"/>
    <w:uiPriority w:val="34"/>
    <w:qFormat/>
    <w:rsid w:val="001665d5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3513dc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LibreOffice/7.2.5.2$Windows_X86_64 LibreOffice_project/499f9727c189e6ef3471021d6132d4c694f357e5</Application>
  <AppVersion>15.0000</AppVersion>
  <Pages>7</Pages>
  <Words>1847</Words>
  <Characters>12301</Characters>
  <CharactersWithSpaces>14156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БОЙКО</dc:creator>
  <dc:description/>
  <dc:language>uk-UA</dc:language>
  <cp:lastModifiedBy/>
  <dcterms:modified xsi:type="dcterms:W3CDTF">2023-06-27T13:05:58Z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