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46AB" w:rsidRDefault="006746AB" w:rsidP="006746AB">
      <w:p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0C310A1D" wp14:editId="505DB7FA">
            <wp:extent cx="536575" cy="640080"/>
            <wp:effectExtent l="0" t="0" r="0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6AB" w:rsidRDefault="006746AB" w:rsidP="00674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 xml:space="preserve">                                            УКРАЇНА</w:t>
      </w:r>
    </w:p>
    <w:p w:rsidR="006746AB" w:rsidRDefault="006746AB" w:rsidP="006746AB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>ПОЛЯНИЦЬКА СІЛЬСЬКА РАДА  НАДВІРНЯНСЬКОГО  РАЙОНУ   ІВАНО-ФРАНКІВСЬКОЇ ОБЛАСТІ</w:t>
      </w:r>
    </w:p>
    <w:p w:rsidR="006746AB" w:rsidRDefault="006746AB" w:rsidP="006746AB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uk-UA"/>
        </w:rPr>
        <w:t xml:space="preserve"> Я</w:t>
      </w:r>
    </w:p>
    <w:p w:rsidR="006746AB" w:rsidRDefault="006746AB" w:rsidP="006746AB">
      <w:pPr>
        <w:spacing w:before="113" w:after="57" w:line="234" w:lineRule="atLeast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сільського голови)</w:t>
      </w:r>
    </w:p>
    <w:p w:rsidR="006746AB" w:rsidRDefault="006746AB" w:rsidP="006746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 12.06.2023 року                                                                   № 74 - р_</w:t>
      </w:r>
    </w:p>
    <w:p w:rsidR="006746AB" w:rsidRDefault="006746AB" w:rsidP="006746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746AB" w:rsidRDefault="006746AB" w:rsidP="006746AB">
      <w:pPr>
        <w:spacing w:after="0" w:line="240" w:lineRule="auto"/>
        <w:ind w:right="4819"/>
        <w:textAlignment w:val="baseline"/>
        <w:rPr>
          <w:rFonts w:ascii="Times New Roman" w:eastAsia="Times New Roman" w:hAnsi="Times New Roman" w:cs="Times New Roman"/>
          <w:b/>
          <w:bCs/>
          <w:color w:val="1D1D1B"/>
          <w:sz w:val="27"/>
          <w:szCs w:val="27"/>
          <w:lang w:val="uk-UA" w:eastAsia="uk-UA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1D1D1B"/>
          <w:sz w:val="27"/>
          <w:szCs w:val="27"/>
          <w:lang w:val="uk-UA" w:eastAsia="uk-UA"/>
        </w:rPr>
        <w:t xml:space="preserve">Про затвердження плану заходів на 2023-2024 роки з реалізації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1D1D1B"/>
          <w:sz w:val="27"/>
          <w:szCs w:val="27"/>
          <w:lang w:val="uk-UA" w:eastAsia="uk-UA"/>
        </w:rPr>
        <w:t>Поляницькій</w:t>
      </w:r>
      <w:proofErr w:type="spellEnd"/>
      <w:r>
        <w:rPr>
          <w:rFonts w:ascii="Times New Roman" w:eastAsia="Times New Roman" w:hAnsi="Times New Roman" w:cs="Times New Roman"/>
          <w:b/>
          <w:bCs/>
          <w:color w:val="1D1D1B"/>
          <w:sz w:val="27"/>
          <w:szCs w:val="27"/>
          <w:lang w:val="uk-UA" w:eastAsia="uk-UA"/>
        </w:rPr>
        <w:t xml:space="preserve"> громаді  Національної стратегії із створення </w:t>
      </w:r>
      <w:proofErr w:type="spellStart"/>
      <w:r>
        <w:rPr>
          <w:rFonts w:ascii="Times New Roman" w:eastAsia="Times New Roman" w:hAnsi="Times New Roman" w:cs="Times New Roman"/>
          <w:b/>
          <w:bCs/>
          <w:color w:val="1D1D1B"/>
          <w:sz w:val="27"/>
          <w:szCs w:val="27"/>
          <w:lang w:val="uk-UA" w:eastAsia="uk-UA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1D1D1B"/>
          <w:sz w:val="27"/>
          <w:szCs w:val="27"/>
          <w:lang w:val="uk-UA" w:eastAsia="uk-UA"/>
        </w:rPr>
        <w:t xml:space="preserve"> простору в Україні на період до 2030 року</w:t>
      </w:r>
    </w:p>
    <w:bookmarkEnd w:id="0"/>
    <w:p w:rsidR="006746AB" w:rsidRDefault="006746AB" w:rsidP="006746AB">
      <w:pPr>
        <w:spacing w:beforeAutospacing="1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 xml:space="preserve">Відповідно до статті 4 Закону України «Про правовий режим воєнного стану», Закону України «Про затвердження Указу Президента України “Про введення воєнного стану в Україні”»,  Указу  Президента від 03 грудня 2020 року № 533/2020 «Про забезпечення створення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 xml:space="preserve"> простору в Україні», розпорядження Кабінету Міністрів України від 14 квітня 2021 року № 366-р «Про схвалення Національної стратегії із створення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 xml:space="preserve"> простору в Україні на період до 2030 року», на виконання розпорядження голови обласної державної адміністрації – начальника обласної військової адміністрації від 28 квітня 2023 року № 154 «Про затвердження обласного плану заходів на 2023-2024 роки з реалізації в Івано-Франківській  області Національної стратегії із створення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 xml:space="preserve"> простору в Україні на період до 2030 року» :</w:t>
      </w:r>
    </w:p>
    <w:p w:rsidR="006746AB" w:rsidRDefault="006746AB" w:rsidP="006746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 xml:space="preserve">1. Затвердити план заходів на 2023 – 2024 роки з реалізації в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Поляницькій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 xml:space="preserve">  громаді  Національної стратегії із створення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 xml:space="preserve"> простору в Україні на період до 2030 року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(далі – план заходів), що додається.</w:t>
      </w:r>
    </w:p>
    <w:p w:rsidR="006746AB" w:rsidRDefault="006746AB" w:rsidP="006746AB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2. Структурним підрозділам сільської ради  :</w:t>
      </w:r>
    </w:p>
    <w:p w:rsidR="006746AB" w:rsidRDefault="006746AB" w:rsidP="006746AB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1) забезпечити виконання плану заходів та опублікування на відповідних офіційному  веб-сайті  інформації про його реалізацію у формі відкритих даних;</w:t>
      </w:r>
    </w:p>
    <w:p w:rsidR="006746AB" w:rsidRDefault="006746AB" w:rsidP="006746AB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 xml:space="preserve">2) інформувати про стан виконання плану заходів районну державну адміністрацію щокварталу до 05 числа наступного місяця кварталу </w:t>
      </w:r>
    </w:p>
    <w:p w:rsidR="006746AB" w:rsidRDefault="006746AB" w:rsidP="006746AB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3. Контроль за виконанням розпорядження покласти на  керуючу  справами виконкому  Наталію  ГРИНЮК.</w:t>
      </w:r>
    </w:p>
    <w:p w:rsidR="006746AB" w:rsidRDefault="006746AB" w:rsidP="006746AB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</w:p>
    <w:p w:rsidR="00F255B4" w:rsidRDefault="006746AB" w:rsidP="006746AB"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сільський голова                                            Микола ПОЛЯК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robaPro">
    <w:altName w:val="Cambria"/>
    <w:charset w:val="CC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AB"/>
    <w:rsid w:val="006746AB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38A40-0FBD-4843-A913-1260415E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6AB"/>
    <w:pPr>
      <w:suppressAutoHyphens/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1323</Words>
  <Characters>755</Characters>
  <Application>Microsoft Office Word</Application>
  <DocSecurity>0</DocSecurity>
  <Lines>6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2024-02-05T07:04:00Z</dcterms:created>
  <dcterms:modified xsi:type="dcterms:W3CDTF">2024-02-05T07:04:00Z</dcterms:modified>
</cp:coreProperties>
</file>