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A0" w:rsidRDefault="00713B78">
      <w:pPr>
        <w:ind w:right="-143"/>
        <w:jc w:val="both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65pt;margin-top:12.05pt;width:43.2pt;height:51.95pt;z-index:251661824;mso-position-horizontal:absolute;mso-position-horizontal-relative:margin;mso-position-vertical:absolute;mso-position-vertical-relative:text" filled="t">
            <v:fill color2="black"/>
            <v:imagedata r:id="rId6" o:title=""/>
            <w10:wrap type="square" side="right" anchorx="margin"/>
          </v:shape>
          <o:OLEObject Type="Embed" ProgID="PBrush" ShapeID="_x0000_s1035" DrawAspect="Content" ObjectID="_1780136708" r:id="rId7"/>
        </w:object>
      </w:r>
    </w:p>
    <w:p w:rsidR="002D35A0" w:rsidRDefault="002D35A0">
      <w:pPr>
        <w:ind w:right="-143"/>
        <w:jc w:val="both"/>
        <w:rPr>
          <w:b/>
        </w:rPr>
      </w:pPr>
    </w:p>
    <w:p w:rsidR="002D35A0" w:rsidRDefault="002D35A0">
      <w:pPr>
        <w:ind w:right="-143"/>
        <w:jc w:val="both"/>
        <w:rPr>
          <w:b/>
        </w:rPr>
      </w:pPr>
    </w:p>
    <w:p w:rsidR="002D35A0" w:rsidRDefault="002D35A0">
      <w:pPr>
        <w:ind w:right="-143"/>
        <w:jc w:val="both"/>
        <w:rPr>
          <w:b/>
        </w:rPr>
      </w:pPr>
    </w:p>
    <w:p w:rsidR="002D35A0" w:rsidRDefault="00D81D5F">
      <w:pPr>
        <w:ind w:right="-143"/>
        <w:jc w:val="both"/>
        <w:rPr>
          <w:b/>
        </w:rPr>
      </w:pPr>
      <w:r>
        <w:rPr>
          <w:b/>
        </w:rPr>
        <w:t xml:space="preserve">                                                               </w:t>
      </w:r>
    </w:p>
    <w:p w:rsidR="002D35A0" w:rsidRDefault="00D81D5F">
      <w:pPr>
        <w:ind w:right="-143"/>
        <w:jc w:val="center"/>
        <w:rPr>
          <w:b/>
        </w:rPr>
      </w:pPr>
      <w:r>
        <w:rPr>
          <w:b/>
        </w:rPr>
        <w:t>УКРАЇНА</w:t>
      </w:r>
    </w:p>
    <w:p w:rsidR="002D35A0" w:rsidRDefault="00D81D5F">
      <w:pPr>
        <w:jc w:val="center"/>
        <w:rPr>
          <w:b/>
        </w:rPr>
      </w:pPr>
      <w:r>
        <w:rPr>
          <w:b/>
        </w:rPr>
        <w:t xml:space="preserve">ПОЛЯНИЦЬКА СІЛЬСЬКА РАДА </w:t>
      </w:r>
    </w:p>
    <w:p w:rsidR="002D35A0" w:rsidRDefault="00D81D5F">
      <w:pPr>
        <w:jc w:val="center"/>
        <w:rPr>
          <w:b/>
        </w:rPr>
      </w:pPr>
      <w:r>
        <w:rPr>
          <w:b/>
        </w:rPr>
        <w:t>НАДВІРНЯНСЬКОГО РАЙОНУ ІВАНО-ФРАНКІВСЬКОЇ ОБЛАСТІ</w:t>
      </w:r>
    </w:p>
    <w:p w:rsidR="002D35A0" w:rsidRDefault="00D81D5F">
      <w:pPr>
        <w:rPr>
          <w:b/>
        </w:rPr>
      </w:pPr>
      <w:r>
        <w:rPr>
          <w:b/>
        </w:rPr>
        <w:t xml:space="preserve">                                      </w:t>
      </w:r>
      <w:r>
        <w:rPr>
          <w:b/>
          <w:color w:val="000000"/>
        </w:rPr>
        <w:t>VIII-ДЕМОКРАТИЧНОГО СКЛИКАННЯ</w:t>
      </w:r>
    </w:p>
    <w:p w:rsidR="002D35A0" w:rsidRDefault="00D81D5F">
      <w:pPr>
        <w:jc w:val="center"/>
        <w:rPr>
          <w:b/>
        </w:rPr>
      </w:pPr>
      <w:r>
        <w:rPr>
          <w:b/>
          <w:color w:val="000000"/>
        </w:rPr>
        <w:t>ТРИДЦЯТЬ ДЕВ’ЯТА  СЕСІЯ</w:t>
      </w:r>
    </w:p>
    <w:p w:rsidR="002D35A0" w:rsidRDefault="00D81D5F">
      <w:pPr>
        <w:jc w:val="center"/>
      </w:pPr>
      <w:r>
        <w:rPr>
          <w:b/>
          <w:color w:val="000000"/>
        </w:rPr>
        <w:t xml:space="preserve">  РІШЕННЯ</w:t>
      </w:r>
    </w:p>
    <w:p w:rsidR="002D35A0" w:rsidRDefault="00D81D5F">
      <w:pPr>
        <w:ind w:hanging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:rsidR="002D35A0" w:rsidRDefault="002D35A0">
      <w:pPr>
        <w:ind w:hanging="284"/>
        <w:rPr>
          <w:color w:val="000000"/>
        </w:rPr>
      </w:pPr>
    </w:p>
    <w:p w:rsidR="002D35A0" w:rsidRDefault="00D81D5F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30  травня 2024 року              </w:t>
      </w:r>
      <w:r>
        <w:rPr>
          <w:b/>
          <w:color w:val="000000"/>
        </w:rPr>
        <w:tab/>
        <w:t>                                                                    №</w:t>
      </w:r>
      <w:r>
        <w:rPr>
          <w:b/>
        </w:rPr>
        <w:t>750-</w:t>
      </w:r>
      <w:r>
        <w:rPr>
          <w:b/>
          <w:color w:val="000000"/>
        </w:rPr>
        <w:t xml:space="preserve">39-2024 </w:t>
      </w:r>
    </w:p>
    <w:p w:rsidR="002D35A0" w:rsidRDefault="00D81D5F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:rsidR="002D35A0" w:rsidRDefault="002D35A0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</w:p>
    <w:p w:rsidR="002D35A0" w:rsidRDefault="002D35A0">
      <w:pPr>
        <w:ind w:left="-284"/>
        <w:jc w:val="both"/>
        <w:rPr>
          <w:b/>
          <w:color w:val="000000"/>
        </w:rPr>
      </w:pPr>
    </w:p>
    <w:p w:rsidR="002D35A0" w:rsidRDefault="00D81D5F" w:rsidP="00D10F14">
      <w:pPr>
        <w:ind w:left="-284" w:right="5811"/>
        <w:jc w:val="both"/>
        <w:rPr>
          <w:b/>
          <w:color w:val="000000"/>
          <w:sz w:val="26"/>
          <w:szCs w:val="26"/>
        </w:rPr>
      </w:pPr>
      <w:bookmarkStart w:id="1" w:name="_heading=h.tyjcwt" w:colFirst="0" w:colLast="0"/>
      <w:bookmarkEnd w:id="1"/>
      <w:r>
        <w:rPr>
          <w:b/>
          <w:color w:val="000000"/>
          <w:sz w:val="26"/>
          <w:szCs w:val="26"/>
        </w:rPr>
        <w:t>Про затвердження робочого</w:t>
      </w:r>
      <w:r w:rsidR="00D10F14">
        <w:rPr>
          <w:b/>
          <w:color w:val="000000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>проекту мостового переходу</w:t>
      </w:r>
    </w:p>
    <w:p w:rsidR="002D35A0" w:rsidRDefault="002D35A0">
      <w:pPr>
        <w:ind w:left="-284"/>
        <w:jc w:val="both"/>
        <w:rPr>
          <w:color w:val="000000"/>
        </w:rPr>
      </w:pPr>
    </w:p>
    <w:p w:rsidR="002D35A0" w:rsidRDefault="002D35A0">
      <w:pPr>
        <w:ind w:left="-284"/>
        <w:jc w:val="both"/>
        <w:rPr>
          <w:color w:val="000000"/>
        </w:rPr>
      </w:pPr>
    </w:p>
    <w:p w:rsidR="002D35A0" w:rsidRDefault="00D81D5F">
      <w:pPr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:rsidR="002D35A0" w:rsidRDefault="00D81D5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Розглянувши заяву </w:t>
      </w:r>
      <w:proofErr w:type="spellStart"/>
      <w:r>
        <w:rPr>
          <w:color w:val="000000"/>
          <w:sz w:val="26"/>
          <w:szCs w:val="26"/>
        </w:rPr>
        <w:t>Кавлака</w:t>
      </w:r>
      <w:proofErr w:type="spellEnd"/>
      <w:r>
        <w:rPr>
          <w:color w:val="000000"/>
          <w:sz w:val="26"/>
          <w:szCs w:val="26"/>
        </w:rPr>
        <w:t xml:space="preserve"> В. М. про затвердження </w:t>
      </w:r>
      <w:r>
        <w:rPr>
          <w:sz w:val="26"/>
          <w:szCs w:val="26"/>
        </w:rPr>
        <w:t>проектної документації на будівництво мостового переходу</w:t>
      </w:r>
      <w:r>
        <w:rPr>
          <w:color w:val="000000"/>
          <w:sz w:val="26"/>
          <w:szCs w:val="26"/>
        </w:rPr>
        <w:t xml:space="preserve">, з метою забезпечення раціонального використання земель та керуючись Законами України “Про місцеве самоврядування в Україні”, “Про архітектурну діяльність”, “Про регулювання містобудівної діяльності” </w:t>
      </w:r>
      <w:r>
        <w:rPr>
          <w:sz w:val="26"/>
          <w:szCs w:val="26"/>
        </w:rPr>
        <w:t xml:space="preserve">ст.12,35,38,59,63,164,184 Земельного кодексу України, </w:t>
      </w:r>
      <w:r>
        <w:rPr>
          <w:color w:val="000000"/>
          <w:sz w:val="26"/>
          <w:szCs w:val="26"/>
        </w:rPr>
        <w:t>сільська рада</w:t>
      </w:r>
    </w:p>
    <w:p w:rsidR="002D35A0" w:rsidRDefault="00D81D5F">
      <w:pPr>
        <w:ind w:left="-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                                    </w:t>
      </w: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                                                     </w:t>
      </w:r>
      <w:r>
        <w:rPr>
          <w:b/>
          <w:color w:val="000000"/>
          <w:sz w:val="26"/>
          <w:szCs w:val="26"/>
        </w:rPr>
        <w:t>ВИРІШИЛА: </w:t>
      </w: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bookmarkStart w:id="2" w:name="_heading=h.4d34og8" w:colFirst="0" w:colLast="0"/>
      <w:bookmarkEnd w:id="2"/>
      <w:r>
        <w:rPr>
          <w:b/>
          <w:color w:val="000000"/>
          <w:sz w:val="26"/>
          <w:szCs w:val="26"/>
        </w:rPr>
        <w:t>1. Затвердити проект</w:t>
      </w:r>
      <w:r>
        <w:rPr>
          <w:color w:val="000000"/>
          <w:sz w:val="26"/>
          <w:szCs w:val="26"/>
        </w:rPr>
        <w:t xml:space="preserve"> «Нове будівництво мостового переходу через річку </w:t>
      </w:r>
      <w:proofErr w:type="spellStart"/>
      <w:r>
        <w:rPr>
          <w:color w:val="000000"/>
          <w:sz w:val="26"/>
          <w:szCs w:val="26"/>
        </w:rPr>
        <w:t>Прутець-Поляницький</w:t>
      </w:r>
      <w:proofErr w:type="spellEnd"/>
      <w:r>
        <w:rPr>
          <w:color w:val="000000"/>
          <w:sz w:val="26"/>
          <w:szCs w:val="26"/>
        </w:rPr>
        <w:t xml:space="preserve"> на уч. Прохідний в с. Поляниця Надвірнянського району Івано-Франківської області» до земельних ділянок кадастровий номер </w:t>
      </w:r>
      <w:r>
        <w:rPr>
          <w:b/>
          <w:color w:val="000000"/>
          <w:sz w:val="26"/>
          <w:szCs w:val="26"/>
        </w:rPr>
        <w:t>2611092001:22:001:1032 та 2611092001:22:001:0819</w:t>
      </w:r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уч.Прохідний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с.Поляниця</w:t>
      </w:r>
      <w:proofErr w:type="spellEnd"/>
      <w:r>
        <w:rPr>
          <w:color w:val="000000"/>
          <w:sz w:val="26"/>
          <w:szCs w:val="26"/>
        </w:rPr>
        <w:t>.</w:t>
      </w:r>
    </w:p>
    <w:p w:rsidR="002D35A0" w:rsidRDefault="002D35A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2.Контроль</w:t>
      </w:r>
      <w:r>
        <w:rPr>
          <w:color w:val="000000"/>
          <w:sz w:val="26"/>
          <w:szCs w:val="26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  <w:sz w:val="26"/>
          <w:szCs w:val="26"/>
        </w:rPr>
        <w:t>Поляницької</w:t>
      </w:r>
      <w:proofErr w:type="spellEnd"/>
      <w:r>
        <w:rPr>
          <w:color w:val="000000"/>
          <w:sz w:val="26"/>
          <w:szCs w:val="26"/>
        </w:rPr>
        <w:t xml:space="preserve"> сільської ради.</w:t>
      </w:r>
    </w:p>
    <w:p w:rsidR="002D35A0" w:rsidRDefault="002D35A0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  <w:bookmarkStart w:id="3" w:name="_heading=h.30j0zll" w:colFirst="0" w:colLast="0"/>
      <w:bookmarkEnd w:id="3"/>
      <w:r>
        <w:rPr>
          <w:color w:val="000000"/>
          <w:sz w:val="26"/>
          <w:szCs w:val="26"/>
        </w:rPr>
        <w:t> </w:t>
      </w:r>
      <w:r>
        <w:rPr>
          <w:b/>
          <w:color w:val="000000"/>
          <w:sz w:val="26"/>
          <w:szCs w:val="26"/>
        </w:rPr>
        <w:t xml:space="preserve">  </w:t>
      </w: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D35A0" w:rsidRDefault="002D35A0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</w:p>
    <w:p w:rsidR="002D35A0" w:rsidRDefault="002D35A0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2D35A0" w:rsidRDefault="00D81D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Поляницький</w:t>
      </w:r>
      <w:proofErr w:type="spellEnd"/>
      <w:r>
        <w:rPr>
          <w:b/>
          <w:color w:val="000000"/>
          <w:sz w:val="26"/>
          <w:szCs w:val="26"/>
        </w:rPr>
        <w:t xml:space="preserve"> сільський голова            </w:t>
      </w:r>
      <w:r>
        <w:rPr>
          <w:b/>
          <w:color w:val="000000"/>
          <w:sz w:val="26"/>
          <w:szCs w:val="26"/>
        </w:rPr>
        <w:tab/>
        <w:t>  </w:t>
      </w:r>
      <w:r>
        <w:rPr>
          <w:b/>
          <w:color w:val="000000"/>
          <w:sz w:val="26"/>
          <w:szCs w:val="26"/>
        </w:rPr>
        <w:tab/>
        <w:t>               Микола ПОЛЯК</w:t>
      </w:r>
    </w:p>
    <w:p w:rsidR="002D35A0" w:rsidRDefault="002D35A0">
      <w:pPr>
        <w:ind w:left="-284"/>
        <w:jc w:val="center"/>
        <w:rPr>
          <w:b/>
          <w:sz w:val="26"/>
          <w:szCs w:val="26"/>
        </w:rPr>
      </w:pPr>
    </w:p>
    <w:sectPr w:rsidR="002D35A0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7C49"/>
    <w:multiLevelType w:val="multilevel"/>
    <w:tmpl w:val="BED816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A0"/>
    <w:rsid w:val="002D35A0"/>
    <w:rsid w:val="004D6573"/>
    <w:rsid w:val="00713B78"/>
    <w:rsid w:val="008D5B1D"/>
    <w:rsid w:val="00D10F14"/>
    <w:rsid w:val="00D81D5F"/>
    <w:rsid w:val="00E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E3AA6C55-D730-4F29-81F5-AA421754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9E5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6DPbtRkAb7/IxZyTmMIH0ARjkg==">CgMxLjAyCGguZ2pkZ3hzMgloLjJldDkycDAyCWguM3pueXNoNzIJaC4xZm9iOXRlMgloLjNkeTZ2a20yCWguMXQzaDVzZjIIaC50eWpjd3QyCWguNGQzNG9nODIJaC4zMGowemxsOAByITEyMmRJZFdIeTN6YzFqTmdpZXB0bHdaSXRScFUta1lyQg==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dcterms:created xsi:type="dcterms:W3CDTF">2024-06-17T10:39:00Z</dcterms:created>
  <dcterms:modified xsi:type="dcterms:W3CDTF">2024-06-17T10:39:00Z</dcterms:modified>
</cp:coreProperties>
</file>