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AB2" w:rsidRDefault="00162AB2" w:rsidP="00162AB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26" DrawAspect="Content" ObjectID="_1758352260" r:id="rId6"/>
        </w:object>
      </w:r>
    </w:p>
    <w:p w:rsidR="00162AB2" w:rsidRDefault="00162AB2" w:rsidP="00162AB2">
      <w:pPr>
        <w:rPr>
          <w:sz w:val="20"/>
          <w:szCs w:val="20"/>
        </w:rPr>
      </w:pPr>
    </w:p>
    <w:p w:rsidR="00162AB2" w:rsidRDefault="00162AB2" w:rsidP="00162AB2">
      <w:pPr>
        <w:rPr>
          <w:b/>
          <w:sz w:val="28"/>
          <w:szCs w:val="28"/>
        </w:rPr>
      </w:pPr>
    </w:p>
    <w:p w:rsidR="00162AB2" w:rsidRDefault="00162AB2" w:rsidP="00162AB2">
      <w:pPr>
        <w:jc w:val="center"/>
        <w:rPr>
          <w:b/>
          <w:sz w:val="26"/>
          <w:szCs w:val="26"/>
        </w:rPr>
      </w:pPr>
    </w:p>
    <w:p w:rsidR="00162AB2" w:rsidRDefault="00162AB2" w:rsidP="00162A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162AB2" w:rsidRPr="00BC6203" w:rsidRDefault="00162AB2" w:rsidP="00162AB2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162AB2" w:rsidRPr="00BC6203" w:rsidRDefault="00162AB2" w:rsidP="00162AB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162AB2" w:rsidRPr="00BC6203" w:rsidRDefault="00162AB2" w:rsidP="00162AB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162AB2" w:rsidRPr="00BC6203" w:rsidRDefault="00162AB2" w:rsidP="00162AB2">
      <w:pPr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ТРИДЦЯТА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  <w:proofErr w:type="gramEnd"/>
    </w:p>
    <w:p w:rsidR="00162AB2" w:rsidRPr="0044597C" w:rsidRDefault="00162AB2" w:rsidP="00162AB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</w:p>
    <w:p w:rsidR="00162AB2" w:rsidRPr="00BC6203" w:rsidRDefault="00162AB2" w:rsidP="00162AB2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162AB2" w:rsidRPr="00BC6203" w:rsidRDefault="00162AB2" w:rsidP="00162AB2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15 вересня 2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№584-30-2023</w:t>
      </w:r>
    </w:p>
    <w:p w:rsidR="00162AB2" w:rsidRPr="00BC6203" w:rsidRDefault="00162AB2" w:rsidP="00162AB2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162AB2" w:rsidRPr="00BC6203" w:rsidRDefault="00162AB2" w:rsidP="00162AB2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162AB2" w:rsidRDefault="00162AB2" w:rsidP="00162AB2">
      <w:pPr>
        <w:ind w:left="-284"/>
        <w:jc w:val="center"/>
        <w:rPr>
          <w:b/>
          <w:sz w:val="25"/>
          <w:szCs w:val="25"/>
        </w:rPr>
      </w:pPr>
    </w:p>
    <w:p w:rsidR="00162AB2" w:rsidRPr="0014084D" w:rsidRDefault="00162AB2" w:rsidP="00162AB2">
      <w:pPr>
        <w:tabs>
          <w:tab w:val="left" w:pos="1485"/>
        </w:tabs>
        <w:ind w:right="4252"/>
        <w:jc w:val="both"/>
        <w:outlineLvl w:val="0"/>
        <w:rPr>
          <w:b/>
          <w:sz w:val="25"/>
          <w:szCs w:val="25"/>
        </w:rPr>
      </w:pPr>
      <w:bookmarkStart w:id="0" w:name="_Hlk145424367"/>
      <w:bookmarkStart w:id="1" w:name="_GoBack"/>
      <w:r w:rsidRPr="0014084D">
        <w:rPr>
          <w:b/>
          <w:sz w:val="25"/>
          <w:szCs w:val="25"/>
        </w:rPr>
        <w:t xml:space="preserve">Про </w:t>
      </w:r>
      <w:bookmarkStart w:id="2" w:name="_Hlk145590545"/>
      <w:r w:rsidRPr="0014084D">
        <w:rPr>
          <w:b/>
          <w:sz w:val="25"/>
          <w:szCs w:val="25"/>
        </w:rPr>
        <w:t>затвердження змін до Генеральн</w:t>
      </w:r>
      <w:r>
        <w:rPr>
          <w:b/>
          <w:sz w:val="25"/>
          <w:szCs w:val="25"/>
        </w:rPr>
        <w:t xml:space="preserve">их </w:t>
      </w:r>
      <w:r w:rsidRPr="0014084D">
        <w:rPr>
          <w:b/>
          <w:sz w:val="25"/>
          <w:szCs w:val="25"/>
        </w:rPr>
        <w:t>план</w:t>
      </w:r>
      <w:r>
        <w:rPr>
          <w:b/>
          <w:sz w:val="25"/>
          <w:szCs w:val="25"/>
        </w:rPr>
        <w:t>ів</w:t>
      </w:r>
      <w:r>
        <w:rPr>
          <w:b/>
          <w:sz w:val="25"/>
          <w:szCs w:val="25"/>
          <w:lang w:val="en-US"/>
        </w:rPr>
        <w:t xml:space="preserve">  </w:t>
      </w:r>
      <w:r w:rsidRPr="0014084D">
        <w:rPr>
          <w:b/>
          <w:sz w:val="25"/>
          <w:szCs w:val="25"/>
        </w:rPr>
        <w:t>с</w:t>
      </w:r>
      <w:r>
        <w:rPr>
          <w:b/>
          <w:sz w:val="25"/>
          <w:szCs w:val="25"/>
        </w:rPr>
        <w:t xml:space="preserve">. Бистриця, </w:t>
      </w:r>
      <w:r w:rsidRPr="0014084D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Поляниця, </w:t>
      </w:r>
      <w:proofErr w:type="spellStart"/>
      <w:r>
        <w:rPr>
          <w:b/>
          <w:sz w:val="25"/>
          <w:szCs w:val="25"/>
        </w:rPr>
        <w:t>с.Вороненко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с.Яблуниця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Поляницької</w:t>
      </w:r>
      <w:proofErr w:type="spellEnd"/>
      <w:r>
        <w:rPr>
          <w:b/>
          <w:sz w:val="25"/>
          <w:szCs w:val="25"/>
        </w:rPr>
        <w:t xml:space="preserve"> сільської ради  </w:t>
      </w:r>
      <w:r w:rsidRPr="0014084D">
        <w:rPr>
          <w:b/>
          <w:sz w:val="25"/>
          <w:szCs w:val="25"/>
        </w:rPr>
        <w:t xml:space="preserve">суміщеного з детальним планом  території </w:t>
      </w:r>
    </w:p>
    <w:bookmarkEnd w:id="2"/>
    <w:bookmarkEnd w:id="1"/>
    <w:p w:rsidR="00162AB2" w:rsidRPr="0014084D" w:rsidRDefault="00162AB2" w:rsidP="00162AB2">
      <w:pPr>
        <w:tabs>
          <w:tab w:val="left" w:pos="1485"/>
        </w:tabs>
        <w:jc w:val="both"/>
        <w:rPr>
          <w:b/>
          <w:sz w:val="25"/>
          <w:szCs w:val="25"/>
        </w:rPr>
      </w:pPr>
    </w:p>
    <w:p w:rsidR="00162AB2" w:rsidRPr="0014084D" w:rsidRDefault="00162AB2" w:rsidP="00162AB2">
      <w:pPr>
        <w:tabs>
          <w:tab w:val="left" w:pos="1485"/>
        </w:tabs>
        <w:jc w:val="both"/>
        <w:rPr>
          <w:b/>
          <w:sz w:val="25"/>
          <w:szCs w:val="25"/>
        </w:rPr>
      </w:pPr>
    </w:p>
    <w:p w:rsidR="00162AB2" w:rsidRPr="0014084D" w:rsidRDefault="00162AB2" w:rsidP="00162AB2">
      <w:pPr>
        <w:tabs>
          <w:tab w:val="left" w:pos="1485"/>
        </w:tabs>
        <w:jc w:val="both"/>
        <w:rPr>
          <w:sz w:val="25"/>
          <w:szCs w:val="25"/>
        </w:rPr>
      </w:pPr>
      <w:r w:rsidRPr="0014084D">
        <w:rPr>
          <w:sz w:val="25"/>
          <w:szCs w:val="25"/>
        </w:rPr>
        <w:t xml:space="preserve">                      Заслухавши та обговоривши доповідь начальника відділу земельних відносин </w:t>
      </w:r>
      <w:proofErr w:type="spellStart"/>
      <w:r w:rsidRPr="0014084D">
        <w:rPr>
          <w:sz w:val="25"/>
          <w:szCs w:val="25"/>
        </w:rPr>
        <w:t>Мотюк</w:t>
      </w:r>
      <w:proofErr w:type="spellEnd"/>
      <w:r w:rsidRPr="0014084D">
        <w:rPr>
          <w:sz w:val="25"/>
          <w:szCs w:val="25"/>
        </w:rPr>
        <w:t xml:space="preserve"> Л.С., </w:t>
      </w:r>
      <w:r w:rsidRPr="00F12040">
        <w:rPr>
          <w:szCs w:val="26"/>
        </w:rPr>
        <w:t xml:space="preserve">   </w:t>
      </w:r>
      <w:r>
        <w:rPr>
          <w:szCs w:val="26"/>
        </w:rPr>
        <w:t>р</w:t>
      </w:r>
      <w:r w:rsidRPr="00F12040">
        <w:rPr>
          <w:szCs w:val="26"/>
        </w:rPr>
        <w:t>озглянувши заяви громадян та юридичних осіб про внесення змін до генеральн</w:t>
      </w:r>
      <w:r>
        <w:rPr>
          <w:szCs w:val="26"/>
        </w:rPr>
        <w:t>их</w:t>
      </w:r>
      <w:r w:rsidRPr="00F12040">
        <w:rPr>
          <w:szCs w:val="26"/>
        </w:rPr>
        <w:t xml:space="preserve"> план</w:t>
      </w:r>
      <w:r>
        <w:rPr>
          <w:szCs w:val="26"/>
        </w:rPr>
        <w:t>ів</w:t>
      </w:r>
      <w:r w:rsidRPr="00F12040">
        <w:rPr>
          <w:szCs w:val="26"/>
        </w:rPr>
        <w:t xml:space="preserve"> населен</w:t>
      </w:r>
      <w:r>
        <w:rPr>
          <w:szCs w:val="26"/>
        </w:rPr>
        <w:t xml:space="preserve">их </w:t>
      </w:r>
      <w:r w:rsidRPr="00F12040">
        <w:rPr>
          <w:szCs w:val="26"/>
        </w:rPr>
        <w:t>пункт</w:t>
      </w:r>
      <w:r>
        <w:rPr>
          <w:szCs w:val="26"/>
        </w:rPr>
        <w:t>ів</w:t>
      </w:r>
      <w:r w:rsidRPr="00F12040">
        <w:rPr>
          <w:szCs w:val="26"/>
        </w:rPr>
        <w:t xml:space="preserve"> та надані матеріали, </w:t>
      </w:r>
      <w:r w:rsidRPr="00F12040">
        <w:rPr>
          <w:color w:val="000000"/>
          <w:szCs w:val="25"/>
          <w:shd w:val="clear" w:color="auto" w:fill="FFFFFF"/>
        </w:rPr>
        <w:t>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 № 926 «</w:t>
      </w:r>
      <w:r w:rsidRPr="00F12040">
        <w:rPr>
          <w:color w:val="333333"/>
          <w:szCs w:val="25"/>
          <w:shd w:val="clear" w:color="auto" w:fill="FFFFFF"/>
        </w:rPr>
        <w:t>Порядку розроблення, оновлення, внесення змін та затвердження містобудівної документації</w:t>
      </w:r>
      <w:r w:rsidRPr="00F12040">
        <w:rPr>
          <w:color w:val="000000"/>
          <w:szCs w:val="25"/>
          <w:shd w:val="clear" w:color="auto" w:fill="FFFFFF"/>
        </w:rPr>
        <w:t>», ДБН Б.1.1-14:2021 «Склад та зміст містобудівної документації на місцевому рівні», враховуючи генеральн</w:t>
      </w:r>
      <w:r>
        <w:rPr>
          <w:color w:val="000000"/>
          <w:szCs w:val="25"/>
          <w:shd w:val="clear" w:color="auto" w:fill="FFFFFF"/>
        </w:rPr>
        <w:t>і</w:t>
      </w:r>
      <w:r w:rsidRPr="00F12040">
        <w:rPr>
          <w:color w:val="000000"/>
          <w:szCs w:val="25"/>
          <w:shd w:val="clear" w:color="auto" w:fill="FFFFFF"/>
        </w:rPr>
        <w:t xml:space="preserve"> план</w:t>
      </w:r>
      <w:r>
        <w:rPr>
          <w:color w:val="000000"/>
          <w:szCs w:val="25"/>
          <w:shd w:val="clear" w:color="auto" w:fill="FFFFFF"/>
        </w:rPr>
        <w:t>и</w:t>
      </w:r>
      <w:r w:rsidRPr="00F12040">
        <w:rPr>
          <w:color w:val="000000"/>
          <w:szCs w:val="25"/>
          <w:shd w:val="clear" w:color="auto" w:fill="FFFFFF"/>
        </w:rPr>
        <w:t xml:space="preserve"> </w:t>
      </w:r>
      <w:proofErr w:type="spellStart"/>
      <w:r w:rsidRPr="00F12040">
        <w:rPr>
          <w:color w:val="000000"/>
          <w:szCs w:val="25"/>
          <w:shd w:val="clear" w:color="auto" w:fill="FFFFFF"/>
        </w:rPr>
        <w:t>с.Поляниця</w:t>
      </w:r>
      <w:proofErr w:type="spellEnd"/>
      <w:r w:rsidRPr="00F12040">
        <w:rPr>
          <w:color w:val="000000"/>
          <w:szCs w:val="25"/>
          <w:shd w:val="clear" w:color="auto" w:fill="FFFFFF"/>
        </w:rPr>
        <w:t>,</w:t>
      </w:r>
      <w:r>
        <w:rPr>
          <w:color w:val="000000"/>
          <w:szCs w:val="25"/>
          <w:shd w:val="clear" w:color="auto" w:fill="FFFFFF"/>
        </w:rPr>
        <w:t xml:space="preserve"> </w:t>
      </w:r>
      <w:proofErr w:type="spellStart"/>
      <w:r>
        <w:rPr>
          <w:color w:val="000000"/>
          <w:szCs w:val="25"/>
          <w:shd w:val="clear" w:color="auto" w:fill="FFFFFF"/>
        </w:rPr>
        <w:t>с.Яблуниця</w:t>
      </w:r>
      <w:proofErr w:type="spellEnd"/>
      <w:r>
        <w:rPr>
          <w:color w:val="000000"/>
          <w:szCs w:val="25"/>
          <w:shd w:val="clear" w:color="auto" w:fill="FFFFFF"/>
        </w:rPr>
        <w:t xml:space="preserve">, </w:t>
      </w:r>
      <w:proofErr w:type="spellStart"/>
      <w:r>
        <w:rPr>
          <w:color w:val="000000"/>
          <w:szCs w:val="25"/>
          <w:shd w:val="clear" w:color="auto" w:fill="FFFFFF"/>
        </w:rPr>
        <w:t>с.Бистриця</w:t>
      </w:r>
      <w:proofErr w:type="spellEnd"/>
      <w:r>
        <w:rPr>
          <w:color w:val="000000"/>
          <w:szCs w:val="25"/>
          <w:shd w:val="clear" w:color="auto" w:fill="FFFFFF"/>
        </w:rPr>
        <w:t xml:space="preserve">, </w:t>
      </w:r>
      <w:r w:rsidRPr="00F12040">
        <w:rPr>
          <w:color w:val="000000"/>
          <w:szCs w:val="25"/>
          <w:shd w:val="clear" w:color="auto" w:fill="FFFFFF"/>
        </w:rPr>
        <w:t>рекомендації </w:t>
      </w:r>
      <w:r w:rsidRPr="00F12040">
        <w:rPr>
          <w:color w:val="000000"/>
          <w:szCs w:val="25"/>
          <w:bdr w:val="none" w:sz="0" w:space="0" w:color="auto" w:frame="1"/>
          <w:shd w:val="clear" w:color="auto" w:fill="FFFFFF"/>
        </w:rPr>
        <w:t>комісії земельних відносин та архітектури</w:t>
      </w:r>
      <w:r w:rsidRPr="00F12040">
        <w:rPr>
          <w:color w:val="000000"/>
          <w:szCs w:val="25"/>
          <w:shd w:val="clear" w:color="auto" w:fill="FFFFFF"/>
        </w:rPr>
        <w:t xml:space="preserve">, </w:t>
      </w:r>
      <w:proofErr w:type="spellStart"/>
      <w:r w:rsidRPr="00F12040">
        <w:rPr>
          <w:color w:val="000000"/>
          <w:szCs w:val="25"/>
          <w:shd w:val="clear" w:color="auto" w:fill="FFFFFF"/>
        </w:rPr>
        <w:t>Поляницька</w:t>
      </w:r>
      <w:proofErr w:type="spellEnd"/>
      <w:r w:rsidRPr="00F12040">
        <w:rPr>
          <w:color w:val="000000"/>
          <w:szCs w:val="25"/>
          <w:shd w:val="clear" w:color="auto" w:fill="FFFFFF"/>
        </w:rPr>
        <w:t xml:space="preserve">  сільська рада  </w:t>
      </w:r>
      <w:r w:rsidRPr="00C35309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</w:t>
      </w:r>
      <w:r w:rsidRPr="00C35309">
        <w:rPr>
          <w:b/>
          <w:sz w:val="26"/>
          <w:szCs w:val="26"/>
        </w:rPr>
        <w:t xml:space="preserve">     </w:t>
      </w:r>
    </w:p>
    <w:p w:rsidR="00162AB2" w:rsidRPr="0014084D" w:rsidRDefault="00162AB2" w:rsidP="00162AB2">
      <w:pPr>
        <w:tabs>
          <w:tab w:val="left" w:pos="1485"/>
        </w:tabs>
        <w:jc w:val="center"/>
        <w:rPr>
          <w:sz w:val="25"/>
          <w:szCs w:val="25"/>
        </w:rPr>
      </w:pPr>
      <w:r w:rsidRPr="0014084D">
        <w:rPr>
          <w:b/>
          <w:sz w:val="25"/>
          <w:szCs w:val="25"/>
        </w:rPr>
        <w:t>ВИРІШИЛА</w:t>
      </w:r>
      <w:r w:rsidRPr="0014084D">
        <w:rPr>
          <w:sz w:val="25"/>
          <w:szCs w:val="25"/>
        </w:rPr>
        <w:t>:</w:t>
      </w:r>
    </w:p>
    <w:p w:rsidR="00162AB2" w:rsidRPr="0014084D" w:rsidRDefault="00162AB2" w:rsidP="00162AB2">
      <w:pPr>
        <w:tabs>
          <w:tab w:val="left" w:pos="1485"/>
        </w:tabs>
        <w:jc w:val="both"/>
        <w:rPr>
          <w:sz w:val="25"/>
          <w:szCs w:val="25"/>
        </w:rPr>
      </w:pPr>
    </w:p>
    <w:p w:rsidR="00162AB2" w:rsidRDefault="00162AB2" w:rsidP="00162AB2">
      <w:pPr>
        <w:tabs>
          <w:tab w:val="left" w:pos="1485"/>
        </w:tabs>
        <w:jc w:val="both"/>
        <w:rPr>
          <w:b/>
        </w:rPr>
      </w:pPr>
      <w:bookmarkStart w:id="3" w:name="_Hlk145590856"/>
      <w:r w:rsidRPr="00DE4699">
        <w:rPr>
          <w:b/>
        </w:rPr>
        <w:t>1.Затвердити зміни до Генерального плану села Поляниця</w:t>
      </w:r>
      <w:r>
        <w:rPr>
          <w:b/>
        </w:rPr>
        <w:t>:</w:t>
      </w:r>
      <w:r w:rsidRPr="00DE4699">
        <w:rPr>
          <w:b/>
        </w:rPr>
        <w:t xml:space="preserve"> </w:t>
      </w:r>
    </w:p>
    <w:p w:rsidR="00162AB2" w:rsidRDefault="00162AB2" w:rsidP="00162AB2">
      <w:pPr>
        <w:tabs>
          <w:tab w:val="left" w:pos="1485"/>
        </w:tabs>
        <w:ind w:hanging="426"/>
        <w:jc w:val="both"/>
        <w:rPr>
          <w:color w:val="222222"/>
          <w:shd w:val="clear" w:color="auto" w:fill="FFFFFF"/>
        </w:rPr>
      </w:pPr>
      <w:r>
        <w:rPr>
          <w:b/>
        </w:rPr>
        <w:t xml:space="preserve">1.1. </w:t>
      </w:r>
      <w:r w:rsidRPr="006D1201">
        <w:rPr>
          <w:bCs/>
        </w:rPr>
        <w:t>с. Бистриця</w:t>
      </w:r>
      <w:r>
        <w:rPr>
          <w:b/>
        </w:rPr>
        <w:t xml:space="preserve">, </w:t>
      </w:r>
      <w:r w:rsidRPr="006D1201">
        <w:rPr>
          <w:bCs/>
        </w:rPr>
        <w:t>с</w:t>
      </w:r>
      <w:r w:rsidRPr="006D1201">
        <w:rPr>
          <w:bCs/>
          <w:color w:val="222222"/>
          <w:shd w:val="clear" w:color="auto" w:fill="FFFFFF"/>
        </w:rPr>
        <w:t>.</w:t>
      </w:r>
      <w:r w:rsidRPr="007A3B99">
        <w:rPr>
          <w:color w:val="222222"/>
          <w:shd w:val="clear" w:color="auto" w:fill="FFFFFF"/>
        </w:rPr>
        <w:t> </w:t>
      </w:r>
      <w:proofErr w:type="spellStart"/>
      <w:r w:rsidRPr="007A3B99">
        <w:rPr>
          <w:color w:val="222222"/>
          <w:shd w:val="clear" w:color="auto" w:fill="FFFFFF"/>
        </w:rPr>
        <w:t>Вороненко</w:t>
      </w:r>
      <w:proofErr w:type="spellEnd"/>
      <w:r w:rsidRPr="007A3B99">
        <w:rPr>
          <w:color w:val="222222"/>
          <w:shd w:val="clear" w:color="auto" w:fill="FFFFFF"/>
        </w:rPr>
        <w:t xml:space="preserve"> с. Яблуниця </w:t>
      </w:r>
      <w:proofErr w:type="spellStart"/>
      <w:r w:rsidRPr="007A3B99">
        <w:rPr>
          <w:color w:val="222222"/>
          <w:shd w:val="clear" w:color="auto" w:fill="FFFFFF"/>
        </w:rPr>
        <w:t>Поляницької</w:t>
      </w:r>
      <w:proofErr w:type="spellEnd"/>
      <w:r w:rsidRPr="007A3B99">
        <w:rPr>
          <w:color w:val="222222"/>
          <w:shd w:val="clear" w:color="auto" w:fill="FFFFFF"/>
        </w:rPr>
        <w:t xml:space="preserve"> сільської ради Надвірнянського району Івано-Франківської області суміщених з детальними планами територій та детальних планів території за межами населених пунктів з метою зміни функціонального призначення земельних ділянок для будівництва, реконструкції дороги»</w:t>
      </w:r>
      <w:r>
        <w:rPr>
          <w:color w:val="222222"/>
          <w:shd w:val="clear" w:color="auto" w:fill="FFFFFF"/>
        </w:rPr>
        <w:t>;</w:t>
      </w:r>
    </w:p>
    <w:p w:rsidR="00162AB2" w:rsidRPr="00DE4699" w:rsidRDefault="00162AB2" w:rsidP="00162AB2">
      <w:pPr>
        <w:tabs>
          <w:tab w:val="left" w:pos="1485"/>
        </w:tabs>
        <w:ind w:hanging="426"/>
        <w:jc w:val="both"/>
      </w:pPr>
      <w:r w:rsidRPr="007A3B99">
        <w:rPr>
          <w:color w:val="222222"/>
          <w:shd w:val="clear" w:color="auto" w:fill="FFFFFF"/>
        </w:rPr>
        <w:t xml:space="preserve"> </w:t>
      </w:r>
      <w:r>
        <w:rPr>
          <w:b/>
        </w:rPr>
        <w:t xml:space="preserve">1.2. </w:t>
      </w:r>
      <w:r w:rsidRPr="006D1201">
        <w:rPr>
          <w:bCs/>
        </w:rPr>
        <w:t>суміщених</w:t>
      </w:r>
      <w:r w:rsidRPr="00DE4699">
        <w:rPr>
          <w:b/>
        </w:rPr>
        <w:t xml:space="preserve"> </w:t>
      </w:r>
      <w:r w:rsidRPr="00DE4699">
        <w:t xml:space="preserve">з детальним планом території” в межах розміщення земельної ділянки, кадастровий номер </w:t>
      </w:r>
      <w:r w:rsidRPr="00DE4699">
        <w:rPr>
          <w:b/>
        </w:rPr>
        <w:t>2611092001:22:002:3959</w:t>
      </w:r>
      <w:r w:rsidRPr="00DE4699">
        <w:t xml:space="preserve"> площею </w:t>
      </w:r>
      <w:r w:rsidRPr="00DE4699">
        <w:rPr>
          <w:b/>
        </w:rPr>
        <w:t>0.5625 га,</w:t>
      </w:r>
      <w:r w:rsidRPr="00DE4699">
        <w:t xml:space="preserve"> що знаходиться  у  власності </w:t>
      </w:r>
      <w:proofErr w:type="spellStart"/>
      <w:r w:rsidRPr="00DE4699">
        <w:t>Гошій</w:t>
      </w:r>
      <w:proofErr w:type="spellEnd"/>
      <w:r w:rsidRPr="00DE4699">
        <w:t xml:space="preserve"> Ярослава Петровича, з метою зміни цільового призначення земельної ділянки з будівництва та обслуговування житлового будинку господарських будівель та споруд на землі </w:t>
      </w:r>
      <w:r w:rsidRPr="00DE4699">
        <w:rPr>
          <w:bCs/>
        </w:rPr>
        <w:t>для будівництва та обслуговування багатоквартирного житлового будинк</w:t>
      </w:r>
      <w:r w:rsidRPr="00DE4699">
        <w:t xml:space="preserve">у з </w:t>
      </w:r>
      <w:proofErr w:type="spellStart"/>
      <w:r w:rsidRPr="00DE4699">
        <w:t>об”єктами</w:t>
      </w:r>
      <w:proofErr w:type="spellEnd"/>
      <w:r w:rsidRPr="00DE4699">
        <w:t xml:space="preserve"> торгово-розважальної і ринкової інфраструктури та для визначення містобудівних умов та обмежень для будівництва багатоквартирного житлового будинку, </w:t>
      </w:r>
      <w:proofErr w:type="spellStart"/>
      <w:r w:rsidRPr="00DE4699">
        <w:t>уч.Прелуки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  <w:r>
        <w:rPr>
          <w:b/>
        </w:rPr>
        <w:t>1.3.</w:t>
      </w:r>
      <w:r w:rsidRPr="00DE4699">
        <w:rPr>
          <w:b/>
        </w:rPr>
        <w:t xml:space="preserve"> </w:t>
      </w:r>
      <w:r w:rsidRPr="00DE4699">
        <w:t>суміщен</w:t>
      </w:r>
      <w:r>
        <w:t xml:space="preserve">их </w:t>
      </w:r>
      <w:r w:rsidRPr="00DE4699">
        <w:t xml:space="preserve">з детальним планом території” в межах розміщення земельної ділянки кадастровий номер </w:t>
      </w:r>
      <w:r w:rsidRPr="00DE4699">
        <w:rPr>
          <w:b/>
        </w:rPr>
        <w:t>2611092001:22:002:4034</w:t>
      </w:r>
      <w:r w:rsidRPr="00DE4699">
        <w:t xml:space="preserve">  площею </w:t>
      </w:r>
      <w:r w:rsidRPr="00DE4699">
        <w:rPr>
          <w:b/>
        </w:rPr>
        <w:t>0.3228 га,</w:t>
      </w:r>
      <w:r w:rsidRPr="00DE4699">
        <w:t xml:space="preserve"> що знаходиться  у власності </w:t>
      </w:r>
      <w:proofErr w:type="spellStart"/>
      <w:r w:rsidRPr="00DE4699">
        <w:t>Ільчишена</w:t>
      </w:r>
      <w:proofErr w:type="spellEnd"/>
      <w:r w:rsidRPr="00DE4699">
        <w:t xml:space="preserve"> Ігоря Олеговича, з метою зміни цільового призначення земельної ділянки з будівництва та обслуговування житлового будинку господарських будівель і споруд на землі </w:t>
      </w:r>
      <w:r w:rsidRPr="00DE4699">
        <w:rPr>
          <w:b/>
        </w:rPr>
        <w:t>для будівництва</w:t>
      </w:r>
      <w:r w:rsidRPr="00DE4699">
        <w:t xml:space="preserve"> та обслуговування об’єктів туристичної інфраструктури та закладів громадського харчування  та для визначення містобудівних умов та обмежень для  будівництва готелю із рестораном,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Default="00162AB2" w:rsidP="00162AB2">
      <w:pPr>
        <w:ind w:hanging="426"/>
        <w:jc w:val="both"/>
      </w:pPr>
      <w:r>
        <w:lastRenderedPageBreak/>
        <w:t xml:space="preserve">1.4. </w:t>
      </w: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</w:t>
      </w:r>
      <w:r w:rsidRPr="00DE4699">
        <w:rPr>
          <w:b/>
        </w:rPr>
        <w:t xml:space="preserve">2611092001:22:002:0415  </w:t>
      </w:r>
      <w:r w:rsidRPr="00DE4699">
        <w:t>площею</w:t>
      </w:r>
      <w:r w:rsidRPr="00DE4699">
        <w:rPr>
          <w:b/>
        </w:rPr>
        <w:t xml:space="preserve"> 0.5168 га</w:t>
      </w:r>
      <w:r w:rsidRPr="00DE4699">
        <w:t xml:space="preserve">, що знаходиться  у власності </w:t>
      </w:r>
      <w:proofErr w:type="spellStart"/>
      <w:r w:rsidRPr="00DE4699">
        <w:t>Старовойтенко</w:t>
      </w:r>
      <w:proofErr w:type="spellEnd"/>
      <w:r w:rsidRPr="00DE4699">
        <w:t xml:space="preserve"> Сергія Юрійовича, з метою зміни цільового призначення земельної ділянки з </w:t>
      </w:r>
    </w:p>
    <w:p w:rsidR="00162AB2" w:rsidRDefault="00162AB2" w:rsidP="00162AB2">
      <w:pPr>
        <w:ind w:hanging="426"/>
        <w:jc w:val="both"/>
      </w:pPr>
      <w:r>
        <w:t xml:space="preserve">       </w:t>
      </w:r>
    </w:p>
    <w:p w:rsidR="00162AB2" w:rsidRPr="00DE4699" w:rsidRDefault="00162AB2" w:rsidP="00162AB2">
      <w:pPr>
        <w:ind w:hanging="426"/>
        <w:jc w:val="both"/>
      </w:pPr>
      <w:r>
        <w:t xml:space="preserve">       </w:t>
      </w:r>
      <w:r w:rsidRPr="00DE4699">
        <w:t xml:space="preserve">будівництва та обслуговування житлового будинку господарських будівель і споруд на землі </w:t>
      </w:r>
      <w:r w:rsidRPr="00DE4699">
        <w:rPr>
          <w:b/>
        </w:rPr>
        <w:t>для будівництва</w:t>
      </w:r>
      <w:r w:rsidRPr="00DE4699">
        <w:t xml:space="preserve"> та обслуговування об’єктів туристичної інфраструктури та закладів громадського харчування  та для визначення містобудівних умов та обмежень для  будівництва готелю із рестораном,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  <w:r>
        <w:t xml:space="preserve">1.5. </w:t>
      </w: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</w:t>
      </w:r>
      <w:r w:rsidRPr="00DE4699">
        <w:rPr>
          <w:b/>
        </w:rPr>
        <w:t xml:space="preserve">2611092001:22:002:0995  </w:t>
      </w:r>
      <w:r w:rsidRPr="00DE4699">
        <w:t>площею</w:t>
      </w:r>
      <w:r w:rsidRPr="00DE4699">
        <w:rPr>
          <w:b/>
        </w:rPr>
        <w:t xml:space="preserve"> 0.3121 га</w:t>
      </w:r>
      <w:r w:rsidRPr="00DE4699">
        <w:t xml:space="preserve">, що знаходиться  у власності </w:t>
      </w:r>
      <w:proofErr w:type="spellStart"/>
      <w:r w:rsidRPr="00DE4699">
        <w:t>Коровко</w:t>
      </w:r>
      <w:proofErr w:type="spellEnd"/>
      <w:r w:rsidRPr="00DE4699">
        <w:t xml:space="preserve"> Ігоря Миколайовича, з метою зміни цільового призначення земельної ділянки з будівництва та обслуговування житлового будинку господарських будівель і споруд на землі </w:t>
      </w:r>
      <w:r w:rsidRPr="00DE4699">
        <w:rPr>
          <w:b/>
        </w:rPr>
        <w:t>для будівництва</w:t>
      </w:r>
      <w:r w:rsidRPr="00DE4699">
        <w:t xml:space="preserve"> та обслуговування об’єктів туристичної інфраструктури та закладів громадського харчування  та для визначення містобудівних умов та обмежень для  будівництва готелю із рестораном,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  <w:rPr>
          <w:b/>
        </w:rPr>
      </w:pPr>
      <w:r>
        <w:t>1.6.</w:t>
      </w:r>
      <w:r w:rsidRPr="00DE4699">
        <w:t xml:space="preserve"> суміщених з детальним планом території” в межах розміщення земельної ділянки кадастровий номер </w:t>
      </w:r>
      <w:r w:rsidRPr="00DE4699">
        <w:rPr>
          <w:b/>
        </w:rPr>
        <w:t xml:space="preserve">2611092001:22:002:0845  </w:t>
      </w:r>
      <w:r w:rsidRPr="00DE4699">
        <w:t>площею</w:t>
      </w:r>
      <w:r w:rsidRPr="00DE4699">
        <w:rPr>
          <w:b/>
        </w:rPr>
        <w:t xml:space="preserve"> 0.2500 га</w:t>
      </w:r>
      <w:r w:rsidRPr="00DE4699">
        <w:t xml:space="preserve">, що знаходиться  у власності </w:t>
      </w:r>
      <w:proofErr w:type="spellStart"/>
      <w:r w:rsidRPr="00DE4699">
        <w:t>Коровко</w:t>
      </w:r>
      <w:proofErr w:type="spellEnd"/>
      <w:r w:rsidRPr="00DE4699">
        <w:t xml:space="preserve"> Ігоря Миколайовича, з метою зміни цільового призначення земельної ділянки з будівництва та обслуговування житлового будинку господарських будівель і споруд на землі </w:t>
      </w:r>
      <w:r w:rsidRPr="00DE4699">
        <w:rPr>
          <w:b/>
        </w:rPr>
        <w:t>для будівництва</w:t>
      </w:r>
      <w:r w:rsidRPr="00DE4699">
        <w:t xml:space="preserve"> та обслуговування об’єктів туристичної інфраструктури та закладів громадського харчування  та для визначення містобудівних умов та обмежень для  будівництва готелю із рестораном,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  <w:rPr>
          <w:b/>
        </w:rPr>
      </w:pPr>
      <w:r>
        <w:t xml:space="preserve">1.7. </w:t>
      </w:r>
      <w:r w:rsidRPr="00DE4699">
        <w:t xml:space="preserve">суміщених  з детальним планом території” в межах розміщення земельної ділянки кадастровий номер </w:t>
      </w:r>
      <w:r w:rsidRPr="00DE4699">
        <w:rPr>
          <w:b/>
        </w:rPr>
        <w:t xml:space="preserve">2611092000:21:001:0939 </w:t>
      </w:r>
      <w:r w:rsidRPr="00DE4699">
        <w:rPr>
          <w:bCs/>
        </w:rPr>
        <w:t>загальною площею 2.0925  га, що знаходиться  у власності ТзОВ «Буковель» для будівництва об</w:t>
      </w:r>
      <w:r w:rsidRPr="00920C58">
        <w:rPr>
          <w:bCs/>
        </w:rPr>
        <w:t>’</w:t>
      </w:r>
      <w:r w:rsidRPr="00DE4699">
        <w:rPr>
          <w:bCs/>
        </w:rPr>
        <w:t>єкту</w:t>
      </w:r>
      <w:r w:rsidRPr="00DE4699">
        <w:t xml:space="preserve"> «Нове будівництво допоміжних об</w:t>
      </w:r>
      <w:r w:rsidRPr="00920C58">
        <w:t>’</w:t>
      </w:r>
      <w:r w:rsidRPr="00DE4699">
        <w:t xml:space="preserve">єктів торгової і транспортної інфраструктури ТК «Буковель» в </w:t>
      </w:r>
      <w:proofErr w:type="spellStart"/>
      <w:r w:rsidRPr="00DE4699">
        <w:t>с.Поляниця</w:t>
      </w:r>
      <w:proofErr w:type="spellEnd"/>
      <w:r w:rsidRPr="00DE4699">
        <w:t xml:space="preserve"> Надвірнянського району Івано-Франківської області з метою визначення містобудівних умов та обмежень.</w:t>
      </w:r>
    </w:p>
    <w:p w:rsidR="00162AB2" w:rsidRPr="00DE4699" w:rsidRDefault="00162AB2" w:rsidP="00162AB2">
      <w:pPr>
        <w:ind w:hanging="426"/>
        <w:jc w:val="both"/>
      </w:pPr>
      <w:r>
        <w:t xml:space="preserve">1.8. </w:t>
      </w:r>
      <w:r w:rsidRPr="00DE4699">
        <w:t xml:space="preserve">суміщених з детальним планом території” в межах розміщення земельної ділянки кадастровий номер 2611092001:22:002:3335 площею 0.2491га, що знаходиться  у власності </w:t>
      </w:r>
      <w:proofErr w:type="spellStart"/>
      <w:r w:rsidRPr="00DE4699">
        <w:t>Чмихіна</w:t>
      </w:r>
      <w:proofErr w:type="spellEnd"/>
      <w:r w:rsidRPr="00DE4699">
        <w:t xml:space="preserve"> Володимира Миколайовича в с. Поляниці, уч. Вишні, з метою зміни цільового призначення земельної ділянки для будівництва та обслуговування об</w:t>
      </w:r>
      <w:r w:rsidRPr="00920C58">
        <w:t>’</w:t>
      </w:r>
      <w:r w:rsidRPr="00DE4699">
        <w:t>єктів туристичної інфраструктури та закладів громадського харчування для визначення містобудівних умов та обмежень для будівництва готелю .</w:t>
      </w:r>
    </w:p>
    <w:p w:rsidR="00162AB2" w:rsidRPr="00DE4699" w:rsidRDefault="00162AB2" w:rsidP="00162AB2">
      <w:pPr>
        <w:ind w:hanging="426"/>
        <w:jc w:val="both"/>
      </w:pPr>
      <w:r>
        <w:t>1.9. с</w:t>
      </w:r>
      <w:r w:rsidRPr="00DE4699">
        <w:t xml:space="preserve">уміщених з детальним планом території” в межах розміщення земельної ділянки кадастровий номер 2611092001:22:002:3790  площею 0.10 га, що знаходиться  у власності Князевої Марини Сергіївни, з метою зміни функціонального та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  <w:r>
        <w:t>1.10. с</w:t>
      </w:r>
      <w:r w:rsidRPr="00DE4699">
        <w:t xml:space="preserve">уміщених  з детальним планом території” в межах розміщення земельної ділянки кадастровий номер 2611092001:22:002:3788 площею 0.15 га, що знаходиться  у власності Мурина Андрія Омеляновича з метою зміни функціонального та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  <w:r>
        <w:t>1.11.с</w:t>
      </w:r>
      <w:r w:rsidRPr="00DE4699">
        <w:t xml:space="preserve">уміщених з детальним планом території” в межах розміщення земельної ділянки кадастровий номер 2611092001:22:002:3787  площею 0.0456 га, що знаходиться  у власності Михайлова Олексія </w:t>
      </w:r>
      <w:proofErr w:type="spellStart"/>
      <w:r w:rsidRPr="00DE4699">
        <w:t>Савельовича</w:t>
      </w:r>
      <w:proofErr w:type="spellEnd"/>
      <w:r w:rsidRPr="00DE4699">
        <w:t xml:space="preserve"> з метою зміни функціонального та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  <w:r>
        <w:t>1.12. с</w:t>
      </w:r>
      <w:r w:rsidRPr="00DE4699">
        <w:t xml:space="preserve">уміщених  з детальним планом території” в межах розміщення земельної ділянки кадастровий номер 2611092001:22:002:3786 площею 0.10 га, що знаходиться  у власності Бойка Олександра Петровича з метою зміни функціонального та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Default="00162AB2" w:rsidP="00162AB2">
      <w:pPr>
        <w:ind w:hanging="426"/>
        <w:jc w:val="both"/>
      </w:pPr>
      <w:r>
        <w:lastRenderedPageBreak/>
        <w:t>1.13. с</w:t>
      </w:r>
      <w:r w:rsidRPr="00DE4699">
        <w:t xml:space="preserve">уміщених з детальним планом території” в межах розміщення земельної ділянки кадастровий номер 2611092001:22:002:3789 площею 0.15 га, що знаходиться  у власності </w:t>
      </w:r>
      <w:proofErr w:type="spellStart"/>
      <w:r w:rsidRPr="00DE4699">
        <w:t>Яцентого</w:t>
      </w:r>
      <w:proofErr w:type="spellEnd"/>
      <w:r w:rsidRPr="00DE4699">
        <w:t xml:space="preserve"> Романа Орестовича з метою зміни функціонального та 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ind w:hanging="426"/>
        <w:jc w:val="both"/>
      </w:pPr>
    </w:p>
    <w:p w:rsidR="00162AB2" w:rsidRPr="00DE4699" w:rsidRDefault="00162AB2" w:rsidP="00162AB2">
      <w:pPr>
        <w:ind w:hanging="426"/>
        <w:jc w:val="both"/>
      </w:pPr>
      <w:r>
        <w:t>1.14. с</w:t>
      </w:r>
      <w:r w:rsidRPr="00DE4699">
        <w:t xml:space="preserve">уміщених  з детальним планом території” в межах розміщення земельної ділянки кадастровий номер 2611092001:22:002:3792 площею 0.20 га, що знаходиться  у власності </w:t>
      </w:r>
      <w:proofErr w:type="spellStart"/>
      <w:r w:rsidRPr="00DE4699">
        <w:t>Федорчака</w:t>
      </w:r>
      <w:proofErr w:type="spellEnd"/>
      <w:r w:rsidRPr="00DE4699">
        <w:t xml:space="preserve"> Миколи Михайловича з метою зміни функціонального та  цільового призначення земельної ділянки для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162AB2" w:rsidRPr="00DE4699" w:rsidRDefault="00162AB2" w:rsidP="00162AB2">
      <w:pPr>
        <w:numPr>
          <w:ilvl w:val="1"/>
          <w:numId w:val="1"/>
        </w:numPr>
        <w:ind w:left="0" w:hanging="426"/>
        <w:jc w:val="both"/>
      </w:pPr>
      <w:r>
        <w:t>с</w:t>
      </w:r>
      <w:r w:rsidRPr="00DE4699">
        <w:t xml:space="preserve">уміщених  з детальним планом території” в межах розміщення земельної                             ділянки кадастровий номер 2611092001:22:002:3320 площею 0.07 га, що знаходиться  у спільній частковій власності Редька Олександра Олеговича ½ та </w:t>
      </w:r>
      <w:proofErr w:type="spellStart"/>
      <w:r w:rsidRPr="00DE4699">
        <w:t>Константинова</w:t>
      </w:r>
      <w:proofErr w:type="spellEnd"/>
      <w:r w:rsidRPr="00DE4699">
        <w:t xml:space="preserve"> Сергія Петровича 1/2, з метою зміни цільового призначення земельної ділянки з </w:t>
      </w:r>
      <w:r w:rsidRPr="00CC3DC0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CC3DC0">
        <w:rPr>
          <w:b/>
        </w:rPr>
        <w:t>для будівництва</w:t>
      </w:r>
      <w:r w:rsidRPr="00DE4699">
        <w:t xml:space="preserve"> та обслуговування закладів побутового обслуговування (об’єктів громадського призначення СПА-комплекс, перукарня).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2611092001:22:00</w:t>
      </w:r>
      <w:r>
        <w:t>1</w:t>
      </w:r>
      <w:r w:rsidRPr="00DE4699">
        <w:t xml:space="preserve">:1108  площею 0.04 га, що знаходиться  у спільній частковій власності Редька Олександра Олеговича ½ та </w:t>
      </w:r>
      <w:proofErr w:type="spellStart"/>
      <w:r w:rsidRPr="00DE4699">
        <w:t>Бібл</w:t>
      </w:r>
      <w:r>
        <w:t>и</w:t>
      </w:r>
      <w:r w:rsidRPr="00DE4699">
        <w:t>й</w:t>
      </w:r>
      <w:proofErr w:type="spellEnd"/>
      <w:r w:rsidRPr="00DE4699">
        <w:t xml:space="preserve"> Дмитра Валерійовича 1/2, з метою зміни цільового призначення земельної ділянки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об’єктів туристичної інфраструктури та закладів громадського харчування.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2611092001:22:002:1953 площею 0.12 га, що знаходиться  у власності Редька Олега Миколайовича з метою зміни цільового призначення земельної ділянки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багатоквартирного житлового будинку ( із закладами громадського харчування).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2611092001:22:002:3401  площею 0.1238 га, що знаходиться  у власності Редька Олега Миколайовича з метою зміни цільового призначення земельної ділянки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інших будівель громадської забудови (басейн, закладів громадського харчування).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 w:rsidRPr="00DE4699">
        <w:t>суміщених з детальним планом території” в межах розміщення земельної ділянки: кадастровий номер 2611092001:22:00</w:t>
      </w:r>
      <w:r>
        <w:t>1</w:t>
      </w:r>
      <w:r w:rsidRPr="00DE4699">
        <w:t xml:space="preserve">:0586 площею 0.2079 га, що знаходиться  у власності Редька Олександра Олеговича з метою зміни цільового призначення земельної ділянки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багатоквартирного житлового будинку  з об’єктами торгово-розважальної та ринкової інфраструктури (житловий будинок клубного типу з комерційним приміщенням).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 w:rsidRPr="00DE4699">
        <w:t>суміщен</w:t>
      </w:r>
      <w:r>
        <w:t>их</w:t>
      </w:r>
      <w:r w:rsidRPr="00DE4699">
        <w:t xml:space="preserve"> з детальним планом території” в межах розміщення земельної ділянки кадастровий номер 2611092001:22:00</w:t>
      </w:r>
      <w:r>
        <w:t>1</w:t>
      </w:r>
      <w:r w:rsidRPr="00DE4699">
        <w:t xml:space="preserve">:0584 площею 0.2079 га, що знаходиться  у власності Редька Олександра Олеговича з метою зміни цільового призначення земельної ділянки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багатоквартирного  житлового будинку  з об’єктами торгово-розважальної та ринкової інфраструктури (житловий будинок клубного типу з комерційним приміщенням).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2611092001:22:002:3048 площею 0.0225 га, що знаходяться  у власності </w:t>
      </w:r>
      <w:proofErr w:type="spellStart"/>
      <w:r w:rsidRPr="00DE4699">
        <w:t>Крамара</w:t>
      </w:r>
      <w:proofErr w:type="spellEnd"/>
      <w:r w:rsidRPr="00DE4699">
        <w:t xml:space="preserve"> Ростислава Васильовича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</w:t>
      </w:r>
      <w:r w:rsidRPr="00DE4699">
        <w:lastRenderedPageBreak/>
        <w:t>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2611092001:22:002:3050 площею 0.0225 га, що знаходяться  у власності </w:t>
      </w:r>
      <w:proofErr w:type="spellStart"/>
      <w:r w:rsidRPr="00DE4699">
        <w:t>Крамара</w:t>
      </w:r>
      <w:proofErr w:type="spellEnd"/>
      <w:r w:rsidRPr="00DE4699">
        <w:t xml:space="preserve"> Ростислава Васильовича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</w:t>
      </w:r>
    </w:p>
    <w:p w:rsidR="00162AB2" w:rsidRPr="00DE4699" w:rsidRDefault="00162AB2" w:rsidP="00162AB2">
      <w:pPr>
        <w:jc w:val="both"/>
      </w:pPr>
      <w:r w:rsidRPr="00DE4699">
        <w:t>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2611092001:22:002:3049 площею 0.0225 га, що знаходяться  у власності </w:t>
      </w:r>
      <w:proofErr w:type="spellStart"/>
      <w:r w:rsidRPr="00DE4699">
        <w:t>Крамара</w:t>
      </w:r>
      <w:proofErr w:type="spellEnd"/>
      <w:r w:rsidRPr="00DE4699">
        <w:t xml:space="preserve"> Ростислава Васильовича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2611092001:22:002:3051 площею 0.0225 га що знаходяться  у власності </w:t>
      </w:r>
      <w:proofErr w:type="spellStart"/>
      <w:r w:rsidRPr="00DE4699">
        <w:t>Крамара</w:t>
      </w:r>
      <w:proofErr w:type="spellEnd"/>
      <w:r w:rsidRPr="00DE4699">
        <w:t xml:space="preserve"> Ростислава Васильовича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Pr="00DE4699" w:rsidRDefault="00162AB2" w:rsidP="00162AB2">
      <w:pPr>
        <w:ind w:hanging="426"/>
        <w:jc w:val="both"/>
      </w:pP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2611092001:22:002:2318 площею 0.1138 га що знаходяться  у власності </w:t>
      </w:r>
      <w:proofErr w:type="spellStart"/>
      <w:r w:rsidRPr="00DE4699">
        <w:t>Крамара</w:t>
      </w:r>
      <w:proofErr w:type="spellEnd"/>
      <w:r w:rsidRPr="00DE4699">
        <w:t xml:space="preserve"> Ростислава Васильовича в с. Поляниці, уч. Вишні, з метою зміни цільового призначення земельних ділянок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Pr="00DE4699" w:rsidRDefault="00162AB2" w:rsidP="00162AB2">
      <w:pPr>
        <w:ind w:hanging="426"/>
        <w:jc w:val="both"/>
      </w:pP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 xml:space="preserve"> с</w:t>
      </w:r>
      <w:r w:rsidRPr="00DE4699">
        <w:t>уміщених з детальним планом території” в межах розміщення земельних ділянок кадастровий номер 2611092001:22:002:2488 площею 0.0110 га що знаходиться  у                             власності Крамар Ірини Леонідівни</w:t>
      </w:r>
      <w:r>
        <w:t xml:space="preserve"> </w:t>
      </w:r>
      <w:r w:rsidRPr="00DE4699">
        <w:t xml:space="preserve">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p w:rsidR="00162AB2" w:rsidRPr="00DE4699" w:rsidRDefault="00162AB2" w:rsidP="00162AB2">
      <w:pPr>
        <w:numPr>
          <w:ilvl w:val="1"/>
          <w:numId w:val="2"/>
        </w:numPr>
        <w:ind w:left="0" w:hanging="426"/>
        <w:jc w:val="both"/>
      </w:pPr>
      <w:r>
        <w:t>с</w:t>
      </w:r>
      <w:r w:rsidRPr="00DE4699">
        <w:t>уміщених з детальним планом території” в межах розміщення земельних ділянок</w:t>
      </w:r>
      <w:r>
        <w:t xml:space="preserve"> </w:t>
      </w:r>
      <w:r w:rsidRPr="00DE4699">
        <w:t xml:space="preserve">кадастровий номер 2611092001:22:002:2254 площею 0.0945 га що знаходиться  у власності Крамар Ірини Леонідівни з метою зміни цільового призначення з </w:t>
      </w:r>
      <w:r w:rsidRPr="00DE4699">
        <w:rPr>
          <w:b/>
        </w:rPr>
        <w:t>будівництва</w:t>
      </w:r>
      <w:r w:rsidRPr="00DE4699">
        <w:t xml:space="preserve"> та обслуговування житлового будинку господарських будівель і споруд </w:t>
      </w:r>
      <w:r w:rsidRPr="00DE4699">
        <w:rPr>
          <w:b/>
        </w:rPr>
        <w:t>для будівництва</w:t>
      </w:r>
      <w:r w:rsidRPr="00DE4699">
        <w:t xml:space="preserve"> та обслуговування  об</w:t>
      </w:r>
      <w:r w:rsidRPr="00920C58">
        <w:t>’</w:t>
      </w:r>
      <w:r w:rsidRPr="00DE4699">
        <w:t>єктів туристичної інфраструктури  та закладів громадського харчування (готелю, громадських будівель, закладів громадського харчування).</w:t>
      </w:r>
    </w:p>
    <w:bookmarkEnd w:id="0"/>
    <w:bookmarkEnd w:id="3"/>
    <w:p w:rsidR="00162AB2" w:rsidRPr="00DE4699" w:rsidRDefault="00162AB2" w:rsidP="00162AB2">
      <w:pPr>
        <w:tabs>
          <w:tab w:val="left" w:pos="1485"/>
        </w:tabs>
        <w:ind w:hanging="426"/>
        <w:jc w:val="both"/>
        <w:rPr>
          <w:rStyle w:val="rvts0"/>
        </w:rPr>
      </w:pPr>
      <w:r>
        <w:t>2</w:t>
      </w:r>
      <w:r w:rsidRPr="00DE4699">
        <w:t xml:space="preserve">. Начальнику відділу земельних відносин забезпечити загальну </w:t>
      </w:r>
      <w:r w:rsidRPr="00DE4699">
        <w:rPr>
          <w:rStyle w:val="rvts0"/>
        </w:rPr>
        <w:t xml:space="preserve"> доступність матеріалів генерального плану </w:t>
      </w:r>
      <w:proofErr w:type="spellStart"/>
      <w:r w:rsidRPr="00DE4699">
        <w:rPr>
          <w:rStyle w:val="rvts0"/>
        </w:rPr>
        <w:t>с.Поляниця</w:t>
      </w:r>
      <w:proofErr w:type="spellEnd"/>
      <w:r w:rsidRPr="00DE4699">
        <w:rPr>
          <w:rStyle w:val="rvts0"/>
        </w:rPr>
        <w:t xml:space="preserve"> відповідно до вимог </w:t>
      </w:r>
      <w:hyperlink r:id="rId7" w:tgtFrame="_blank" w:history="1">
        <w:r w:rsidRPr="00DE4699">
          <w:rPr>
            <w:rStyle w:val="a3"/>
          </w:rPr>
          <w:t>Закону України</w:t>
        </w:r>
      </w:hyperlink>
      <w:r w:rsidRPr="00DE4699">
        <w:rPr>
          <w:rStyle w:val="rvts0"/>
        </w:rPr>
        <w:t xml:space="preserve"> "Про доступ до публічної інформації" шляхом надання їх за запитом на інформацію, оприлюднення, у тому числі у формі відкритих даних, веб-сайті </w:t>
      </w:r>
      <w:proofErr w:type="spellStart"/>
      <w:r w:rsidRPr="00DE4699">
        <w:rPr>
          <w:rStyle w:val="rvts0"/>
        </w:rPr>
        <w:t>Поляницької</w:t>
      </w:r>
      <w:proofErr w:type="spellEnd"/>
      <w:r w:rsidRPr="00DE4699">
        <w:rPr>
          <w:rStyle w:val="rvts0"/>
        </w:rPr>
        <w:t xml:space="preserve"> сільської ради Надвірнянського району Івано-Франківської області, внесення відповідних даних до Державного земельного кадастру та містобудівного кадастру.</w:t>
      </w:r>
    </w:p>
    <w:p w:rsidR="00162AB2" w:rsidRPr="00DE4699" w:rsidRDefault="00162AB2" w:rsidP="00162AB2">
      <w:pPr>
        <w:tabs>
          <w:tab w:val="left" w:pos="1485"/>
        </w:tabs>
        <w:ind w:hanging="426"/>
        <w:jc w:val="both"/>
        <w:rPr>
          <w:rStyle w:val="rvts0"/>
        </w:rPr>
      </w:pPr>
    </w:p>
    <w:p w:rsidR="00162AB2" w:rsidRPr="00DE4699" w:rsidRDefault="00162AB2" w:rsidP="00162AB2">
      <w:pPr>
        <w:tabs>
          <w:tab w:val="left" w:pos="1485"/>
        </w:tabs>
        <w:ind w:hanging="426"/>
        <w:jc w:val="both"/>
      </w:pPr>
      <w:r w:rsidRPr="008E1365">
        <w:rPr>
          <w:b/>
        </w:rPr>
        <w:t>3. Контроль</w:t>
      </w:r>
      <w:r w:rsidRPr="00DE4699">
        <w:t xml:space="preserve"> за виконанням рішення покласти на постійну комісію земельних відносин та архітектури.</w:t>
      </w:r>
    </w:p>
    <w:p w:rsidR="00162AB2" w:rsidRPr="00DE4699" w:rsidRDefault="00162AB2" w:rsidP="00162AB2">
      <w:pPr>
        <w:tabs>
          <w:tab w:val="left" w:pos="1485"/>
        </w:tabs>
        <w:jc w:val="both"/>
      </w:pPr>
    </w:p>
    <w:p w:rsidR="00162AB2" w:rsidRPr="00DE4699" w:rsidRDefault="00162AB2" w:rsidP="00162AB2">
      <w:pPr>
        <w:jc w:val="both"/>
      </w:pPr>
    </w:p>
    <w:p w:rsidR="00162AB2" w:rsidRDefault="00162AB2" w:rsidP="00162AB2">
      <w:pPr>
        <w:tabs>
          <w:tab w:val="left" w:pos="1890"/>
        </w:tabs>
        <w:jc w:val="center"/>
        <w:rPr>
          <w:b/>
        </w:rPr>
      </w:pPr>
    </w:p>
    <w:p w:rsidR="00162AB2" w:rsidRDefault="00162AB2" w:rsidP="00162AB2">
      <w:pPr>
        <w:tabs>
          <w:tab w:val="left" w:pos="1890"/>
        </w:tabs>
        <w:jc w:val="center"/>
        <w:rPr>
          <w:b/>
        </w:rPr>
      </w:pPr>
    </w:p>
    <w:p w:rsidR="00162AB2" w:rsidRDefault="00162AB2" w:rsidP="00162AB2">
      <w:pPr>
        <w:tabs>
          <w:tab w:val="left" w:pos="1890"/>
        </w:tabs>
        <w:jc w:val="center"/>
        <w:rPr>
          <w:b/>
        </w:rPr>
      </w:pPr>
    </w:p>
    <w:p w:rsidR="00162AB2" w:rsidRDefault="00162AB2" w:rsidP="00162AB2">
      <w:pPr>
        <w:tabs>
          <w:tab w:val="left" w:pos="1890"/>
        </w:tabs>
        <w:jc w:val="center"/>
        <w:rPr>
          <w:b/>
        </w:rPr>
      </w:pPr>
      <w:proofErr w:type="spellStart"/>
      <w:r>
        <w:rPr>
          <w:b/>
        </w:rPr>
        <w:t>П</w:t>
      </w:r>
      <w:r w:rsidRPr="00DE4699">
        <w:rPr>
          <w:b/>
        </w:rPr>
        <w:t>оляницький</w:t>
      </w:r>
      <w:proofErr w:type="spellEnd"/>
      <w:r w:rsidRPr="00DE4699">
        <w:rPr>
          <w:b/>
        </w:rPr>
        <w:t xml:space="preserve"> сільський голова                                 </w:t>
      </w:r>
      <w:r w:rsidRPr="00DE4699">
        <w:rPr>
          <w:b/>
        </w:rPr>
        <w:tab/>
      </w:r>
      <w:r w:rsidRPr="00DE4699">
        <w:rPr>
          <w:b/>
        </w:rPr>
        <w:tab/>
        <w:t xml:space="preserve">     Микола Поляк</w:t>
      </w: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077"/>
    <w:multiLevelType w:val="multilevel"/>
    <w:tmpl w:val="8B9449A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6B3790"/>
    <w:multiLevelType w:val="multilevel"/>
    <w:tmpl w:val="7DF80DC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B2"/>
    <w:rsid w:val="00162AB2"/>
    <w:rsid w:val="003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6BD42"/>
  <w15:chartTrackingRefBased/>
  <w15:docId w15:val="{6B51A60D-BB5B-4F44-9DC5-A37517D6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162AB2"/>
  </w:style>
  <w:style w:type="character" w:styleId="a3">
    <w:name w:val="Hyperlink"/>
    <w:semiHidden/>
    <w:rsid w:val="00162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9429</Words>
  <Characters>5375</Characters>
  <Application>Microsoft Office Word</Application>
  <DocSecurity>0</DocSecurity>
  <Lines>44</Lines>
  <Paragraphs>29</Paragraphs>
  <ScaleCrop>false</ScaleCrop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2023-10-09T07:23:00Z</dcterms:created>
  <dcterms:modified xsi:type="dcterms:W3CDTF">2023-10-09T07:24:00Z</dcterms:modified>
</cp:coreProperties>
</file>