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330C" w:rsidRDefault="00DF330C" w:rsidP="00DF3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330C" w:rsidRDefault="00DF330C" w:rsidP="00DF3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drawing>
          <wp:anchor distT="0" distB="0" distL="114300" distR="114300" simplePos="0" relativeHeight="251659264" behindDoc="0" locked="0" layoutInCell="0" allowOverlap="1" wp14:anchorId="6502AE52" wp14:editId="32E67341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533400" cy="638175"/>
            <wp:effectExtent l="0" t="0" r="0" b="0"/>
            <wp:wrapThrough wrapText="bothSides">
              <wp:wrapPolygon edited="0">
                <wp:start x="-44" y="-8"/>
                <wp:lineTo x="-44" y="21265"/>
                <wp:lineTo x="20804" y="21265"/>
                <wp:lineTo x="20804" y="-8"/>
                <wp:lineTo x="-44" y="-8"/>
              </wp:wrapPolygon>
            </wp:wrapThrough>
            <wp:docPr id="9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79" t="14260" r="14182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4793289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</w:p>
    <w:p w:rsidR="00DF330C" w:rsidRDefault="00DF330C" w:rsidP="00DF330C">
      <w:p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F330C" w:rsidRDefault="00DF330C" w:rsidP="00DF330C">
      <w:p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</w:t>
      </w:r>
    </w:p>
    <w:p w:rsidR="00DF330C" w:rsidRDefault="00DF330C" w:rsidP="00DF3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                         </w:t>
      </w:r>
    </w:p>
    <w:p w:rsidR="00DF330C" w:rsidRDefault="00DF330C" w:rsidP="00DF330C">
      <w:pPr>
        <w:pStyle w:val="a3"/>
        <w:ind w:left="0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УКРАЇНА</w:t>
      </w:r>
    </w:p>
    <w:p w:rsidR="00DF330C" w:rsidRDefault="00DF330C" w:rsidP="00DF330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ПОЛЯНИЦЬКА СІЛЬСЬКА РАДА  НАДВІРНЯНСЬКОГО  РАЙОНУ   ІВАНО-ФРАНКІВСЬКОЇ ОБЛАСТІ</w:t>
      </w:r>
    </w:p>
    <w:p w:rsidR="00DF330C" w:rsidRDefault="00DF330C" w:rsidP="00DF330C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 Я</w:t>
      </w:r>
    </w:p>
    <w:p w:rsidR="00DF330C" w:rsidRDefault="00DF330C" w:rsidP="00DF330C">
      <w:pPr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DF330C" w:rsidRDefault="00DF330C" w:rsidP="00DF3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 20 .09.2023 року                                                                       № 109 - р</w:t>
      </w:r>
      <w:bookmarkEnd w:id="0"/>
    </w:p>
    <w:p w:rsidR="00DF330C" w:rsidRDefault="00DF330C" w:rsidP="00DF33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DF330C" w:rsidRDefault="00DF330C" w:rsidP="00DF330C">
      <w:pPr>
        <w:spacing w:after="0" w:line="240" w:lineRule="auto"/>
        <w:ind w:right="538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bookmarkStart w:id="1" w:name="_GoBack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Про зупинення дії  рішення сесії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  сільської ради </w:t>
      </w:r>
    </w:p>
    <w:bookmarkEnd w:id="1"/>
    <w:p w:rsidR="00DF330C" w:rsidRDefault="00DF330C" w:rsidP="00DF330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DF330C" w:rsidRDefault="00DF330C" w:rsidP="00DF33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  <w:t xml:space="preserve">15 вересня  2023  року на тридцятій  (черговій) сесії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сільської ради 8 скликання було прийнято рішення № 579-30-2023  «Про введення додаткових  посад ». </w:t>
      </w:r>
    </w:p>
    <w:p w:rsidR="00DF330C" w:rsidRDefault="00DF330C" w:rsidP="00DF33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  <w:t xml:space="preserve"> Рішення  протягом  п’яти днів  не підписано , оскільки,   встановлено,  що під час   підготовки   проекту рішення не було дотримано  процедури  його узгодження в тому числі з відповідними  структурними підрозділами   сільської ради (невчасно  подано на розгляд бюджетної комісії) .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          </w:t>
      </w:r>
    </w:p>
    <w:p w:rsidR="00DF330C" w:rsidRDefault="00DF330C" w:rsidP="00DF33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  <w:t xml:space="preserve">На підставі вищевикладеного, керуючись п. 4 ст. 59 Закону України «Про місцеве самоврядування в Україні»,  ст.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66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Регламенту роботи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сільської ради  </w:t>
      </w:r>
    </w:p>
    <w:p w:rsidR="00DF330C" w:rsidRDefault="00DF330C" w:rsidP="00DF330C">
      <w:pPr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Зупинити дію рішення </w:t>
      </w:r>
      <w:bookmarkStart w:id="2" w:name="_Hlk146875074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№ 579-30-2023  від 15 вересня 2023 року тридцятої  (чергової) сесії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сільської ради 8 скликання «Про введення додаткових посад ». </w:t>
      </w:r>
      <w:bookmarkEnd w:id="2"/>
    </w:p>
    <w:p w:rsidR="00DF330C" w:rsidRDefault="00DF330C" w:rsidP="00DF33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Винести на повторний розгляд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сільської ради рішення № 579-30-2023  від 15 вересня 2023 року тридцятої  (чергової) сесії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сільської ради 8 скликання «Про введення додаткових посад ». </w:t>
      </w:r>
    </w:p>
    <w:p w:rsidR="00DF330C" w:rsidRDefault="00DF330C" w:rsidP="00DF33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Секретарю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сільської  ради Христині ВАСІЛЬКОВІЙ                                                    забезпечити публікацію цього розпорядження на офіційному веб-сайті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сільської ради та довести до відома депутатів  сільської  ради .</w:t>
      </w:r>
    </w:p>
    <w:p w:rsidR="00DF330C" w:rsidRDefault="00DF330C" w:rsidP="00DF330C">
      <w:pPr>
        <w:numPr>
          <w:ilvl w:val="0"/>
          <w:numId w:val="1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Контроль за виконанням цього розпорядження покласти на секретаря сільської ради  Христину ВАСІЛЬКОВУ .  </w:t>
      </w:r>
    </w:p>
    <w:p w:rsidR="00DF330C" w:rsidRDefault="00DF330C" w:rsidP="00DF33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F255B4" w:rsidRDefault="00DF330C" w:rsidP="00DF330C"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сільський голова                                       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91453"/>
    <w:multiLevelType w:val="multilevel"/>
    <w:tmpl w:val="ED24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0C"/>
    <w:rsid w:val="00DF330C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E918"/>
  <w15:chartTrackingRefBased/>
  <w15:docId w15:val="{C0CA0CB7-DEF7-4F03-80AC-D4F641B0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30C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721</Characters>
  <Application>Microsoft Office Word</Application>
  <DocSecurity>0</DocSecurity>
  <Lines>6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2024-02-05T07:08:00Z</dcterms:created>
  <dcterms:modified xsi:type="dcterms:W3CDTF">2024-02-05T07:08:00Z</dcterms:modified>
</cp:coreProperties>
</file>