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D1" w:rsidRDefault="00A942D1" w:rsidP="00A942D1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-101600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2D1" w:rsidRDefault="00A942D1" w:rsidP="00A942D1">
      <w:pPr>
        <w:rPr>
          <w:rFonts w:ascii="Times New Roman" w:hAnsi="Times New Roman"/>
        </w:rPr>
      </w:pPr>
    </w:p>
    <w:p w:rsidR="00A942D1" w:rsidRPr="007C73A5" w:rsidRDefault="00A942D1" w:rsidP="00A942D1">
      <w:pPr>
        <w:pStyle w:val="a3"/>
        <w:ind w:left="2832" w:firstLine="708"/>
        <w:jc w:val="left"/>
        <w:rPr>
          <w:rFonts w:ascii="Times New Roman" w:hAnsi="Times New Roman"/>
          <w:sz w:val="28"/>
          <w:szCs w:val="28"/>
          <w:lang w:val="uk-UA"/>
        </w:rPr>
      </w:pPr>
      <w:r w:rsidRPr="007C73A5">
        <w:rPr>
          <w:rFonts w:ascii="Times New Roman" w:hAnsi="Times New Roman"/>
          <w:sz w:val="28"/>
          <w:szCs w:val="28"/>
          <w:lang w:val="uk-UA"/>
        </w:rPr>
        <w:t xml:space="preserve">        УКРАЇНА</w:t>
      </w:r>
    </w:p>
    <w:p w:rsidR="00A942D1" w:rsidRPr="007C73A5" w:rsidRDefault="00A942D1" w:rsidP="00A942D1">
      <w:pPr>
        <w:pStyle w:val="a3"/>
        <w:jc w:val="left"/>
        <w:rPr>
          <w:rFonts w:ascii="Times New Roman" w:hAnsi="Times New Roman"/>
          <w:sz w:val="28"/>
          <w:szCs w:val="28"/>
          <w:lang w:val="uk-UA"/>
        </w:rPr>
      </w:pPr>
      <w:r w:rsidRPr="007C73A5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C73A5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7C73A5">
        <w:rPr>
          <w:rFonts w:ascii="Times New Roman" w:hAnsi="Times New Roman"/>
          <w:sz w:val="28"/>
          <w:szCs w:val="28"/>
          <w:lang w:val="uk-UA"/>
        </w:rPr>
        <w:t xml:space="preserve"> ПОЛЯНИЦЬК</w:t>
      </w:r>
      <w:r w:rsidR="007C73A5">
        <w:rPr>
          <w:rFonts w:ascii="Times New Roman" w:hAnsi="Times New Roman"/>
          <w:sz w:val="28"/>
          <w:szCs w:val="28"/>
          <w:lang w:val="uk-UA"/>
        </w:rPr>
        <w:t>А</w:t>
      </w:r>
      <w:r w:rsidRPr="007C73A5">
        <w:rPr>
          <w:rFonts w:ascii="Times New Roman" w:hAnsi="Times New Roman"/>
          <w:sz w:val="28"/>
          <w:szCs w:val="28"/>
          <w:lang w:val="uk-UA"/>
        </w:rPr>
        <w:t xml:space="preserve">  СІЛЬСЬК</w:t>
      </w:r>
      <w:r w:rsidR="007C73A5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7C73A5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7C73A5">
        <w:rPr>
          <w:rFonts w:ascii="Times New Roman" w:hAnsi="Times New Roman"/>
          <w:sz w:val="28"/>
          <w:szCs w:val="28"/>
          <w:lang w:val="uk-UA"/>
        </w:rPr>
        <w:t>А</w:t>
      </w:r>
      <w:bookmarkStart w:id="0" w:name="_GoBack"/>
      <w:bookmarkEnd w:id="0"/>
    </w:p>
    <w:p w:rsidR="00A942D1" w:rsidRPr="007C73A5" w:rsidRDefault="00A942D1" w:rsidP="00A942D1">
      <w:pPr>
        <w:pStyle w:val="a3"/>
        <w:jc w:val="left"/>
        <w:rPr>
          <w:rFonts w:ascii="Times New Roman" w:hAnsi="Times New Roman"/>
          <w:sz w:val="28"/>
          <w:szCs w:val="28"/>
          <w:lang w:val="uk-UA"/>
        </w:rPr>
      </w:pPr>
      <w:r w:rsidRPr="007C73A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НАДВІРНЯНСЬКОГО РАЙОНУ</w:t>
      </w:r>
      <w:r w:rsidRPr="007C73A5">
        <w:rPr>
          <w:rFonts w:ascii="Times New Roman" w:hAnsi="Times New Roman"/>
          <w:sz w:val="28"/>
          <w:szCs w:val="28"/>
          <w:lang w:val="uk-UA"/>
        </w:rPr>
        <w:t xml:space="preserve">  івано-франківської області</w:t>
      </w:r>
    </w:p>
    <w:p w:rsidR="007C73A5" w:rsidRDefault="007C73A5" w:rsidP="00A942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ВИКОНАВЧИЙ КОМІТЕТ </w:t>
      </w:r>
    </w:p>
    <w:p w:rsidR="00A942D1" w:rsidRPr="00457D07" w:rsidRDefault="004F5971" w:rsidP="00A942D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РІШЕННЯ </w:t>
      </w:r>
      <w:r w:rsidR="00457D07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="00457D07">
        <w:rPr>
          <w:rFonts w:ascii="Times New Roman" w:hAnsi="Times New Roman"/>
          <w:b/>
          <w:bCs/>
          <w:sz w:val="28"/>
          <w:szCs w:val="28"/>
        </w:rPr>
        <w:t>проєкт</w:t>
      </w:r>
      <w:proofErr w:type="spellEnd"/>
      <w:r w:rsidR="00457D07">
        <w:rPr>
          <w:rFonts w:ascii="Times New Roman" w:hAnsi="Times New Roman"/>
          <w:b/>
          <w:bCs/>
          <w:sz w:val="28"/>
          <w:szCs w:val="28"/>
        </w:rPr>
        <w:t>)</w:t>
      </w:r>
    </w:p>
    <w:p w:rsidR="00A942D1" w:rsidRPr="00457D07" w:rsidRDefault="00FF261E" w:rsidP="00A942D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942D1">
        <w:rPr>
          <w:rFonts w:ascii="Times New Roman" w:hAnsi="Times New Roman"/>
          <w:b/>
          <w:sz w:val="28"/>
          <w:szCs w:val="28"/>
        </w:rPr>
        <w:t xml:space="preserve">ід </w:t>
      </w:r>
      <w:r>
        <w:rPr>
          <w:rFonts w:ascii="Times New Roman" w:hAnsi="Times New Roman"/>
          <w:b/>
          <w:sz w:val="28"/>
          <w:szCs w:val="28"/>
        </w:rPr>
        <w:t>21</w:t>
      </w:r>
      <w:r w:rsidR="00A942D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07</w:t>
      </w:r>
      <w:r w:rsidR="00457D07">
        <w:rPr>
          <w:rFonts w:ascii="Times New Roman" w:hAnsi="Times New Roman"/>
          <w:b/>
          <w:sz w:val="28"/>
          <w:szCs w:val="28"/>
        </w:rPr>
        <w:t>.2022</w:t>
      </w:r>
      <w:r w:rsidR="00A942D1">
        <w:rPr>
          <w:rFonts w:ascii="Times New Roman" w:hAnsi="Times New Roman"/>
          <w:b/>
          <w:sz w:val="28"/>
          <w:szCs w:val="28"/>
        </w:rPr>
        <w:t xml:space="preserve"> </w:t>
      </w:r>
      <w:r w:rsidR="00A942D1">
        <w:rPr>
          <w:rFonts w:ascii="Times New Roman" w:hAnsi="Times New Roman"/>
          <w:b/>
          <w:sz w:val="28"/>
          <w:szCs w:val="28"/>
        </w:rPr>
        <w:tab/>
      </w:r>
      <w:r w:rsidR="00A942D1">
        <w:rPr>
          <w:rFonts w:ascii="Times New Roman" w:hAnsi="Times New Roman"/>
          <w:b/>
          <w:sz w:val="28"/>
          <w:szCs w:val="28"/>
        </w:rPr>
        <w:tab/>
      </w:r>
      <w:r w:rsidR="00A942D1">
        <w:rPr>
          <w:rFonts w:ascii="Times New Roman" w:hAnsi="Times New Roman"/>
          <w:b/>
          <w:sz w:val="28"/>
          <w:szCs w:val="28"/>
        </w:rPr>
        <w:tab/>
      </w:r>
      <w:r w:rsidR="00A942D1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A942D1" w:rsidRPr="003A181E">
        <w:rPr>
          <w:rFonts w:ascii="Times New Roman" w:hAnsi="Times New Roman"/>
          <w:b/>
          <w:sz w:val="28"/>
          <w:szCs w:val="28"/>
        </w:rPr>
        <w:t xml:space="preserve">               </w:t>
      </w:r>
      <w:r w:rsidR="003A181E" w:rsidRPr="00457D07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A942D1">
        <w:rPr>
          <w:rFonts w:ascii="Times New Roman" w:hAnsi="Times New Roman"/>
          <w:b/>
          <w:sz w:val="28"/>
          <w:szCs w:val="28"/>
        </w:rPr>
        <w:t xml:space="preserve">  №</w:t>
      </w:r>
      <w:r w:rsidR="00A31A0E" w:rsidRPr="003A181E">
        <w:rPr>
          <w:rFonts w:ascii="Times New Roman" w:hAnsi="Times New Roman"/>
          <w:b/>
          <w:sz w:val="28"/>
          <w:szCs w:val="28"/>
        </w:rPr>
        <w:t xml:space="preserve"> </w:t>
      </w:r>
    </w:p>
    <w:p w:rsidR="000E04CA" w:rsidRPr="00500773" w:rsidRDefault="00A942D1" w:rsidP="000E04C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50077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500773">
        <w:rPr>
          <w:rFonts w:ascii="Times New Roman" w:hAnsi="Times New Roman"/>
          <w:b/>
          <w:sz w:val="24"/>
          <w:szCs w:val="24"/>
        </w:rPr>
        <w:t>Поляниця</w:t>
      </w:r>
      <w:proofErr w:type="spellEnd"/>
    </w:p>
    <w:p w:rsidR="004F5971" w:rsidRPr="00500773" w:rsidRDefault="00A942D1" w:rsidP="000E04CA">
      <w:pPr>
        <w:spacing w:after="0"/>
        <w:rPr>
          <w:rFonts w:ascii="Times New Roman" w:hAnsi="Times New Roman"/>
          <w:b/>
          <w:sz w:val="24"/>
          <w:szCs w:val="24"/>
        </w:rPr>
      </w:pPr>
      <w:r w:rsidRPr="00500773">
        <w:rPr>
          <w:rFonts w:ascii="Times New Roman" w:hAnsi="Times New Roman"/>
          <w:b/>
          <w:sz w:val="24"/>
          <w:szCs w:val="24"/>
        </w:rPr>
        <w:t>Про звернення громадян</w:t>
      </w:r>
    </w:p>
    <w:p w:rsidR="00CD4193" w:rsidRPr="00500773" w:rsidRDefault="00A942D1" w:rsidP="000E04CA">
      <w:pPr>
        <w:spacing w:after="0"/>
        <w:rPr>
          <w:rFonts w:ascii="Times New Roman" w:hAnsi="Times New Roman"/>
          <w:b/>
          <w:sz w:val="24"/>
          <w:szCs w:val="24"/>
        </w:rPr>
      </w:pPr>
      <w:r w:rsidRPr="00500773">
        <w:rPr>
          <w:rFonts w:ascii="Times New Roman" w:hAnsi="Times New Roman"/>
          <w:b/>
          <w:sz w:val="24"/>
          <w:szCs w:val="24"/>
        </w:rPr>
        <w:t xml:space="preserve">до </w:t>
      </w:r>
      <w:r w:rsidR="004F5971" w:rsidRPr="00500773">
        <w:rPr>
          <w:rFonts w:ascii="Times New Roman" w:hAnsi="Times New Roman"/>
          <w:b/>
          <w:sz w:val="24"/>
          <w:szCs w:val="24"/>
        </w:rPr>
        <w:t>виконавчого комітету</w:t>
      </w:r>
    </w:p>
    <w:p w:rsidR="00A31A0E" w:rsidRPr="00500773" w:rsidRDefault="00A942D1" w:rsidP="00A942D1">
      <w:pPr>
        <w:spacing w:after="0"/>
        <w:rPr>
          <w:rFonts w:ascii="Times New Roman" w:hAnsi="Times New Roman"/>
          <w:b/>
          <w:sz w:val="24"/>
          <w:szCs w:val="24"/>
        </w:rPr>
      </w:pPr>
      <w:r w:rsidRPr="00500773">
        <w:rPr>
          <w:rFonts w:ascii="Times New Roman" w:hAnsi="Times New Roman"/>
          <w:b/>
          <w:sz w:val="24"/>
          <w:szCs w:val="24"/>
        </w:rPr>
        <w:t xml:space="preserve">Поляницької </w:t>
      </w:r>
      <w:r w:rsidR="004F5971" w:rsidRPr="00500773">
        <w:rPr>
          <w:rFonts w:ascii="Times New Roman" w:hAnsi="Times New Roman"/>
          <w:b/>
          <w:sz w:val="24"/>
          <w:szCs w:val="24"/>
        </w:rPr>
        <w:t>сільської ради</w:t>
      </w:r>
      <w:r w:rsidR="00A31A0E" w:rsidRPr="00500773">
        <w:rPr>
          <w:rFonts w:ascii="Times New Roman" w:hAnsi="Times New Roman"/>
          <w:b/>
          <w:sz w:val="24"/>
          <w:szCs w:val="24"/>
        </w:rPr>
        <w:t xml:space="preserve"> </w:t>
      </w:r>
    </w:p>
    <w:p w:rsidR="00A942D1" w:rsidRPr="00500773" w:rsidRDefault="00FF261E" w:rsidP="00A942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F2467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1 півріччя </w:t>
      </w:r>
      <w:r w:rsidR="00F2467A">
        <w:rPr>
          <w:rFonts w:ascii="Times New Roman" w:hAnsi="Times New Roman"/>
          <w:b/>
          <w:sz w:val="24"/>
          <w:szCs w:val="24"/>
        </w:rPr>
        <w:t xml:space="preserve"> </w:t>
      </w:r>
      <w:r w:rsidR="00457D07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="00457D07">
        <w:rPr>
          <w:rFonts w:ascii="Times New Roman" w:hAnsi="Times New Roman"/>
          <w:b/>
          <w:sz w:val="24"/>
          <w:szCs w:val="24"/>
        </w:rPr>
        <w:t xml:space="preserve"> рік</w:t>
      </w:r>
    </w:p>
    <w:p w:rsidR="008626C1" w:rsidRDefault="00A942D1" w:rsidP="008626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Проаналізувавши роботу із зверненнями громадян до </w:t>
      </w:r>
      <w:r w:rsidR="004F5971">
        <w:rPr>
          <w:rFonts w:ascii="Times New Roman" w:hAnsi="Times New Roman"/>
          <w:sz w:val="24"/>
          <w:szCs w:val="24"/>
        </w:rPr>
        <w:t>виконавчого комітету</w:t>
      </w:r>
      <w:r w:rsidR="00CD41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Поляницької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5971">
        <w:rPr>
          <w:rFonts w:ascii="Times New Roman" w:hAnsi="Times New Roman"/>
          <w:sz w:val="24"/>
          <w:szCs w:val="24"/>
        </w:rPr>
        <w:t>сільської ради</w:t>
      </w:r>
      <w:r>
        <w:rPr>
          <w:rFonts w:ascii="Times New Roman" w:hAnsi="Times New Roman"/>
          <w:sz w:val="24"/>
          <w:szCs w:val="24"/>
        </w:rPr>
        <w:t xml:space="preserve">, </w:t>
      </w:r>
      <w:r w:rsidR="00E71921">
        <w:rPr>
          <w:rFonts w:ascii="Times New Roman" w:hAnsi="Times New Roman"/>
          <w:sz w:val="24"/>
          <w:szCs w:val="24"/>
        </w:rPr>
        <w:t>заслухавши</w:t>
      </w:r>
      <w:r w:rsidR="008626C1" w:rsidRPr="008626C1">
        <w:rPr>
          <w:rFonts w:ascii="Times New Roman" w:hAnsi="Times New Roman"/>
          <w:sz w:val="24"/>
          <w:szCs w:val="24"/>
        </w:rPr>
        <w:t xml:space="preserve"> та обговоривши </w:t>
      </w:r>
      <w:r w:rsidR="008626C1">
        <w:rPr>
          <w:rFonts w:ascii="Times New Roman" w:hAnsi="Times New Roman"/>
          <w:sz w:val="24"/>
          <w:szCs w:val="24"/>
        </w:rPr>
        <w:t xml:space="preserve">інформацію </w:t>
      </w:r>
      <w:r w:rsidR="00FF261E">
        <w:rPr>
          <w:rFonts w:ascii="Times New Roman" w:hAnsi="Times New Roman"/>
          <w:sz w:val="24"/>
          <w:szCs w:val="24"/>
        </w:rPr>
        <w:t xml:space="preserve">керуючої справами   виконавчого комітету  </w:t>
      </w:r>
      <w:proofErr w:type="spellStart"/>
      <w:r w:rsidR="00FF261E">
        <w:rPr>
          <w:rFonts w:ascii="Times New Roman" w:hAnsi="Times New Roman"/>
          <w:sz w:val="24"/>
          <w:szCs w:val="24"/>
        </w:rPr>
        <w:t>Гринюк</w:t>
      </w:r>
      <w:proofErr w:type="spellEnd"/>
      <w:r w:rsidR="00FF261E">
        <w:rPr>
          <w:rFonts w:ascii="Times New Roman" w:hAnsi="Times New Roman"/>
          <w:sz w:val="24"/>
          <w:szCs w:val="24"/>
        </w:rPr>
        <w:t xml:space="preserve"> Н.М. </w:t>
      </w:r>
      <w:r w:rsidR="00CD419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8626C1">
        <w:rPr>
          <w:rFonts w:ascii="Times New Roman" w:hAnsi="Times New Roman"/>
          <w:sz w:val="24"/>
          <w:szCs w:val="24"/>
        </w:rPr>
        <w:t xml:space="preserve">сільської ради </w:t>
      </w:r>
      <w:r w:rsidR="000E04CA">
        <w:rPr>
          <w:rFonts w:ascii="Times New Roman" w:hAnsi="Times New Roman"/>
          <w:sz w:val="24"/>
          <w:szCs w:val="24"/>
        </w:rPr>
        <w:t>повідомляє</w:t>
      </w:r>
      <w:r w:rsidR="008626C1">
        <w:rPr>
          <w:rFonts w:ascii="Times New Roman" w:hAnsi="Times New Roman"/>
          <w:sz w:val="24"/>
          <w:szCs w:val="24"/>
        </w:rPr>
        <w:t>, що по даному питанню проводиться відповідна робота щодо забезпечення реалізації конституційних прав громадян на звернення.</w:t>
      </w:r>
    </w:p>
    <w:p w:rsidR="008626C1" w:rsidRDefault="00E8648D" w:rsidP="00CD41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</w:t>
      </w:r>
      <w:r w:rsidR="008626C1">
        <w:rPr>
          <w:rFonts w:ascii="Times New Roman" w:hAnsi="Times New Roman"/>
          <w:sz w:val="24"/>
          <w:szCs w:val="24"/>
        </w:rPr>
        <w:t xml:space="preserve">ючись пунктом 1 частини «б» статті 38 Закону України « Про місцеве самоврядування в Україні», Законом України « Про звернення громадян», Указом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</w:t>
      </w:r>
      <w:r w:rsidR="001336C7">
        <w:rPr>
          <w:rFonts w:ascii="Times New Roman" w:hAnsi="Times New Roman"/>
          <w:sz w:val="24"/>
          <w:szCs w:val="24"/>
        </w:rPr>
        <w:t xml:space="preserve">державної влади та органів </w:t>
      </w:r>
      <w:r w:rsidR="008626C1">
        <w:rPr>
          <w:rFonts w:ascii="Times New Roman" w:hAnsi="Times New Roman"/>
          <w:sz w:val="24"/>
          <w:szCs w:val="24"/>
        </w:rPr>
        <w:t xml:space="preserve">місцевого самоврядування», з метою підвищення ефективності роботи із зверненнями громадян , забезпечення належного рівня , ефективного вирішення питань, що порушуються громадянами та враховуючи вимоги чинного законодавства , виконавчий комітет сільської ради </w:t>
      </w:r>
    </w:p>
    <w:p w:rsidR="00A942D1" w:rsidRDefault="00A942D1" w:rsidP="00A942D1">
      <w:pPr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В и р і  ш  и в :</w:t>
      </w:r>
    </w:p>
    <w:p w:rsidR="00A942D1" w:rsidRPr="001336C7" w:rsidRDefault="001336C7" w:rsidP="001336C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336C7">
        <w:rPr>
          <w:rFonts w:ascii="Times New Roman" w:hAnsi="Times New Roman"/>
          <w:sz w:val="24"/>
          <w:szCs w:val="24"/>
        </w:rPr>
        <w:t xml:space="preserve">Інформацію про підсумки роботи із зверненнями громадян , що надійшли до </w:t>
      </w:r>
      <w:r w:rsidR="004F5971">
        <w:rPr>
          <w:rFonts w:ascii="Times New Roman" w:hAnsi="Times New Roman"/>
          <w:sz w:val="24"/>
          <w:szCs w:val="24"/>
        </w:rPr>
        <w:t>виконавчого комітету</w:t>
      </w:r>
      <w:r w:rsidR="00CD4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193">
        <w:rPr>
          <w:rFonts w:ascii="Times New Roman" w:hAnsi="Times New Roman"/>
          <w:sz w:val="24"/>
          <w:szCs w:val="24"/>
        </w:rPr>
        <w:t>Поляницької</w:t>
      </w:r>
      <w:proofErr w:type="spellEnd"/>
      <w:r w:rsidR="00CD4193">
        <w:rPr>
          <w:rFonts w:ascii="Times New Roman" w:hAnsi="Times New Roman"/>
          <w:sz w:val="24"/>
          <w:szCs w:val="24"/>
        </w:rPr>
        <w:t xml:space="preserve"> </w:t>
      </w:r>
      <w:r w:rsidR="004F5971">
        <w:rPr>
          <w:rFonts w:ascii="Times New Roman" w:hAnsi="Times New Roman"/>
          <w:sz w:val="24"/>
          <w:szCs w:val="24"/>
        </w:rPr>
        <w:t>сільської ради</w:t>
      </w:r>
      <w:r w:rsidRPr="001336C7">
        <w:rPr>
          <w:rFonts w:ascii="Times New Roman" w:hAnsi="Times New Roman"/>
          <w:sz w:val="24"/>
          <w:szCs w:val="24"/>
        </w:rPr>
        <w:t xml:space="preserve"> за</w:t>
      </w:r>
      <w:r w:rsidR="00FF261E">
        <w:rPr>
          <w:rFonts w:ascii="Times New Roman" w:hAnsi="Times New Roman"/>
          <w:sz w:val="24"/>
          <w:szCs w:val="24"/>
        </w:rPr>
        <w:t xml:space="preserve"> 1 півріччя  </w:t>
      </w:r>
      <w:r w:rsidR="00457D07">
        <w:rPr>
          <w:rFonts w:ascii="Times New Roman" w:hAnsi="Times New Roman"/>
          <w:sz w:val="24"/>
          <w:szCs w:val="24"/>
        </w:rPr>
        <w:t>20</w:t>
      </w:r>
      <w:r w:rsidR="00FF261E">
        <w:rPr>
          <w:rFonts w:ascii="Times New Roman" w:hAnsi="Times New Roman"/>
          <w:sz w:val="24"/>
          <w:szCs w:val="24"/>
        </w:rPr>
        <w:t>22</w:t>
      </w:r>
      <w:r w:rsidR="00457D07">
        <w:rPr>
          <w:rFonts w:ascii="Times New Roman" w:hAnsi="Times New Roman"/>
          <w:sz w:val="24"/>
          <w:szCs w:val="24"/>
        </w:rPr>
        <w:t xml:space="preserve"> рік</w:t>
      </w:r>
      <w:r w:rsidRPr="001336C7">
        <w:rPr>
          <w:rFonts w:ascii="Times New Roman" w:hAnsi="Times New Roman"/>
          <w:sz w:val="24"/>
          <w:szCs w:val="24"/>
        </w:rPr>
        <w:t>, взяти до уваги (додаток до рішення додається).</w:t>
      </w:r>
    </w:p>
    <w:p w:rsidR="001336C7" w:rsidRPr="001336C7" w:rsidRDefault="001336C7" w:rsidP="001336C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336C7">
        <w:rPr>
          <w:rFonts w:ascii="Times New Roman" w:hAnsi="Times New Roman"/>
          <w:sz w:val="24"/>
          <w:szCs w:val="24"/>
        </w:rPr>
        <w:t>Керівникам структурних підрозділів , підвідомчих установ та організацій сільської ради:</w:t>
      </w:r>
    </w:p>
    <w:p w:rsidR="001336C7" w:rsidRDefault="001336C7" w:rsidP="001336C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7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посилити контроль за виконанням ст..20 Закону України «Про звернення громадян».</w:t>
      </w:r>
    </w:p>
    <w:p w:rsidR="001336C7" w:rsidRDefault="006773C3" w:rsidP="001336C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336C7">
        <w:rPr>
          <w:rFonts w:ascii="Times New Roman" w:hAnsi="Times New Roman"/>
          <w:sz w:val="24"/>
          <w:szCs w:val="24"/>
        </w:rPr>
        <w:t xml:space="preserve">собливу увагу звернути на розгляд і вирішення </w:t>
      </w:r>
      <w:r w:rsidR="00500773">
        <w:rPr>
          <w:rFonts w:ascii="Times New Roman" w:hAnsi="Times New Roman"/>
          <w:sz w:val="24"/>
          <w:szCs w:val="24"/>
        </w:rPr>
        <w:t>звернення</w:t>
      </w:r>
      <w:r w:rsidR="00520537">
        <w:rPr>
          <w:rFonts w:ascii="Times New Roman" w:hAnsi="Times New Roman"/>
          <w:sz w:val="24"/>
          <w:szCs w:val="24"/>
        </w:rPr>
        <w:t xml:space="preserve"> від   військовослужбовців  ЗСУ та членів їх сімей та внутрішньо переміщених осіб </w:t>
      </w:r>
      <w:r w:rsidR="00500773">
        <w:rPr>
          <w:rFonts w:ascii="Times New Roman" w:hAnsi="Times New Roman"/>
          <w:sz w:val="24"/>
          <w:szCs w:val="24"/>
        </w:rPr>
        <w:t>;</w:t>
      </w:r>
    </w:p>
    <w:p w:rsidR="001336C7" w:rsidRDefault="001336C7" w:rsidP="001336C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7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</w:t>
      </w:r>
      <w:r w:rsidR="000E04CA">
        <w:rPr>
          <w:rFonts w:ascii="Times New Roman" w:hAnsi="Times New Roman"/>
          <w:sz w:val="24"/>
          <w:szCs w:val="24"/>
        </w:rPr>
        <w:t>опускати надання неоднозначних</w:t>
      </w:r>
      <w:r>
        <w:rPr>
          <w:rFonts w:ascii="Times New Roman" w:hAnsi="Times New Roman"/>
          <w:sz w:val="24"/>
          <w:szCs w:val="24"/>
        </w:rPr>
        <w:t xml:space="preserve"> не обґрунтованих або неповних відповідей за зверненнями громадян;</w:t>
      </w:r>
    </w:p>
    <w:p w:rsidR="000E04CA" w:rsidRDefault="001336C7" w:rsidP="000E04C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7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більш детальніше вивчати звернення громадян з метою недопущення повторних звернень.</w:t>
      </w:r>
    </w:p>
    <w:p w:rsidR="00500773" w:rsidRDefault="001336C7" w:rsidP="0050077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E04CA">
        <w:rPr>
          <w:rFonts w:ascii="Times New Roman" w:hAnsi="Times New Roman"/>
          <w:sz w:val="24"/>
          <w:szCs w:val="24"/>
        </w:rPr>
        <w:t xml:space="preserve">. </w:t>
      </w:r>
      <w:r w:rsidR="000E04CA" w:rsidRPr="000E04CA">
        <w:rPr>
          <w:rFonts w:ascii="Times New Roman" w:hAnsi="Times New Roman"/>
          <w:sz w:val="24"/>
          <w:szCs w:val="24"/>
        </w:rPr>
        <w:t xml:space="preserve">Контроль за виконанням цього рішення покласти на керуючу справами виконавчого комітету </w:t>
      </w:r>
      <w:proofErr w:type="spellStart"/>
      <w:r w:rsidR="000E04CA" w:rsidRPr="000E04CA">
        <w:rPr>
          <w:rFonts w:ascii="Times New Roman" w:hAnsi="Times New Roman"/>
          <w:sz w:val="24"/>
          <w:szCs w:val="24"/>
        </w:rPr>
        <w:t>Поляницької</w:t>
      </w:r>
      <w:proofErr w:type="spellEnd"/>
      <w:r w:rsidR="000E04CA" w:rsidRPr="000E04CA">
        <w:rPr>
          <w:rFonts w:ascii="Times New Roman" w:hAnsi="Times New Roman"/>
          <w:sz w:val="24"/>
          <w:szCs w:val="24"/>
        </w:rPr>
        <w:t xml:space="preserve"> сільської ради Н.М. </w:t>
      </w:r>
      <w:proofErr w:type="spellStart"/>
      <w:r w:rsidR="000E04CA" w:rsidRPr="000E04CA">
        <w:rPr>
          <w:rFonts w:ascii="Times New Roman" w:hAnsi="Times New Roman"/>
          <w:sz w:val="24"/>
          <w:szCs w:val="24"/>
        </w:rPr>
        <w:t>Гринюк</w:t>
      </w:r>
      <w:proofErr w:type="spellEnd"/>
      <w:r w:rsidR="000E04CA">
        <w:rPr>
          <w:rFonts w:ascii="Times New Roman" w:hAnsi="Times New Roman"/>
          <w:sz w:val="24"/>
          <w:szCs w:val="24"/>
        </w:rPr>
        <w:t>.</w:t>
      </w:r>
    </w:p>
    <w:p w:rsidR="00714347" w:rsidRDefault="00714347" w:rsidP="0050077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14347" w:rsidRDefault="00714347" w:rsidP="0050077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522A8" w:rsidRDefault="00777DEE" w:rsidP="0050077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77DEE">
        <w:rPr>
          <w:rFonts w:ascii="Times New Roman" w:hAnsi="Times New Roman"/>
          <w:b/>
          <w:sz w:val="24"/>
          <w:szCs w:val="24"/>
        </w:rPr>
        <w:lastRenderedPageBreak/>
        <w:t>Поляницький</w:t>
      </w:r>
      <w:proofErr w:type="spellEnd"/>
      <w:r w:rsidRPr="00777DEE">
        <w:rPr>
          <w:rFonts w:ascii="Times New Roman" w:hAnsi="Times New Roman"/>
          <w:b/>
          <w:sz w:val="24"/>
          <w:szCs w:val="24"/>
        </w:rPr>
        <w:t xml:space="preserve"> сільський голова                                      </w:t>
      </w:r>
      <w:r w:rsidR="00500773">
        <w:rPr>
          <w:rFonts w:ascii="Times New Roman" w:hAnsi="Times New Roman"/>
          <w:b/>
          <w:sz w:val="24"/>
          <w:szCs w:val="24"/>
        </w:rPr>
        <w:t xml:space="preserve">                      Микола ПОЛЯК</w:t>
      </w:r>
    </w:p>
    <w:p w:rsidR="003A181E" w:rsidRDefault="003A181E" w:rsidP="003A181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1</w:t>
      </w:r>
    </w:p>
    <w:p w:rsidR="003A181E" w:rsidRDefault="003A181E" w:rsidP="003A181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рішення </w:t>
      </w:r>
    </w:p>
    <w:p w:rsidR="003A181E" w:rsidRDefault="003A181E" w:rsidP="003A181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виконавчого комітету</w:t>
      </w:r>
    </w:p>
    <w:p w:rsidR="003A181E" w:rsidRPr="003A181E" w:rsidRDefault="00457D07" w:rsidP="003A181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8331CE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</w:t>
      </w:r>
      <w:r w:rsidR="008331CE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 xml:space="preserve">.2022 року № </w:t>
      </w:r>
    </w:p>
    <w:p w:rsidR="003A181E" w:rsidRDefault="003A181E" w:rsidP="008E3F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7DEE" w:rsidRPr="00B6360D" w:rsidRDefault="00777DEE" w:rsidP="008E3F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360D">
        <w:rPr>
          <w:rFonts w:ascii="Times New Roman" w:hAnsi="Times New Roman"/>
          <w:b/>
          <w:sz w:val="24"/>
          <w:szCs w:val="24"/>
        </w:rPr>
        <w:t>Інформація</w:t>
      </w:r>
    </w:p>
    <w:p w:rsidR="00777DEE" w:rsidRPr="00B6360D" w:rsidRDefault="00722D2D" w:rsidP="008E3F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360D">
        <w:rPr>
          <w:rFonts w:ascii="Times New Roman" w:hAnsi="Times New Roman"/>
          <w:b/>
          <w:sz w:val="24"/>
          <w:szCs w:val="24"/>
        </w:rPr>
        <w:t>п</w:t>
      </w:r>
      <w:r w:rsidR="00777DEE" w:rsidRPr="00B6360D">
        <w:rPr>
          <w:rFonts w:ascii="Times New Roman" w:hAnsi="Times New Roman"/>
          <w:b/>
          <w:sz w:val="24"/>
          <w:szCs w:val="24"/>
        </w:rPr>
        <w:t>ро звернення громадян за</w:t>
      </w:r>
      <w:r w:rsidR="002B55F9">
        <w:rPr>
          <w:rFonts w:ascii="Times New Roman" w:hAnsi="Times New Roman"/>
          <w:b/>
          <w:sz w:val="24"/>
          <w:szCs w:val="24"/>
        </w:rPr>
        <w:t xml:space="preserve"> 1 півріччя </w:t>
      </w:r>
      <w:r w:rsidR="00777DEE" w:rsidRPr="00B6360D">
        <w:rPr>
          <w:rFonts w:ascii="Times New Roman" w:hAnsi="Times New Roman"/>
          <w:b/>
          <w:sz w:val="24"/>
          <w:szCs w:val="24"/>
        </w:rPr>
        <w:t xml:space="preserve"> </w:t>
      </w:r>
      <w:r w:rsidR="00457D07">
        <w:rPr>
          <w:rFonts w:ascii="Times New Roman" w:hAnsi="Times New Roman"/>
          <w:b/>
          <w:sz w:val="24"/>
          <w:szCs w:val="24"/>
        </w:rPr>
        <w:t>2022 рік</w:t>
      </w:r>
    </w:p>
    <w:p w:rsidR="00B4512F" w:rsidRPr="00B6360D" w:rsidRDefault="00B4512F" w:rsidP="008E3F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360D">
        <w:rPr>
          <w:rFonts w:ascii="Times New Roman" w:hAnsi="Times New Roman"/>
          <w:sz w:val="24"/>
          <w:szCs w:val="24"/>
        </w:rPr>
        <w:t>Протягом</w:t>
      </w:r>
      <w:r w:rsidR="008331CE">
        <w:rPr>
          <w:rFonts w:ascii="Times New Roman" w:hAnsi="Times New Roman"/>
          <w:sz w:val="24"/>
          <w:szCs w:val="24"/>
        </w:rPr>
        <w:t xml:space="preserve"> 1 півріччя </w:t>
      </w:r>
      <w:r w:rsidRPr="00B6360D">
        <w:rPr>
          <w:rFonts w:ascii="Times New Roman" w:hAnsi="Times New Roman"/>
          <w:sz w:val="24"/>
          <w:szCs w:val="24"/>
        </w:rPr>
        <w:t xml:space="preserve"> </w:t>
      </w:r>
      <w:r w:rsidR="00942F7B" w:rsidRPr="00B6360D">
        <w:rPr>
          <w:rFonts w:ascii="Times New Roman" w:hAnsi="Times New Roman"/>
          <w:sz w:val="24"/>
          <w:szCs w:val="24"/>
        </w:rPr>
        <w:t>202</w:t>
      </w:r>
      <w:r w:rsidR="008331CE">
        <w:rPr>
          <w:rFonts w:ascii="Times New Roman" w:hAnsi="Times New Roman"/>
          <w:sz w:val="24"/>
          <w:szCs w:val="24"/>
        </w:rPr>
        <w:t>2</w:t>
      </w:r>
      <w:r w:rsidR="00942F7B" w:rsidRPr="00B6360D">
        <w:rPr>
          <w:rFonts w:ascii="Times New Roman" w:hAnsi="Times New Roman"/>
          <w:sz w:val="24"/>
          <w:szCs w:val="24"/>
        </w:rPr>
        <w:t xml:space="preserve"> року виконкомом </w:t>
      </w:r>
      <w:proofErr w:type="spellStart"/>
      <w:r w:rsidR="00942F7B" w:rsidRPr="00B6360D">
        <w:rPr>
          <w:rFonts w:ascii="Times New Roman" w:hAnsi="Times New Roman"/>
          <w:sz w:val="24"/>
          <w:szCs w:val="24"/>
        </w:rPr>
        <w:t>Поляницької</w:t>
      </w:r>
      <w:proofErr w:type="spellEnd"/>
      <w:r w:rsidR="00942F7B" w:rsidRPr="00B6360D">
        <w:rPr>
          <w:rFonts w:ascii="Times New Roman" w:hAnsi="Times New Roman"/>
          <w:sz w:val="24"/>
          <w:szCs w:val="24"/>
        </w:rPr>
        <w:t xml:space="preserve"> сільської ради</w:t>
      </w:r>
      <w:r w:rsidR="00CD4193" w:rsidRPr="00B6360D">
        <w:rPr>
          <w:rFonts w:ascii="Times New Roman" w:hAnsi="Times New Roman"/>
          <w:sz w:val="24"/>
          <w:szCs w:val="24"/>
        </w:rPr>
        <w:t xml:space="preserve"> </w:t>
      </w:r>
      <w:r w:rsidRPr="00B6360D">
        <w:rPr>
          <w:rFonts w:ascii="Times New Roman" w:hAnsi="Times New Roman"/>
          <w:sz w:val="24"/>
          <w:szCs w:val="24"/>
        </w:rPr>
        <w:t>та його структурними підрозділами здійснювалися заходи, направлені на реалізацію громадянами конституційного права н</w:t>
      </w:r>
      <w:r w:rsidR="00722D2D" w:rsidRPr="00B6360D">
        <w:rPr>
          <w:rFonts w:ascii="Times New Roman" w:hAnsi="Times New Roman"/>
          <w:sz w:val="24"/>
          <w:szCs w:val="24"/>
        </w:rPr>
        <w:t>а звернення та виконання Указу П</w:t>
      </w:r>
      <w:r w:rsidRPr="00B6360D">
        <w:rPr>
          <w:rFonts w:ascii="Times New Roman" w:hAnsi="Times New Roman"/>
          <w:sz w:val="24"/>
          <w:szCs w:val="24"/>
        </w:rPr>
        <w:t>резидента України від 07.02.2008 р.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B4512F" w:rsidRPr="00B6360D" w:rsidRDefault="00B4512F" w:rsidP="008E3F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360D">
        <w:rPr>
          <w:rFonts w:ascii="Times New Roman" w:hAnsi="Times New Roman"/>
          <w:sz w:val="24"/>
          <w:szCs w:val="24"/>
        </w:rPr>
        <w:t xml:space="preserve">З метою повного інформування населення в адміністративному приміщенні сільської ради розміщено стенд із роздрукованим текстом Закону України « Про звернення громадян»(із змінами), а також на окремому </w:t>
      </w:r>
      <w:proofErr w:type="spellStart"/>
      <w:r w:rsidRPr="00B6360D">
        <w:rPr>
          <w:rFonts w:ascii="Times New Roman" w:hAnsi="Times New Roman"/>
          <w:sz w:val="24"/>
          <w:szCs w:val="24"/>
        </w:rPr>
        <w:t>інформаційому</w:t>
      </w:r>
      <w:proofErr w:type="spellEnd"/>
      <w:r w:rsidRPr="00B6360D">
        <w:rPr>
          <w:rFonts w:ascii="Times New Roman" w:hAnsi="Times New Roman"/>
          <w:sz w:val="24"/>
          <w:szCs w:val="24"/>
        </w:rPr>
        <w:t xml:space="preserve"> стенді роз</w:t>
      </w:r>
      <w:r w:rsidR="00CD4193" w:rsidRPr="00B6360D">
        <w:rPr>
          <w:rFonts w:ascii="Times New Roman" w:hAnsi="Times New Roman"/>
          <w:sz w:val="24"/>
          <w:szCs w:val="24"/>
        </w:rPr>
        <w:t>міщено графіки прийому громадян.</w:t>
      </w:r>
      <w:r w:rsidRPr="00B6360D">
        <w:rPr>
          <w:rFonts w:ascii="Times New Roman" w:hAnsi="Times New Roman"/>
          <w:sz w:val="24"/>
          <w:szCs w:val="24"/>
        </w:rPr>
        <w:t xml:space="preserve"> </w:t>
      </w:r>
    </w:p>
    <w:p w:rsidR="00B4512F" w:rsidRDefault="00B4512F" w:rsidP="008E3F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360D">
        <w:rPr>
          <w:rFonts w:ascii="Times New Roman" w:hAnsi="Times New Roman"/>
          <w:sz w:val="24"/>
          <w:szCs w:val="24"/>
        </w:rPr>
        <w:t xml:space="preserve">Відповідно до затверджених графіків </w:t>
      </w:r>
      <w:r w:rsidR="00BE5CC0" w:rsidRPr="00B6360D">
        <w:rPr>
          <w:rFonts w:ascii="Times New Roman" w:hAnsi="Times New Roman"/>
          <w:sz w:val="24"/>
          <w:szCs w:val="24"/>
        </w:rPr>
        <w:t xml:space="preserve"> прийому громадян головою сільської ради,   провод</w:t>
      </w:r>
      <w:r w:rsidR="00C73E0C">
        <w:rPr>
          <w:rFonts w:ascii="Times New Roman" w:hAnsi="Times New Roman"/>
          <w:sz w:val="24"/>
          <w:szCs w:val="24"/>
        </w:rPr>
        <w:t xml:space="preserve">иться особистий прийом громадян, однак  з  дією військового стану  в Україні    особистий прийом   може зазнавати  деяких змін  </w:t>
      </w:r>
    </w:p>
    <w:p w:rsidR="00152018" w:rsidRPr="00B6360D" w:rsidRDefault="00152018" w:rsidP="008E3F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Всі звернення, які надходять до виконкому Поляницької сільської ради розглядаються та реєструються в день їх поступлення. Працівниками апарату чітко дотримується встановлений законодавством термін розгляду звернень.</w:t>
      </w:r>
    </w:p>
    <w:p w:rsidR="00862C35" w:rsidRPr="00B6360D" w:rsidRDefault="00862C35" w:rsidP="008E3F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360D">
        <w:rPr>
          <w:rFonts w:ascii="Times New Roman" w:hAnsi="Times New Roman"/>
          <w:sz w:val="24"/>
          <w:szCs w:val="24"/>
        </w:rPr>
        <w:t xml:space="preserve">За </w:t>
      </w:r>
      <w:r w:rsidR="004C067B">
        <w:rPr>
          <w:rFonts w:ascii="Times New Roman" w:hAnsi="Times New Roman"/>
          <w:sz w:val="24"/>
          <w:szCs w:val="24"/>
        </w:rPr>
        <w:t xml:space="preserve">1 півріччя  </w:t>
      </w:r>
      <w:r w:rsidR="00457D07">
        <w:rPr>
          <w:rFonts w:ascii="Times New Roman" w:hAnsi="Times New Roman"/>
          <w:sz w:val="24"/>
          <w:szCs w:val="24"/>
        </w:rPr>
        <w:t>20</w:t>
      </w:r>
      <w:r w:rsidR="004C067B">
        <w:rPr>
          <w:rFonts w:ascii="Times New Roman" w:hAnsi="Times New Roman"/>
          <w:sz w:val="24"/>
          <w:szCs w:val="24"/>
        </w:rPr>
        <w:t>22</w:t>
      </w:r>
      <w:r w:rsidR="00457D07">
        <w:rPr>
          <w:rFonts w:ascii="Times New Roman" w:hAnsi="Times New Roman"/>
          <w:sz w:val="24"/>
          <w:szCs w:val="24"/>
        </w:rPr>
        <w:t xml:space="preserve"> рік</w:t>
      </w:r>
      <w:r w:rsidRPr="00B6360D">
        <w:rPr>
          <w:rFonts w:ascii="Times New Roman" w:hAnsi="Times New Roman"/>
          <w:sz w:val="24"/>
          <w:szCs w:val="24"/>
        </w:rPr>
        <w:t xml:space="preserve"> до виконкому Поляницької сільської ради надійшло</w:t>
      </w:r>
      <w:r w:rsidR="008A696D" w:rsidRPr="00B6360D">
        <w:rPr>
          <w:rFonts w:ascii="Times New Roman" w:hAnsi="Times New Roman"/>
          <w:sz w:val="24"/>
          <w:szCs w:val="24"/>
        </w:rPr>
        <w:t xml:space="preserve"> -</w:t>
      </w:r>
      <w:r w:rsidRPr="00B6360D">
        <w:rPr>
          <w:rFonts w:ascii="Times New Roman" w:hAnsi="Times New Roman"/>
          <w:sz w:val="24"/>
          <w:szCs w:val="24"/>
        </w:rPr>
        <w:t xml:space="preserve"> </w:t>
      </w:r>
      <w:r w:rsidR="004C067B">
        <w:rPr>
          <w:rFonts w:ascii="Times New Roman" w:hAnsi="Times New Roman"/>
          <w:sz w:val="24"/>
          <w:szCs w:val="24"/>
        </w:rPr>
        <w:t>211</w:t>
      </w:r>
      <w:r w:rsidR="00457D07">
        <w:rPr>
          <w:rFonts w:ascii="Times New Roman" w:hAnsi="Times New Roman"/>
          <w:sz w:val="24"/>
          <w:szCs w:val="24"/>
        </w:rPr>
        <w:t xml:space="preserve"> звернення</w:t>
      </w:r>
      <w:r w:rsidR="008A696D" w:rsidRPr="00B6360D">
        <w:rPr>
          <w:rFonts w:ascii="Times New Roman" w:hAnsi="Times New Roman"/>
          <w:sz w:val="24"/>
          <w:szCs w:val="24"/>
        </w:rPr>
        <w:t xml:space="preserve"> громадян</w:t>
      </w:r>
      <w:r w:rsidR="00CD4193" w:rsidRPr="00B6360D">
        <w:rPr>
          <w:rFonts w:ascii="Times New Roman" w:hAnsi="Times New Roman"/>
          <w:sz w:val="24"/>
          <w:szCs w:val="24"/>
        </w:rPr>
        <w:t xml:space="preserve">. </w:t>
      </w:r>
      <w:r w:rsidR="009D1796">
        <w:rPr>
          <w:rFonts w:ascii="Times New Roman" w:hAnsi="Times New Roman"/>
          <w:sz w:val="24"/>
          <w:szCs w:val="24"/>
        </w:rPr>
        <w:t xml:space="preserve">З них </w:t>
      </w:r>
      <w:r w:rsidR="004C067B">
        <w:rPr>
          <w:rFonts w:ascii="Times New Roman" w:hAnsi="Times New Roman"/>
          <w:sz w:val="24"/>
          <w:szCs w:val="24"/>
        </w:rPr>
        <w:t>152</w:t>
      </w:r>
      <w:r w:rsidR="009D1796">
        <w:rPr>
          <w:rFonts w:ascii="Times New Roman" w:hAnsi="Times New Roman"/>
          <w:sz w:val="24"/>
          <w:szCs w:val="24"/>
        </w:rPr>
        <w:t xml:space="preserve"> </w:t>
      </w:r>
      <w:r w:rsidR="00157583" w:rsidRPr="00B6360D">
        <w:rPr>
          <w:rFonts w:ascii="Times New Roman" w:hAnsi="Times New Roman"/>
          <w:sz w:val="24"/>
          <w:szCs w:val="24"/>
        </w:rPr>
        <w:t xml:space="preserve"> – на особистому</w:t>
      </w:r>
      <w:r w:rsidR="00500773" w:rsidRPr="00B6360D">
        <w:rPr>
          <w:rFonts w:ascii="Times New Roman" w:hAnsi="Times New Roman"/>
          <w:sz w:val="24"/>
          <w:szCs w:val="24"/>
        </w:rPr>
        <w:t xml:space="preserve"> прийомі, </w:t>
      </w:r>
      <w:r w:rsidR="004C067B">
        <w:rPr>
          <w:rFonts w:ascii="Times New Roman" w:hAnsi="Times New Roman"/>
          <w:sz w:val="24"/>
          <w:szCs w:val="24"/>
        </w:rPr>
        <w:t>35</w:t>
      </w:r>
      <w:r w:rsidR="009D1796">
        <w:rPr>
          <w:rFonts w:ascii="Times New Roman" w:hAnsi="Times New Roman"/>
          <w:sz w:val="24"/>
          <w:szCs w:val="24"/>
        </w:rPr>
        <w:t>- звернення</w:t>
      </w:r>
      <w:r w:rsidR="00152018">
        <w:rPr>
          <w:rFonts w:ascii="Times New Roman" w:hAnsi="Times New Roman"/>
          <w:sz w:val="24"/>
          <w:szCs w:val="24"/>
        </w:rPr>
        <w:t xml:space="preserve"> надійшло поштою з них </w:t>
      </w:r>
      <w:r w:rsidR="004C067B">
        <w:rPr>
          <w:rFonts w:ascii="Times New Roman" w:hAnsi="Times New Roman"/>
          <w:sz w:val="24"/>
          <w:szCs w:val="24"/>
        </w:rPr>
        <w:t>7</w:t>
      </w:r>
      <w:r w:rsidR="009D1796">
        <w:rPr>
          <w:rFonts w:ascii="Times New Roman" w:hAnsi="Times New Roman"/>
          <w:sz w:val="24"/>
          <w:szCs w:val="24"/>
        </w:rPr>
        <w:t>5</w:t>
      </w:r>
      <w:r w:rsidR="00576046">
        <w:rPr>
          <w:rFonts w:ascii="Times New Roman" w:hAnsi="Times New Roman"/>
          <w:sz w:val="24"/>
          <w:szCs w:val="24"/>
        </w:rPr>
        <w:t xml:space="preserve"> звернень - електронною поштою</w:t>
      </w:r>
      <w:r w:rsidR="004C067B">
        <w:rPr>
          <w:rFonts w:ascii="Times New Roman" w:hAnsi="Times New Roman"/>
          <w:sz w:val="24"/>
          <w:szCs w:val="24"/>
        </w:rPr>
        <w:t>,</w:t>
      </w:r>
      <w:r w:rsidR="009D1796">
        <w:rPr>
          <w:rFonts w:ascii="Times New Roman" w:hAnsi="Times New Roman"/>
          <w:sz w:val="24"/>
          <w:szCs w:val="24"/>
        </w:rPr>
        <w:t xml:space="preserve"> 1</w:t>
      </w:r>
      <w:r w:rsidR="00457D07">
        <w:rPr>
          <w:rFonts w:ascii="Times New Roman" w:hAnsi="Times New Roman"/>
          <w:sz w:val="24"/>
          <w:szCs w:val="24"/>
        </w:rPr>
        <w:t>- колективн</w:t>
      </w:r>
      <w:r w:rsidR="004C067B">
        <w:rPr>
          <w:rFonts w:ascii="Times New Roman" w:hAnsi="Times New Roman"/>
          <w:sz w:val="24"/>
          <w:szCs w:val="24"/>
        </w:rPr>
        <w:t>е</w:t>
      </w:r>
      <w:r w:rsidR="00457D07">
        <w:rPr>
          <w:rFonts w:ascii="Times New Roman" w:hAnsi="Times New Roman"/>
          <w:sz w:val="24"/>
          <w:szCs w:val="24"/>
        </w:rPr>
        <w:t xml:space="preserve"> звернен</w:t>
      </w:r>
      <w:r w:rsidR="004C067B">
        <w:rPr>
          <w:rFonts w:ascii="Times New Roman" w:hAnsi="Times New Roman"/>
          <w:sz w:val="24"/>
          <w:szCs w:val="24"/>
        </w:rPr>
        <w:t>ня</w:t>
      </w:r>
      <w:r w:rsidR="00457D07">
        <w:rPr>
          <w:rFonts w:ascii="Times New Roman" w:hAnsi="Times New Roman"/>
          <w:sz w:val="24"/>
          <w:szCs w:val="24"/>
        </w:rPr>
        <w:t xml:space="preserve">, </w:t>
      </w:r>
      <w:r w:rsidR="004C067B">
        <w:rPr>
          <w:rFonts w:ascii="Times New Roman" w:hAnsi="Times New Roman"/>
          <w:sz w:val="24"/>
          <w:szCs w:val="24"/>
        </w:rPr>
        <w:t xml:space="preserve">51- звернення </w:t>
      </w:r>
      <w:r w:rsidR="00157583" w:rsidRPr="00B6360D">
        <w:rPr>
          <w:rFonts w:ascii="Times New Roman" w:hAnsi="Times New Roman"/>
          <w:sz w:val="24"/>
          <w:szCs w:val="24"/>
        </w:rPr>
        <w:t>аграрної п</w:t>
      </w:r>
      <w:r w:rsidR="00500773" w:rsidRPr="00B6360D">
        <w:rPr>
          <w:rFonts w:ascii="Times New Roman" w:hAnsi="Times New Roman"/>
          <w:sz w:val="24"/>
          <w:szCs w:val="24"/>
        </w:rPr>
        <w:t>о</w:t>
      </w:r>
      <w:r w:rsidR="00457D07">
        <w:rPr>
          <w:rFonts w:ascii="Times New Roman" w:hAnsi="Times New Roman"/>
          <w:sz w:val="24"/>
          <w:szCs w:val="24"/>
        </w:rPr>
        <w:t>літики і земельних відносин,</w:t>
      </w:r>
      <w:r w:rsidR="004C067B">
        <w:rPr>
          <w:rFonts w:ascii="Times New Roman" w:hAnsi="Times New Roman"/>
          <w:sz w:val="24"/>
          <w:szCs w:val="24"/>
        </w:rPr>
        <w:t xml:space="preserve"> 78</w:t>
      </w:r>
      <w:r w:rsidR="00157583" w:rsidRPr="00B6360D">
        <w:rPr>
          <w:rFonts w:ascii="Times New Roman" w:hAnsi="Times New Roman"/>
          <w:sz w:val="24"/>
          <w:szCs w:val="24"/>
        </w:rPr>
        <w:t>- з питань соціального захисту населення.</w:t>
      </w:r>
      <w:r w:rsidR="00957C7A">
        <w:rPr>
          <w:rFonts w:ascii="Times New Roman" w:hAnsi="Times New Roman"/>
          <w:sz w:val="24"/>
          <w:szCs w:val="24"/>
        </w:rPr>
        <w:t xml:space="preserve"> Слід зазначити , що  кількість звернень  до виконавчого комітету  зменшилась   на  176  у порівнянні з відповідним періодом   минулого року , це насамперед пов’язано з     </w:t>
      </w:r>
      <w:proofErr w:type="spellStart"/>
      <w:r w:rsidR="00957C7A">
        <w:rPr>
          <w:rFonts w:ascii="Times New Roman" w:hAnsi="Times New Roman"/>
          <w:sz w:val="24"/>
          <w:szCs w:val="24"/>
        </w:rPr>
        <w:t>введенм</w:t>
      </w:r>
      <w:proofErr w:type="spellEnd"/>
      <w:r w:rsidR="00957C7A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="00957C7A">
        <w:rPr>
          <w:rFonts w:ascii="Times New Roman" w:hAnsi="Times New Roman"/>
          <w:sz w:val="24"/>
          <w:szCs w:val="24"/>
        </w:rPr>
        <w:t>Українв</w:t>
      </w:r>
      <w:proofErr w:type="spellEnd"/>
      <w:r w:rsidR="00957C7A">
        <w:rPr>
          <w:rFonts w:ascii="Times New Roman" w:hAnsi="Times New Roman"/>
          <w:sz w:val="24"/>
          <w:szCs w:val="24"/>
        </w:rPr>
        <w:t xml:space="preserve"> військового стану .   Нами отримано   новий вид звернення   від  категорії  внутрішньо переміщених осіб  з питань </w:t>
      </w:r>
      <w:r w:rsidR="0092578B">
        <w:rPr>
          <w:rFonts w:ascii="Times New Roman" w:hAnsi="Times New Roman"/>
          <w:sz w:val="24"/>
          <w:szCs w:val="24"/>
        </w:rPr>
        <w:t xml:space="preserve">  отримання довідок  ВПО та   оформлення  допомоги на проживання ВПО . Всього  до виконкому надійшло  36  таких  звернення  через гарячу урядову лінію . </w:t>
      </w:r>
    </w:p>
    <w:p w:rsidR="00BE5CC0" w:rsidRPr="00B6360D" w:rsidRDefault="00BE5CC0" w:rsidP="008E3F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360D">
        <w:rPr>
          <w:rFonts w:ascii="Times New Roman" w:hAnsi="Times New Roman"/>
          <w:sz w:val="24"/>
          <w:szCs w:val="24"/>
        </w:rPr>
        <w:t>На особливому контролі у виконкомі сільської ради перебуває питання звернень громадян пільгової категорії. Такі звернення, згідно з вимогами чинного законодавства розглядалися першочергово, всі прохання були задоволені. Як і раніше, за допомогою до виконавчого комітету сільської ради зверталися найменш соціально-захищені категорії населення,</w:t>
      </w:r>
      <w:r w:rsidR="00D239B1">
        <w:rPr>
          <w:rFonts w:ascii="Times New Roman" w:hAnsi="Times New Roman"/>
          <w:sz w:val="24"/>
          <w:szCs w:val="24"/>
        </w:rPr>
        <w:t xml:space="preserve"> військовослужбовці ЗСУ  там члени їх сімей ,</w:t>
      </w:r>
      <w:r w:rsidRPr="00B6360D">
        <w:rPr>
          <w:rFonts w:ascii="Times New Roman" w:hAnsi="Times New Roman"/>
          <w:sz w:val="24"/>
          <w:szCs w:val="24"/>
        </w:rPr>
        <w:t xml:space="preserve"> особи похилого віку, громадяни, які значною  мірою втратили здоров’я і працездатність , </w:t>
      </w:r>
      <w:r w:rsidR="00D239B1">
        <w:rPr>
          <w:rFonts w:ascii="Times New Roman" w:hAnsi="Times New Roman"/>
          <w:sz w:val="24"/>
          <w:szCs w:val="24"/>
        </w:rPr>
        <w:t xml:space="preserve"> особи з </w:t>
      </w:r>
      <w:r w:rsidRPr="00B6360D">
        <w:rPr>
          <w:rFonts w:ascii="Times New Roman" w:hAnsi="Times New Roman"/>
          <w:sz w:val="24"/>
          <w:szCs w:val="24"/>
        </w:rPr>
        <w:t>інвалід</w:t>
      </w:r>
      <w:r w:rsidR="00D239B1">
        <w:rPr>
          <w:rFonts w:ascii="Times New Roman" w:hAnsi="Times New Roman"/>
          <w:sz w:val="24"/>
          <w:szCs w:val="24"/>
        </w:rPr>
        <w:t>ністю</w:t>
      </w:r>
      <w:r w:rsidRPr="00B6360D">
        <w:rPr>
          <w:rFonts w:ascii="Times New Roman" w:hAnsi="Times New Roman"/>
          <w:sz w:val="24"/>
          <w:szCs w:val="24"/>
        </w:rPr>
        <w:t>, що потребують соціальної підтримки.</w:t>
      </w:r>
    </w:p>
    <w:p w:rsidR="00BE5CC0" w:rsidRDefault="00BE5CC0" w:rsidP="008E3F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55F9" w:rsidRDefault="002B55F9" w:rsidP="008E3F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55F9" w:rsidRDefault="002B55F9" w:rsidP="008E3F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55F9" w:rsidRPr="009F75C7" w:rsidRDefault="009F75C7" w:rsidP="009F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48F5" w:rsidRPr="009F75C7">
        <w:rPr>
          <w:rFonts w:ascii="Times New Roman" w:hAnsi="Times New Roman"/>
          <w:b/>
          <w:sz w:val="28"/>
          <w:szCs w:val="28"/>
        </w:rPr>
        <w:t xml:space="preserve">Керуюча справами  виконкому                                           Наталія ГРИНЮК </w:t>
      </w:r>
    </w:p>
    <w:sectPr w:rsidR="002B55F9" w:rsidRPr="009F75C7" w:rsidSect="00FF261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269"/>
    <w:multiLevelType w:val="hybridMultilevel"/>
    <w:tmpl w:val="9CEC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A2D66"/>
    <w:multiLevelType w:val="hybridMultilevel"/>
    <w:tmpl w:val="B26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2335E"/>
    <w:multiLevelType w:val="hybridMultilevel"/>
    <w:tmpl w:val="D2AA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D1"/>
    <w:rsid w:val="00060EEA"/>
    <w:rsid w:val="000D1EF0"/>
    <w:rsid w:val="000E04CA"/>
    <w:rsid w:val="001336C7"/>
    <w:rsid w:val="00152018"/>
    <w:rsid w:val="00157583"/>
    <w:rsid w:val="001C181C"/>
    <w:rsid w:val="002B55F9"/>
    <w:rsid w:val="003A181E"/>
    <w:rsid w:val="00457D07"/>
    <w:rsid w:val="004C067B"/>
    <w:rsid w:val="004F5971"/>
    <w:rsid w:val="00500773"/>
    <w:rsid w:val="00520537"/>
    <w:rsid w:val="00576046"/>
    <w:rsid w:val="0061167D"/>
    <w:rsid w:val="00643ED8"/>
    <w:rsid w:val="006773C3"/>
    <w:rsid w:val="00714347"/>
    <w:rsid w:val="00722D2D"/>
    <w:rsid w:val="00777DEE"/>
    <w:rsid w:val="007C5415"/>
    <w:rsid w:val="007C73A5"/>
    <w:rsid w:val="008331CE"/>
    <w:rsid w:val="008626C1"/>
    <w:rsid w:val="00862C35"/>
    <w:rsid w:val="008A696D"/>
    <w:rsid w:val="008E3F6E"/>
    <w:rsid w:val="0092578B"/>
    <w:rsid w:val="0092735B"/>
    <w:rsid w:val="00942F7B"/>
    <w:rsid w:val="00957C7A"/>
    <w:rsid w:val="009D1796"/>
    <w:rsid w:val="009F75C7"/>
    <w:rsid w:val="00A034CB"/>
    <w:rsid w:val="00A31A0E"/>
    <w:rsid w:val="00A942D1"/>
    <w:rsid w:val="00AC48F5"/>
    <w:rsid w:val="00B4512F"/>
    <w:rsid w:val="00B6360D"/>
    <w:rsid w:val="00BB198A"/>
    <w:rsid w:val="00BD34CE"/>
    <w:rsid w:val="00BE5CC0"/>
    <w:rsid w:val="00C73E0C"/>
    <w:rsid w:val="00CD4193"/>
    <w:rsid w:val="00D239B1"/>
    <w:rsid w:val="00E542A1"/>
    <w:rsid w:val="00E71921"/>
    <w:rsid w:val="00E8648D"/>
    <w:rsid w:val="00ED317D"/>
    <w:rsid w:val="00F2467A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1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942D1"/>
    <w:pPr>
      <w:spacing w:after="0" w:line="240" w:lineRule="auto"/>
      <w:jc w:val="center"/>
    </w:pPr>
    <w:rPr>
      <w:b/>
      <w:bCs/>
      <w:caps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rsid w:val="00A942D1"/>
    <w:rPr>
      <w:rFonts w:ascii="Calibri" w:eastAsia="Times New Roman" w:hAnsi="Calibri" w:cs="Times New Roman"/>
      <w:b/>
      <w:bCs/>
      <w:cap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3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77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1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942D1"/>
    <w:pPr>
      <w:spacing w:after="0" w:line="240" w:lineRule="auto"/>
      <w:jc w:val="center"/>
    </w:pPr>
    <w:rPr>
      <w:b/>
      <w:bCs/>
      <w:caps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rsid w:val="00A942D1"/>
    <w:rPr>
      <w:rFonts w:ascii="Calibri" w:eastAsia="Times New Roman" w:hAnsi="Calibri" w:cs="Times New Roman"/>
      <w:b/>
      <w:bCs/>
      <w:cap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3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77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2022-01-12T10:10:00Z</cp:lastPrinted>
  <dcterms:created xsi:type="dcterms:W3CDTF">2021-01-27T08:33:00Z</dcterms:created>
  <dcterms:modified xsi:type="dcterms:W3CDTF">2022-07-18T11:47:00Z</dcterms:modified>
</cp:coreProperties>
</file>