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98703" w14:textId="77777777" w:rsidR="0048221A" w:rsidRDefault="0048221A" w:rsidP="0048221A">
      <w:pPr>
        <w:jc w:val="center"/>
        <w:rPr>
          <w:rFonts w:ascii="Times New Roman" w:eastAsia="Times New Roman" w:hAnsi="Times New Roman" w:cs="Times New Roman"/>
          <w:b/>
          <w:bCs/>
          <w:sz w:val="24"/>
          <w:szCs w:val="24"/>
          <w:lang w:eastAsia="ru-RU"/>
        </w:rPr>
      </w:pPr>
      <w:bookmarkStart w:id="0" w:name="_Hlk154154719"/>
      <w:proofErr w:type="spellStart"/>
      <w:r w:rsidRPr="0048221A">
        <w:rPr>
          <w:rFonts w:ascii="Times New Roman" w:eastAsia="Times New Roman" w:hAnsi="Times New Roman" w:cs="Times New Roman"/>
          <w:b/>
          <w:bCs/>
          <w:sz w:val="24"/>
          <w:szCs w:val="24"/>
          <w:lang w:eastAsia="ru-RU"/>
        </w:rPr>
        <w:t>Фізична</w:t>
      </w:r>
      <w:proofErr w:type="spellEnd"/>
      <w:r w:rsidRPr="0048221A">
        <w:rPr>
          <w:rFonts w:ascii="Times New Roman" w:eastAsia="Times New Roman" w:hAnsi="Times New Roman" w:cs="Times New Roman"/>
          <w:b/>
          <w:bCs/>
          <w:sz w:val="24"/>
          <w:szCs w:val="24"/>
          <w:lang w:eastAsia="ru-RU"/>
        </w:rPr>
        <w:t xml:space="preserve"> особа-</w:t>
      </w:r>
      <w:proofErr w:type="spellStart"/>
      <w:r w:rsidRPr="0048221A">
        <w:rPr>
          <w:rFonts w:ascii="Times New Roman" w:eastAsia="Times New Roman" w:hAnsi="Times New Roman" w:cs="Times New Roman"/>
          <w:b/>
          <w:bCs/>
          <w:sz w:val="24"/>
          <w:szCs w:val="24"/>
          <w:lang w:eastAsia="ru-RU"/>
        </w:rPr>
        <w:t>підприємець</w:t>
      </w:r>
      <w:proofErr w:type="spellEnd"/>
      <w:r w:rsidRPr="0048221A">
        <w:rPr>
          <w:rFonts w:ascii="Times New Roman" w:eastAsia="Times New Roman" w:hAnsi="Times New Roman" w:cs="Times New Roman"/>
          <w:b/>
          <w:bCs/>
          <w:sz w:val="24"/>
          <w:szCs w:val="24"/>
          <w:lang w:eastAsia="ru-RU"/>
        </w:rPr>
        <w:t xml:space="preserve"> Петришин Олег </w:t>
      </w:r>
      <w:proofErr w:type="spellStart"/>
      <w:r w:rsidRPr="0048221A">
        <w:rPr>
          <w:rFonts w:ascii="Times New Roman" w:eastAsia="Times New Roman" w:hAnsi="Times New Roman" w:cs="Times New Roman"/>
          <w:b/>
          <w:bCs/>
          <w:sz w:val="24"/>
          <w:szCs w:val="24"/>
          <w:lang w:eastAsia="ru-RU"/>
        </w:rPr>
        <w:t>Ігорович</w:t>
      </w:r>
      <w:proofErr w:type="spellEnd"/>
    </w:p>
    <w:p w14:paraId="291EB398" w14:textId="2F2DD9CE" w:rsidR="0048221A" w:rsidRPr="0048221A" w:rsidRDefault="0048221A" w:rsidP="0048221A">
      <w:pPr>
        <w:jc w:val="center"/>
        <w:rPr>
          <w:rFonts w:ascii="Times New Roman" w:eastAsia="Times New Roman" w:hAnsi="Times New Roman" w:cs="Times New Roman"/>
          <w:b/>
          <w:bCs/>
          <w:sz w:val="24"/>
          <w:szCs w:val="24"/>
          <w:lang w:eastAsia="ru-RU"/>
        </w:rPr>
      </w:pPr>
      <w:proofErr w:type="spellStart"/>
      <w:r w:rsidRPr="0048221A">
        <w:rPr>
          <w:rFonts w:ascii="Times New Roman" w:eastAsia="Times New Roman" w:hAnsi="Times New Roman" w:cs="Times New Roman"/>
          <w:b/>
          <w:bCs/>
          <w:sz w:val="24"/>
          <w:szCs w:val="24"/>
          <w:lang w:eastAsia="ru-RU"/>
        </w:rPr>
        <w:t>Івано-Франківська</w:t>
      </w:r>
      <w:proofErr w:type="spellEnd"/>
      <w:r w:rsidRPr="0048221A">
        <w:rPr>
          <w:rFonts w:ascii="Times New Roman" w:eastAsia="Times New Roman" w:hAnsi="Times New Roman" w:cs="Times New Roman"/>
          <w:b/>
          <w:bCs/>
          <w:sz w:val="24"/>
          <w:szCs w:val="24"/>
          <w:lang w:eastAsia="ru-RU"/>
        </w:rPr>
        <w:t xml:space="preserve"> область, </w:t>
      </w:r>
      <w:proofErr w:type="spellStart"/>
      <w:r w:rsidRPr="0048221A">
        <w:rPr>
          <w:rFonts w:ascii="Times New Roman" w:eastAsia="Times New Roman" w:hAnsi="Times New Roman" w:cs="Times New Roman"/>
          <w:b/>
          <w:bCs/>
          <w:sz w:val="24"/>
          <w:szCs w:val="24"/>
          <w:lang w:eastAsia="ru-RU"/>
        </w:rPr>
        <w:t>Надвірнянський</w:t>
      </w:r>
      <w:proofErr w:type="spellEnd"/>
      <w:r w:rsidRPr="0048221A">
        <w:rPr>
          <w:rFonts w:ascii="Times New Roman" w:eastAsia="Times New Roman" w:hAnsi="Times New Roman" w:cs="Times New Roman"/>
          <w:b/>
          <w:bCs/>
          <w:sz w:val="24"/>
          <w:szCs w:val="24"/>
          <w:lang w:eastAsia="ru-RU"/>
        </w:rPr>
        <w:t xml:space="preserve"> район.</w:t>
      </w:r>
    </w:p>
    <w:p w14:paraId="19DC9BA0" w14:textId="77777777" w:rsidR="0048221A" w:rsidRPr="0048221A" w:rsidRDefault="0048221A" w:rsidP="0048221A">
      <w:pPr>
        <w:jc w:val="center"/>
        <w:rPr>
          <w:rFonts w:ascii="Times New Roman" w:eastAsia="Times New Roman" w:hAnsi="Times New Roman" w:cs="Times New Roman"/>
          <w:b/>
          <w:bCs/>
          <w:sz w:val="24"/>
          <w:szCs w:val="24"/>
          <w:lang w:eastAsia="ru-RU"/>
        </w:rPr>
      </w:pPr>
      <w:proofErr w:type="spellStart"/>
      <w:r w:rsidRPr="0048221A">
        <w:rPr>
          <w:rFonts w:ascii="Times New Roman" w:eastAsia="Times New Roman" w:hAnsi="Times New Roman" w:cs="Times New Roman"/>
          <w:b/>
          <w:bCs/>
          <w:sz w:val="24"/>
          <w:szCs w:val="24"/>
          <w:lang w:eastAsia="ru-RU"/>
        </w:rPr>
        <w:t>місто</w:t>
      </w:r>
      <w:proofErr w:type="spellEnd"/>
      <w:r w:rsidRPr="0048221A">
        <w:rPr>
          <w:rFonts w:ascii="Times New Roman" w:eastAsia="Times New Roman" w:hAnsi="Times New Roman" w:cs="Times New Roman"/>
          <w:b/>
          <w:bCs/>
          <w:sz w:val="24"/>
          <w:szCs w:val="24"/>
          <w:lang w:eastAsia="ru-RU"/>
        </w:rPr>
        <w:t xml:space="preserve"> Яремче, </w:t>
      </w:r>
      <w:proofErr w:type="spellStart"/>
      <w:r w:rsidRPr="0048221A">
        <w:rPr>
          <w:rFonts w:ascii="Times New Roman" w:eastAsia="Times New Roman" w:hAnsi="Times New Roman" w:cs="Times New Roman"/>
          <w:b/>
          <w:bCs/>
          <w:sz w:val="24"/>
          <w:szCs w:val="24"/>
          <w:lang w:eastAsia="ru-RU"/>
        </w:rPr>
        <w:t>вулиця</w:t>
      </w:r>
      <w:proofErr w:type="spellEnd"/>
      <w:r w:rsidRPr="0048221A">
        <w:rPr>
          <w:rFonts w:ascii="Times New Roman" w:eastAsia="Times New Roman" w:hAnsi="Times New Roman" w:cs="Times New Roman"/>
          <w:b/>
          <w:bCs/>
          <w:sz w:val="24"/>
          <w:szCs w:val="24"/>
          <w:lang w:eastAsia="ru-RU"/>
        </w:rPr>
        <w:t xml:space="preserve"> </w:t>
      </w:r>
      <w:proofErr w:type="spellStart"/>
      <w:r w:rsidRPr="0048221A">
        <w:rPr>
          <w:rFonts w:ascii="Times New Roman" w:eastAsia="Times New Roman" w:hAnsi="Times New Roman" w:cs="Times New Roman"/>
          <w:b/>
          <w:bCs/>
          <w:sz w:val="24"/>
          <w:szCs w:val="24"/>
          <w:lang w:eastAsia="ru-RU"/>
        </w:rPr>
        <w:t>Курортна</w:t>
      </w:r>
      <w:proofErr w:type="spellEnd"/>
      <w:r w:rsidRPr="0048221A">
        <w:rPr>
          <w:rFonts w:ascii="Times New Roman" w:eastAsia="Times New Roman" w:hAnsi="Times New Roman" w:cs="Times New Roman"/>
          <w:b/>
          <w:bCs/>
          <w:sz w:val="24"/>
          <w:szCs w:val="24"/>
          <w:lang w:eastAsia="ru-RU"/>
        </w:rPr>
        <w:t>, 8 б</w:t>
      </w:r>
    </w:p>
    <w:p w14:paraId="3F4AFA17" w14:textId="77777777" w:rsidR="0048221A" w:rsidRPr="0048221A" w:rsidRDefault="0048221A" w:rsidP="0048221A">
      <w:pPr>
        <w:jc w:val="center"/>
        <w:rPr>
          <w:rFonts w:ascii="Times New Roman" w:eastAsia="Times New Roman" w:hAnsi="Times New Roman" w:cs="Times New Roman"/>
          <w:b/>
          <w:bCs/>
          <w:sz w:val="24"/>
          <w:szCs w:val="24"/>
          <w:lang w:eastAsia="ru-RU"/>
        </w:rPr>
      </w:pPr>
      <w:proofErr w:type="spellStart"/>
      <w:r w:rsidRPr="0048221A">
        <w:rPr>
          <w:rFonts w:ascii="Times New Roman" w:eastAsia="Times New Roman" w:hAnsi="Times New Roman" w:cs="Times New Roman"/>
          <w:b/>
          <w:bCs/>
          <w:sz w:val="24"/>
          <w:szCs w:val="24"/>
          <w:lang w:eastAsia="ru-RU"/>
        </w:rPr>
        <w:t>реєстраційний</w:t>
      </w:r>
      <w:proofErr w:type="spellEnd"/>
      <w:r w:rsidRPr="0048221A">
        <w:rPr>
          <w:rFonts w:ascii="Times New Roman" w:eastAsia="Times New Roman" w:hAnsi="Times New Roman" w:cs="Times New Roman"/>
          <w:b/>
          <w:bCs/>
          <w:sz w:val="24"/>
          <w:szCs w:val="24"/>
          <w:lang w:eastAsia="ru-RU"/>
        </w:rPr>
        <w:t xml:space="preserve"> номер 20010200147</w:t>
      </w:r>
    </w:p>
    <w:p w14:paraId="18BBE831" w14:textId="3A6925F3" w:rsidR="0048221A" w:rsidRPr="0048221A" w:rsidRDefault="0048221A" w:rsidP="0048221A">
      <w:pPr>
        <w:jc w:val="center"/>
        <w:rPr>
          <w:rFonts w:ascii="Times New Roman" w:eastAsia="Times New Roman" w:hAnsi="Times New Roman" w:cs="Times New Roman"/>
          <w:b/>
          <w:bCs/>
          <w:sz w:val="24"/>
          <w:szCs w:val="24"/>
          <w:lang w:eastAsia="ru-RU"/>
        </w:rPr>
      </w:pPr>
      <w:proofErr w:type="spellStart"/>
      <w:r w:rsidRPr="0048221A">
        <w:rPr>
          <w:rFonts w:ascii="Times New Roman" w:eastAsia="Times New Roman" w:hAnsi="Times New Roman" w:cs="Times New Roman"/>
          <w:b/>
          <w:bCs/>
          <w:sz w:val="24"/>
          <w:szCs w:val="24"/>
          <w:lang w:eastAsia="ru-RU"/>
        </w:rPr>
        <w:t>Реєстраційний</w:t>
      </w:r>
      <w:proofErr w:type="spellEnd"/>
      <w:r w:rsidRPr="0048221A">
        <w:rPr>
          <w:rFonts w:ascii="Times New Roman" w:eastAsia="Times New Roman" w:hAnsi="Times New Roman" w:cs="Times New Roman"/>
          <w:b/>
          <w:bCs/>
          <w:sz w:val="24"/>
          <w:szCs w:val="24"/>
          <w:lang w:eastAsia="ru-RU"/>
        </w:rPr>
        <w:t xml:space="preserve"> номер </w:t>
      </w:r>
      <w:proofErr w:type="spellStart"/>
      <w:r w:rsidRPr="0048221A">
        <w:rPr>
          <w:rFonts w:ascii="Times New Roman" w:eastAsia="Times New Roman" w:hAnsi="Times New Roman" w:cs="Times New Roman"/>
          <w:b/>
          <w:bCs/>
          <w:sz w:val="24"/>
          <w:szCs w:val="24"/>
          <w:lang w:eastAsia="ru-RU"/>
        </w:rPr>
        <w:t>облікової</w:t>
      </w:r>
      <w:proofErr w:type="spellEnd"/>
      <w:r w:rsidRPr="0048221A">
        <w:rPr>
          <w:rFonts w:ascii="Times New Roman" w:eastAsia="Times New Roman" w:hAnsi="Times New Roman" w:cs="Times New Roman"/>
          <w:b/>
          <w:bCs/>
          <w:sz w:val="24"/>
          <w:szCs w:val="24"/>
          <w:lang w:eastAsia="ru-RU"/>
        </w:rPr>
        <w:t xml:space="preserve"> </w:t>
      </w:r>
      <w:proofErr w:type="spellStart"/>
      <w:r w:rsidRPr="0048221A">
        <w:rPr>
          <w:rFonts w:ascii="Times New Roman" w:eastAsia="Times New Roman" w:hAnsi="Times New Roman" w:cs="Times New Roman"/>
          <w:b/>
          <w:bCs/>
          <w:sz w:val="24"/>
          <w:szCs w:val="24"/>
          <w:lang w:eastAsia="ru-RU"/>
        </w:rPr>
        <w:t>картки</w:t>
      </w:r>
      <w:proofErr w:type="spellEnd"/>
      <w:r w:rsidRPr="0048221A">
        <w:rPr>
          <w:rFonts w:ascii="Times New Roman" w:eastAsia="Times New Roman" w:hAnsi="Times New Roman" w:cs="Times New Roman"/>
          <w:b/>
          <w:bCs/>
          <w:sz w:val="24"/>
          <w:szCs w:val="24"/>
          <w:lang w:eastAsia="ru-RU"/>
        </w:rPr>
        <w:t xml:space="preserve"> </w:t>
      </w:r>
      <w:proofErr w:type="spellStart"/>
      <w:r w:rsidRPr="0048221A">
        <w:rPr>
          <w:rFonts w:ascii="Times New Roman" w:eastAsia="Times New Roman" w:hAnsi="Times New Roman" w:cs="Times New Roman"/>
          <w:b/>
          <w:bCs/>
          <w:sz w:val="24"/>
          <w:szCs w:val="24"/>
          <w:lang w:eastAsia="ru-RU"/>
        </w:rPr>
        <w:t>платника</w:t>
      </w:r>
      <w:proofErr w:type="spellEnd"/>
      <w:r w:rsidRPr="0048221A">
        <w:rPr>
          <w:rFonts w:ascii="Times New Roman" w:eastAsia="Times New Roman" w:hAnsi="Times New Roman" w:cs="Times New Roman"/>
          <w:b/>
          <w:bCs/>
          <w:sz w:val="24"/>
          <w:szCs w:val="24"/>
          <w:lang w:eastAsia="ru-RU"/>
        </w:rPr>
        <w:t xml:space="preserve"> </w:t>
      </w:r>
      <w:proofErr w:type="spellStart"/>
      <w:r w:rsidRPr="0048221A">
        <w:rPr>
          <w:rFonts w:ascii="Times New Roman" w:eastAsia="Times New Roman" w:hAnsi="Times New Roman" w:cs="Times New Roman"/>
          <w:b/>
          <w:bCs/>
          <w:sz w:val="24"/>
          <w:szCs w:val="24"/>
          <w:lang w:eastAsia="ru-RU"/>
        </w:rPr>
        <w:t>податків</w:t>
      </w:r>
      <w:proofErr w:type="spellEnd"/>
      <w:r w:rsidRPr="0048221A">
        <w:rPr>
          <w:rFonts w:ascii="Times New Roman" w:eastAsia="Times New Roman" w:hAnsi="Times New Roman" w:cs="Times New Roman"/>
          <w:b/>
          <w:bCs/>
          <w:sz w:val="24"/>
          <w:szCs w:val="24"/>
          <w:lang w:eastAsia="ru-RU"/>
        </w:rPr>
        <w:t>: 3124605771</w:t>
      </w:r>
    </w:p>
    <w:p w14:paraId="29E95326" w14:textId="6CC9E750" w:rsidR="00C92C59" w:rsidRPr="00C92C59" w:rsidRDefault="00C92C59" w:rsidP="00C92C59">
      <w:pPr>
        <w:jc w:val="center"/>
        <w:rPr>
          <w:rFonts w:ascii="Times New Roman" w:eastAsia="Times New Roman" w:hAnsi="Times New Roman" w:cs="Times New Roman"/>
          <w:b/>
          <w:bCs/>
          <w:sz w:val="28"/>
          <w:szCs w:val="28"/>
          <w:lang w:eastAsia="ru-RU"/>
        </w:rPr>
      </w:pPr>
      <w:r w:rsidRPr="00A81CB6">
        <w:rPr>
          <w:rFonts w:ascii="Times New Roman" w:eastAsia="Times New Roman" w:hAnsi="Times New Roman" w:cs="Times New Roman"/>
          <w:b/>
          <w:bCs/>
          <w:sz w:val="28"/>
          <w:szCs w:val="28"/>
          <w:lang w:eastAsia="ru-RU"/>
        </w:rPr>
        <w:t xml:space="preserve">ВНЕСЕННЯ ЗМІН ДО ГЕНЕРАЛЬНОГО ПЛАНУ СЕЛА </w:t>
      </w:r>
      <w:r>
        <w:rPr>
          <w:rFonts w:ascii="Times New Roman" w:eastAsia="Times New Roman" w:hAnsi="Times New Roman" w:cs="Times New Roman"/>
          <w:b/>
          <w:bCs/>
          <w:sz w:val="28"/>
          <w:szCs w:val="28"/>
          <w:lang w:eastAsia="ru-RU"/>
        </w:rPr>
        <w:t xml:space="preserve">ПОЛЯНИЦЯ </w:t>
      </w:r>
      <w:r w:rsidRPr="00A81CB6">
        <w:rPr>
          <w:rFonts w:ascii="Times New Roman" w:eastAsia="Times New Roman" w:hAnsi="Times New Roman" w:cs="Times New Roman"/>
          <w:b/>
          <w:bCs/>
          <w:sz w:val="28"/>
          <w:szCs w:val="28"/>
          <w:lang w:eastAsia="ru-RU"/>
        </w:rPr>
        <w:t xml:space="preserve">  , СУМІЩЕНОГО З ДЕТАЛЬНИМ ПЛАНОМ ТЕРИТОРІЇ </w:t>
      </w:r>
      <w:r>
        <w:rPr>
          <w:rFonts w:ascii="Times New Roman" w:eastAsia="Times New Roman" w:hAnsi="Times New Roman" w:cs="Times New Roman"/>
          <w:b/>
          <w:bCs/>
          <w:sz w:val="28"/>
          <w:szCs w:val="28"/>
          <w:lang w:eastAsia="ru-RU"/>
        </w:rPr>
        <w:t xml:space="preserve">в межах </w:t>
      </w:r>
      <w:proofErr w:type="spellStart"/>
      <w:r>
        <w:rPr>
          <w:rFonts w:ascii="Times New Roman" w:eastAsia="Times New Roman" w:hAnsi="Times New Roman" w:cs="Times New Roman"/>
          <w:b/>
          <w:bCs/>
          <w:sz w:val="28"/>
          <w:szCs w:val="28"/>
          <w:lang w:eastAsia="ru-RU"/>
        </w:rPr>
        <w:t>розміщення</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земельної</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ділянки</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кадастровий</w:t>
      </w:r>
      <w:proofErr w:type="spellEnd"/>
      <w:r>
        <w:rPr>
          <w:rFonts w:ascii="Times New Roman" w:eastAsia="Times New Roman" w:hAnsi="Times New Roman" w:cs="Times New Roman"/>
          <w:b/>
          <w:bCs/>
          <w:sz w:val="28"/>
          <w:szCs w:val="28"/>
          <w:lang w:eastAsia="ru-RU"/>
        </w:rPr>
        <w:t xml:space="preserve"> номер  2611092001:22:002:2012, </w:t>
      </w:r>
      <w:proofErr w:type="spellStart"/>
      <w:r>
        <w:rPr>
          <w:rFonts w:ascii="Times New Roman" w:eastAsia="Times New Roman" w:hAnsi="Times New Roman" w:cs="Times New Roman"/>
          <w:b/>
          <w:bCs/>
          <w:sz w:val="28"/>
          <w:szCs w:val="28"/>
          <w:lang w:eastAsia="ru-RU"/>
        </w:rPr>
        <w:t>площею</w:t>
      </w:r>
      <w:proofErr w:type="spellEnd"/>
      <w:r>
        <w:rPr>
          <w:rFonts w:ascii="Times New Roman" w:eastAsia="Times New Roman" w:hAnsi="Times New Roman" w:cs="Times New Roman"/>
          <w:b/>
          <w:bCs/>
          <w:sz w:val="28"/>
          <w:szCs w:val="28"/>
          <w:lang w:eastAsia="ru-RU"/>
        </w:rPr>
        <w:t xml:space="preserve"> 0,2161 га, </w:t>
      </w:r>
      <w:proofErr w:type="spellStart"/>
      <w:r w:rsidRPr="00AE3DFF">
        <w:rPr>
          <w:rFonts w:ascii="Times New Roman" w:eastAsia="Times New Roman" w:hAnsi="Times New Roman" w:cs="Times New Roman"/>
          <w:b/>
          <w:bCs/>
          <w:sz w:val="28"/>
          <w:szCs w:val="28"/>
          <w:lang w:eastAsia="ru-RU"/>
        </w:rPr>
        <w:t>що</w:t>
      </w:r>
      <w:proofErr w:type="spellEnd"/>
      <w:r w:rsidRPr="00AE3DFF">
        <w:rPr>
          <w:rFonts w:ascii="Times New Roman" w:eastAsia="Times New Roman" w:hAnsi="Times New Roman" w:cs="Times New Roman"/>
          <w:b/>
          <w:bCs/>
          <w:sz w:val="28"/>
          <w:szCs w:val="28"/>
          <w:lang w:eastAsia="ru-RU"/>
        </w:rPr>
        <w:t xml:space="preserve"> </w:t>
      </w:r>
      <w:proofErr w:type="spellStart"/>
      <w:r w:rsidRPr="00AE3DFF">
        <w:rPr>
          <w:rFonts w:ascii="Times New Roman" w:eastAsia="Times New Roman" w:hAnsi="Times New Roman" w:cs="Times New Roman"/>
          <w:b/>
          <w:bCs/>
          <w:sz w:val="28"/>
          <w:szCs w:val="28"/>
          <w:lang w:eastAsia="ru-RU"/>
        </w:rPr>
        <w:t>знаходиться</w:t>
      </w:r>
      <w:proofErr w:type="spellEnd"/>
      <w:r>
        <w:rPr>
          <w:rFonts w:ascii="Times New Roman" w:eastAsia="Times New Roman" w:hAnsi="Times New Roman" w:cs="Times New Roman"/>
          <w:b/>
          <w:bCs/>
          <w:sz w:val="28"/>
          <w:szCs w:val="28"/>
          <w:lang w:eastAsia="ru-RU"/>
        </w:rPr>
        <w:t xml:space="preserve"> у </w:t>
      </w:r>
      <w:r w:rsidRPr="00AE3DFF">
        <w:rPr>
          <w:rFonts w:ascii="Times New Roman" w:eastAsia="Times New Roman" w:hAnsi="Times New Roman" w:cs="Times New Roman"/>
          <w:b/>
          <w:bCs/>
          <w:sz w:val="28"/>
          <w:szCs w:val="28"/>
          <w:lang w:eastAsia="ru-RU"/>
        </w:rPr>
        <w:t xml:space="preserve"> </w:t>
      </w:r>
      <w:proofErr w:type="spellStart"/>
      <w:r w:rsidRPr="00AE3DFF">
        <w:rPr>
          <w:rFonts w:ascii="Times New Roman" w:eastAsia="Times New Roman" w:hAnsi="Times New Roman" w:cs="Times New Roman"/>
          <w:b/>
          <w:bCs/>
          <w:sz w:val="28"/>
          <w:szCs w:val="28"/>
          <w:lang w:eastAsia="ru-RU"/>
        </w:rPr>
        <w:t>власності</w:t>
      </w:r>
      <w:proofErr w:type="spellEnd"/>
      <w:r w:rsidRPr="00AE3DFF">
        <w:rPr>
          <w:rFonts w:ascii="Times New Roman" w:eastAsia="Times New Roman" w:hAnsi="Times New Roman" w:cs="Times New Roman"/>
          <w:b/>
          <w:bCs/>
          <w:sz w:val="28"/>
          <w:szCs w:val="28"/>
          <w:lang w:eastAsia="ru-RU"/>
        </w:rPr>
        <w:t xml:space="preserve"> </w:t>
      </w:r>
      <w:bookmarkStart w:id="1" w:name="_Hlk153571392"/>
      <w:proofErr w:type="spellStart"/>
      <w:r w:rsidRPr="00AE3DFF">
        <w:rPr>
          <w:rFonts w:ascii="Times New Roman" w:eastAsia="Times New Roman" w:hAnsi="Times New Roman" w:cs="Times New Roman"/>
          <w:b/>
          <w:bCs/>
          <w:sz w:val="28"/>
          <w:szCs w:val="28"/>
          <w:lang w:eastAsia="ru-RU"/>
        </w:rPr>
        <w:t>ТзОВ</w:t>
      </w:r>
      <w:proofErr w:type="spellEnd"/>
      <w:r w:rsidRPr="00AE3DF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 Г</w:t>
      </w:r>
      <w:r w:rsidRPr="00AE3DFF">
        <w:rPr>
          <w:rFonts w:ascii="Times New Roman" w:eastAsia="Times New Roman" w:hAnsi="Times New Roman" w:cs="Times New Roman"/>
          <w:b/>
          <w:bCs/>
          <w:sz w:val="28"/>
          <w:szCs w:val="28"/>
          <w:lang w:eastAsia="ru-RU"/>
        </w:rPr>
        <w:t>ЛЕЙШЕР ХІЛЛ''</w:t>
      </w:r>
      <w:r>
        <w:rPr>
          <w:rFonts w:ascii="Times New Roman" w:eastAsia="Times New Roman" w:hAnsi="Times New Roman" w:cs="Times New Roman"/>
          <w:b/>
          <w:bCs/>
          <w:sz w:val="28"/>
          <w:szCs w:val="28"/>
          <w:lang w:eastAsia="ru-RU"/>
        </w:rPr>
        <w:t xml:space="preserve"> </w:t>
      </w:r>
      <w:bookmarkEnd w:id="1"/>
      <w:r>
        <w:rPr>
          <w:rFonts w:ascii="Times New Roman" w:eastAsia="Times New Roman" w:hAnsi="Times New Roman" w:cs="Times New Roman"/>
          <w:b/>
          <w:bCs/>
          <w:sz w:val="28"/>
          <w:szCs w:val="28"/>
          <w:lang w:eastAsia="ru-RU"/>
        </w:rPr>
        <w:t>з</w:t>
      </w:r>
      <w:r w:rsidRPr="00AE3DFF">
        <w:rPr>
          <w:rFonts w:ascii="Times New Roman" w:eastAsia="Times New Roman" w:hAnsi="Times New Roman" w:cs="Times New Roman"/>
          <w:b/>
          <w:bCs/>
          <w:sz w:val="28"/>
          <w:szCs w:val="28"/>
          <w:lang w:eastAsia="ru-RU"/>
        </w:rPr>
        <w:t xml:space="preserve"> м</w:t>
      </w:r>
      <w:r>
        <w:rPr>
          <w:rFonts w:ascii="Times New Roman" w:eastAsia="Times New Roman" w:hAnsi="Times New Roman" w:cs="Times New Roman"/>
          <w:b/>
          <w:bCs/>
          <w:sz w:val="28"/>
          <w:szCs w:val="28"/>
          <w:lang w:eastAsia="ru-RU"/>
        </w:rPr>
        <w:t>е</w:t>
      </w:r>
      <w:r w:rsidRPr="00AE3DFF">
        <w:rPr>
          <w:rFonts w:ascii="Times New Roman" w:eastAsia="Times New Roman" w:hAnsi="Times New Roman" w:cs="Times New Roman"/>
          <w:b/>
          <w:bCs/>
          <w:sz w:val="28"/>
          <w:szCs w:val="28"/>
          <w:lang w:eastAsia="ru-RU"/>
        </w:rPr>
        <w:t xml:space="preserve">тою </w:t>
      </w:r>
      <w:proofErr w:type="spellStart"/>
      <w:r w:rsidRPr="00AE3DFF">
        <w:rPr>
          <w:rFonts w:ascii="Times New Roman" w:eastAsia="Times New Roman" w:hAnsi="Times New Roman" w:cs="Times New Roman"/>
          <w:b/>
          <w:bCs/>
          <w:sz w:val="28"/>
          <w:szCs w:val="28"/>
          <w:lang w:eastAsia="ru-RU"/>
        </w:rPr>
        <w:t>з</w:t>
      </w:r>
      <w:r>
        <w:rPr>
          <w:rFonts w:ascii="Times New Roman" w:eastAsia="Times New Roman" w:hAnsi="Times New Roman" w:cs="Times New Roman"/>
          <w:b/>
          <w:bCs/>
          <w:sz w:val="28"/>
          <w:szCs w:val="28"/>
          <w:lang w:eastAsia="ru-RU"/>
        </w:rPr>
        <w:t>м</w:t>
      </w:r>
      <w:r w:rsidRPr="00AE3DFF">
        <w:rPr>
          <w:rFonts w:ascii="Times New Roman" w:eastAsia="Times New Roman" w:hAnsi="Times New Roman" w:cs="Times New Roman"/>
          <w:b/>
          <w:bCs/>
          <w:sz w:val="28"/>
          <w:szCs w:val="28"/>
          <w:lang w:eastAsia="ru-RU"/>
        </w:rPr>
        <w:t>ін</w:t>
      </w:r>
      <w:r>
        <w:rPr>
          <w:rFonts w:ascii="Times New Roman" w:eastAsia="Times New Roman" w:hAnsi="Times New Roman" w:cs="Times New Roman"/>
          <w:b/>
          <w:bCs/>
          <w:sz w:val="28"/>
          <w:szCs w:val="28"/>
          <w:lang w:eastAsia="ru-RU"/>
        </w:rPr>
        <w:t>и</w:t>
      </w:r>
      <w:proofErr w:type="spellEnd"/>
      <w:r w:rsidRPr="00AE3DFF">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ц</w:t>
      </w:r>
      <w:r w:rsidRPr="00AE3DFF">
        <w:rPr>
          <w:rFonts w:ascii="Times New Roman" w:eastAsia="Times New Roman" w:hAnsi="Times New Roman" w:cs="Times New Roman"/>
          <w:b/>
          <w:bCs/>
          <w:sz w:val="28"/>
          <w:szCs w:val="28"/>
          <w:lang w:eastAsia="ru-RU"/>
        </w:rPr>
        <w:t>ільо</w:t>
      </w:r>
      <w:r>
        <w:rPr>
          <w:rFonts w:ascii="Times New Roman" w:eastAsia="Times New Roman" w:hAnsi="Times New Roman" w:cs="Times New Roman"/>
          <w:b/>
          <w:bCs/>
          <w:sz w:val="28"/>
          <w:szCs w:val="28"/>
          <w:lang w:eastAsia="ru-RU"/>
        </w:rPr>
        <w:t>вого</w:t>
      </w:r>
      <w:proofErr w:type="spellEnd"/>
      <w:r>
        <w:rPr>
          <w:rFonts w:ascii="Times New Roman" w:eastAsia="Times New Roman" w:hAnsi="Times New Roman" w:cs="Times New Roman"/>
          <w:b/>
          <w:bCs/>
          <w:sz w:val="28"/>
          <w:szCs w:val="28"/>
          <w:lang w:eastAsia="ru-RU"/>
        </w:rPr>
        <w:t xml:space="preserve"> </w:t>
      </w:r>
      <w:proofErr w:type="spellStart"/>
      <w:r w:rsidRPr="00AE3DFF">
        <w:rPr>
          <w:rFonts w:ascii="Times New Roman" w:eastAsia="Times New Roman" w:hAnsi="Times New Roman" w:cs="Times New Roman"/>
          <w:b/>
          <w:bCs/>
          <w:sz w:val="28"/>
          <w:szCs w:val="28"/>
          <w:lang w:eastAsia="ru-RU"/>
        </w:rPr>
        <w:t>пр</w:t>
      </w:r>
      <w:r>
        <w:rPr>
          <w:rFonts w:ascii="Times New Roman" w:eastAsia="Times New Roman" w:hAnsi="Times New Roman" w:cs="Times New Roman"/>
          <w:b/>
          <w:bCs/>
          <w:sz w:val="28"/>
          <w:szCs w:val="28"/>
          <w:lang w:eastAsia="ru-RU"/>
        </w:rPr>
        <w:t>из</w:t>
      </w:r>
      <w:r w:rsidRPr="00AE3DFF">
        <w:rPr>
          <w:rFonts w:ascii="Times New Roman" w:eastAsia="Times New Roman" w:hAnsi="Times New Roman" w:cs="Times New Roman"/>
          <w:b/>
          <w:bCs/>
          <w:sz w:val="28"/>
          <w:szCs w:val="28"/>
          <w:lang w:eastAsia="ru-RU"/>
        </w:rPr>
        <w:t>начення</w:t>
      </w:r>
      <w:proofErr w:type="spellEnd"/>
      <w:r w:rsidRPr="00AE3DFF">
        <w:rPr>
          <w:rFonts w:ascii="Times New Roman" w:eastAsia="Times New Roman" w:hAnsi="Times New Roman" w:cs="Times New Roman"/>
          <w:b/>
          <w:bCs/>
          <w:sz w:val="28"/>
          <w:szCs w:val="28"/>
          <w:lang w:eastAsia="ru-RU"/>
        </w:rPr>
        <w:t xml:space="preserve"> </w:t>
      </w:r>
      <w:r>
        <w:rPr>
          <w:rFonts w:ascii="Times New Roman" w:eastAsia="Times New Roman" w:hAnsi="Times New Roman" w:cs="Times New Roman"/>
          <w:b/>
          <w:bCs/>
          <w:sz w:val="28"/>
          <w:szCs w:val="28"/>
          <w:lang w:eastAsia="ru-RU"/>
        </w:rPr>
        <w:t>з</w:t>
      </w:r>
      <w:r w:rsidRPr="00AE3DFF">
        <w:rPr>
          <w:rFonts w:ascii="Times New Roman" w:eastAsia="Times New Roman" w:hAnsi="Times New Roman" w:cs="Times New Roman"/>
          <w:b/>
          <w:bCs/>
          <w:sz w:val="28"/>
          <w:szCs w:val="28"/>
          <w:lang w:eastAsia="ru-RU"/>
        </w:rPr>
        <w:t xml:space="preserve"> земель </w:t>
      </w:r>
      <w:r>
        <w:rPr>
          <w:rFonts w:ascii="Times New Roman" w:eastAsia="Times New Roman" w:hAnsi="Times New Roman" w:cs="Times New Roman"/>
          <w:b/>
          <w:bCs/>
          <w:sz w:val="28"/>
          <w:szCs w:val="28"/>
          <w:lang w:eastAsia="ru-RU"/>
        </w:rPr>
        <w:t xml:space="preserve"> для </w:t>
      </w:r>
      <w:proofErr w:type="spellStart"/>
      <w:r w:rsidRPr="00AE3DFF">
        <w:rPr>
          <w:rFonts w:ascii="Times New Roman" w:eastAsia="Times New Roman" w:hAnsi="Times New Roman" w:cs="Times New Roman"/>
          <w:b/>
          <w:bCs/>
          <w:sz w:val="28"/>
          <w:szCs w:val="28"/>
          <w:lang w:eastAsia="ru-RU"/>
        </w:rPr>
        <w:t>будівництва</w:t>
      </w:r>
      <w:proofErr w:type="spellEnd"/>
      <w:r w:rsidRPr="00AE3DFF">
        <w:rPr>
          <w:rFonts w:ascii="Times New Roman" w:eastAsia="Times New Roman" w:hAnsi="Times New Roman" w:cs="Times New Roman"/>
          <w:b/>
          <w:bCs/>
          <w:sz w:val="28"/>
          <w:szCs w:val="28"/>
          <w:lang w:eastAsia="ru-RU"/>
        </w:rPr>
        <w:t xml:space="preserve"> і </w:t>
      </w:r>
      <w:proofErr w:type="spellStart"/>
      <w:r w:rsidRPr="00AE3DFF">
        <w:rPr>
          <w:rFonts w:ascii="Times New Roman" w:eastAsia="Times New Roman" w:hAnsi="Times New Roman" w:cs="Times New Roman"/>
          <w:b/>
          <w:bCs/>
          <w:sz w:val="28"/>
          <w:szCs w:val="28"/>
          <w:lang w:eastAsia="ru-RU"/>
        </w:rPr>
        <w:t>обслуговування</w:t>
      </w:r>
      <w:proofErr w:type="spellEnd"/>
      <w:r w:rsidRPr="00AE3DFF">
        <w:rPr>
          <w:rFonts w:ascii="Times New Roman" w:eastAsia="Times New Roman" w:hAnsi="Times New Roman" w:cs="Times New Roman"/>
          <w:b/>
          <w:bCs/>
          <w:sz w:val="28"/>
          <w:szCs w:val="28"/>
          <w:lang w:eastAsia="ru-RU"/>
        </w:rPr>
        <w:t xml:space="preserve"> </w:t>
      </w:r>
      <w:proofErr w:type="spellStart"/>
      <w:r w:rsidRPr="00AE3DFF">
        <w:rPr>
          <w:rFonts w:ascii="Times New Roman" w:eastAsia="Times New Roman" w:hAnsi="Times New Roman" w:cs="Times New Roman"/>
          <w:b/>
          <w:bCs/>
          <w:sz w:val="28"/>
          <w:szCs w:val="28"/>
          <w:lang w:eastAsia="ru-RU"/>
        </w:rPr>
        <w:t>житлово</w:t>
      </w:r>
      <w:r>
        <w:rPr>
          <w:rFonts w:ascii="Times New Roman" w:eastAsia="Times New Roman" w:hAnsi="Times New Roman" w:cs="Times New Roman"/>
          <w:b/>
          <w:bCs/>
          <w:sz w:val="28"/>
          <w:szCs w:val="28"/>
          <w:lang w:eastAsia="ru-RU"/>
        </w:rPr>
        <w:t>г</w:t>
      </w:r>
      <w:r w:rsidRPr="00AE3DFF">
        <w:rPr>
          <w:rFonts w:ascii="Times New Roman" w:eastAsia="Times New Roman" w:hAnsi="Times New Roman" w:cs="Times New Roman"/>
          <w:b/>
          <w:bCs/>
          <w:sz w:val="28"/>
          <w:szCs w:val="28"/>
          <w:lang w:eastAsia="ru-RU"/>
        </w:rPr>
        <w:t>о</w:t>
      </w:r>
      <w:proofErr w:type="spellEnd"/>
      <w:r w:rsidRPr="00AE3DFF">
        <w:rPr>
          <w:rFonts w:ascii="Times New Roman" w:eastAsia="Times New Roman" w:hAnsi="Times New Roman" w:cs="Times New Roman"/>
          <w:b/>
          <w:bCs/>
          <w:sz w:val="28"/>
          <w:szCs w:val="28"/>
          <w:lang w:eastAsia="ru-RU"/>
        </w:rPr>
        <w:t xml:space="preserve"> </w:t>
      </w:r>
      <w:proofErr w:type="spellStart"/>
      <w:r w:rsidRPr="00AE3DFF">
        <w:rPr>
          <w:rFonts w:ascii="Times New Roman" w:eastAsia="Times New Roman" w:hAnsi="Times New Roman" w:cs="Times New Roman"/>
          <w:b/>
          <w:bCs/>
          <w:sz w:val="28"/>
          <w:szCs w:val="28"/>
          <w:lang w:eastAsia="ru-RU"/>
        </w:rPr>
        <w:t>бу</w:t>
      </w:r>
      <w:r>
        <w:rPr>
          <w:rFonts w:ascii="Times New Roman" w:eastAsia="Times New Roman" w:hAnsi="Times New Roman" w:cs="Times New Roman"/>
          <w:b/>
          <w:bCs/>
          <w:sz w:val="28"/>
          <w:szCs w:val="28"/>
          <w:lang w:eastAsia="ru-RU"/>
        </w:rPr>
        <w:t>ди</w:t>
      </w:r>
      <w:r w:rsidRPr="00AE3DFF">
        <w:rPr>
          <w:rFonts w:ascii="Times New Roman" w:eastAsia="Times New Roman" w:hAnsi="Times New Roman" w:cs="Times New Roman" w:hint="eastAsia"/>
          <w:b/>
          <w:bCs/>
          <w:sz w:val="28"/>
          <w:szCs w:val="28"/>
          <w:lang w:eastAsia="ru-RU"/>
        </w:rPr>
        <w:t>н</w:t>
      </w:r>
      <w:r>
        <w:rPr>
          <w:rFonts w:ascii="Times New Roman" w:eastAsia="Times New Roman" w:hAnsi="Times New Roman" w:cs="Times New Roman"/>
          <w:b/>
          <w:bCs/>
          <w:sz w:val="28"/>
          <w:szCs w:val="28"/>
          <w:lang w:eastAsia="ru-RU"/>
        </w:rPr>
        <w:t>ку</w:t>
      </w:r>
      <w:proofErr w:type="spellEnd"/>
      <w:r>
        <w:rPr>
          <w:rFonts w:ascii="Times New Roman" w:eastAsia="Times New Roman" w:hAnsi="Times New Roman" w:cs="Times New Roman"/>
          <w:b/>
          <w:bCs/>
          <w:sz w:val="28"/>
          <w:szCs w:val="28"/>
          <w:lang w:eastAsia="ru-RU"/>
        </w:rPr>
        <w:t xml:space="preserve"> та </w:t>
      </w:r>
      <w:proofErr w:type="spellStart"/>
      <w:r>
        <w:rPr>
          <w:rFonts w:ascii="Times New Roman" w:eastAsia="Times New Roman" w:hAnsi="Times New Roman" w:cs="Times New Roman"/>
          <w:b/>
          <w:bCs/>
          <w:sz w:val="28"/>
          <w:szCs w:val="28"/>
          <w:lang w:eastAsia="ru-RU"/>
        </w:rPr>
        <w:t>господарських</w:t>
      </w:r>
      <w:proofErr w:type="spellEnd"/>
      <w:r>
        <w:rPr>
          <w:rFonts w:ascii="Times New Roman" w:eastAsia="Times New Roman" w:hAnsi="Times New Roman" w:cs="Times New Roman"/>
          <w:b/>
          <w:bCs/>
          <w:sz w:val="28"/>
          <w:szCs w:val="28"/>
          <w:lang w:eastAsia="ru-RU"/>
        </w:rPr>
        <w:t xml:space="preserve"> </w:t>
      </w:r>
      <w:proofErr w:type="spellStart"/>
      <w:r>
        <w:rPr>
          <w:rFonts w:ascii="Times New Roman" w:eastAsia="Times New Roman" w:hAnsi="Times New Roman" w:cs="Times New Roman"/>
          <w:b/>
          <w:bCs/>
          <w:sz w:val="28"/>
          <w:szCs w:val="28"/>
          <w:lang w:eastAsia="ru-RU"/>
        </w:rPr>
        <w:t>будівель</w:t>
      </w:r>
      <w:proofErr w:type="spellEnd"/>
      <w:r>
        <w:rPr>
          <w:rFonts w:ascii="Times New Roman" w:eastAsia="Times New Roman" w:hAnsi="Times New Roman" w:cs="Times New Roman"/>
          <w:b/>
          <w:bCs/>
          <w:sz w:val="28"/>
          <w:szCs w:val="28"/>
          <w:lang w:eastAsia="ru-RU"/>
        </w:rPr>
        <w:t xml:space="preserve"> і </w:t>
      </w:r>
      <w:proofErr w:type="spellStart"/>
      <w:r>
        <w:rPr>
          <w:rFonts w:ascii="Times New Roman" w:eastAsia="Times New Roman" w:hAnsi="Times New Roman" w:cs="Times New Roman"/>
          <w:b/>
          <w:bCs/>
          <w:sz w:val="28"/>
          <w:szCs w:val="28"/>
          <w:lang w:eastAsia="ru-RU"/>
        </w:rPr>
        <w:t>споруд</w:t>
      </w:r>
      <w:proofErr w:type="spellEnd"/>
      <w:r>
        <w:rPr>
          <w:rFonts w:ascii="Times New Roman" w:eastAsia="Times New Roman" w:hAnsi="Times New Roman" w:cs="Times New Roman"/>
          <w:b/>
          <w:bCs/>
          <w:sz w:val="28"/>
          <w:szCs w:val="28"/>
          <w:lang w:eastAsia="ru-RU"/>
        </w:rPr>
        <w:t xml:space="preserve"> </w:t>
      </w:r>
      <w:r w:rsidRPr="00AE3DFF">
        <w:rPr>
          <w:rFonts w:ascii="Times New Roman" w:eastAsia="Times New Roman" w:hAnsi="Times New Roman" w:cs="Times New Roman"/>
          <w:b/>
          <w:bCs/>
          <w:sz w:val="28"/>
          <w:szCs w:val="28"/>
          <w:lang w:eastAsia="ru-RU"/>
        </w:rPr>
        <w:t xml:space="preserve">в </w:t>
      </w:r>
      <w:proofErr w:type="spellStart"/>
      <w:r w:rsidRPr="00AE3DFF">
        <w:rPr>
          <w:rFonts w:ascii="Times New Roman" w:eastAsia="Times New Roman" w:hAnsi="Times New Roman" w:cs="Times New Roman"/>
          <w:b/>
          <w:bCs/>
          <w:sz w:val="28"/>
          <w:szCs w:val="28"/>
          <w:lang w:eastAsia="ru-RU"/>
        </w:rPr>
        <w:t>землі</w:t>
      </w:r>
      <w:proofErr w:type="spellEnd"/>
      <w:r w:rsidRPr="00AE3DFF">
        <w:rPr>
          <w:rFonts w:ascii="Times New Roman" w:eastAsia="Times New Roman" w:hAnsi="Times New Roman" w:cs="Times New Roman"/>
          <w:b/>
          <w:bCs/>
          <w:sz w:val="28"/>
          <w:szCs w:val="28"/>
          <w:lang w:eastAsia="ru-RU"/>
        </w:rPr>
        <w:t xml:space="preserve"> для </w:t>
      </w:r>
      <w:proofErr w:type="spellStart"/>
      <w:r w:rsidRPr="00AE3DFF">
        <w:rPr>
          <w:rFonts w:ascii="Times New Roman" w:eastAsia="Times New Roman" w:hAnsi="Times New Roman" w:cs="Times New Roman"/>
          <w:b/>
          <w:bCs/>
          <w:sz w:val="28"/>
          <w:szCs w:val="28"/>
          <w:lang w:eastAsia="ru-RU"/>
        </w:rPr>
        <w:t>будівництва</w:t>
      </w:r>
      <w:proofErr w:type="spellEnd"/>
      <w:r w:rsidRPr="00AE3DFF">
        <w:rPr>
          <w:rFonts w:ascii="Times New Roman" w:eastAsia="Times New Roman" w:hAnsi="Times New Roman" w:cs="Times New Roman"/>
          <w:b/>
          <w:bCs/>
          <w:sz w:val="28"/>
          <w:szCs w:val="28"/>
          <w:lang w:eastAsia="ru-RU"/>
        </w:rPr>
        <w:t xml:space="preserve"> та </w:t>
      </w:r>
      <w:proofErr w:type="spellStart"/>
      <w:r w:rsidRPr="00AE3DFF">
        <w:rPr>
          <w:rFonts w:ascii="Times New Roman" w:eastAsia="Times New Roman" w:hAnsi="Times New Roman" w:cs="Times New Roman"/>
          <w:b/>
          <w:bCs/>
          <w:sz w:val="28"/>
          <w:szCs w:val="28"/>
          <w:lang w:eastAsia="ru-RU"/>
        </w:rPr>
        <w:t>обслуговування</w:t>
      </w:r>
      <w:proofErr w:type="spellEnd"/>
      <w:r w:rsidRPr="00AE3DFF">
        <w:rPr>
          <w:rFonts w:ascii="Times New Roman" w:eastAsia="Times New Roman" w:hAnsi="Times New Roman" w:cs="Times New Roman"/>
          <w:b/>
          <w:bCs/>
          <w:sz w:val="28"/>
          <w:szCs w:val="28"/>
          <w:lang w:eastAsia="ru-RU"/>
        </w:rPr>
        <w:t xml:space="preserve"> </w:t>
      </w:r>
      <w:proofErr w:type="spellStart"/>
      <w:r w:rsidRPr="00AE3DFF">
        <w:rPr>
          <w:rFonts w:ascii="Times New Roman" w:eastAsia="Times New Roman" w:hAnsi="Times New Roman" w:cs="Times New Roman"/>
          <w:b/>
          <w:bCs/>
          <w:sz w:val="28"/>
          <w:szCs w:val="28"/>
          <w:lang w:eastAsia="ru-RU"/>
        </w:rPr>
        <w:t>о</w:t>
      </w:r>
      <w:r>
        <w:rPr>
          <w:rFonts w:ascii="Times New Roman" w:eastAsia="Times New Roman" w:hAnsi="Times New Roman" w:cs="Times New Roman"/>
          <w:b/>
          <w:bCs/>
          <w:sz w:val="28"/>
          <w:szCs w:val="28"/>
          <w:lang w:eastAsia="ru-RU"/>
        </w:rPr>
        <w:t>б</w:t>
      </w:r>
      <w:r w:rsidRPr="00AE3DFF">
        <w:rPr>
          <w:rFonts w:ascii="Times New Roman" w:eastAsia="Times New Roman" w:hAnsi="Times New Roman" w:cs="Times New Roman"/>
          <w:b/>
          <w:bCs/>
          <w:sz w:val="28"/>
          <w:szCs w:val="28"/>
          <w:lang w:eastAsia="ru-RU"/>
        </w:rPr>
        <w:t>'скті</w:t>
      </w:r>
      <w:r>
        <w:rPr>
          <w:rFonts w:ascii="Times New Roman" w:eastAsia="Times New Roman" w:hAnsi="Times New Roman" w:cs="Times New Roman"/>
          <w:b/>
          <w:bCs/>
          <w:sz w:val="28"/>
          <w:szCs w:val="28"/>
          <w:lang w:eastAsia="ru-RU"/>
        </w:rPr>
        <w:t>в</w:t>
      </w:r>
      <w:proofErr w:type="spellEnd"/>
      <w:r w:rsidRPr="00AE3DFF">
        <w:rPr>
          <w:rFonts w:ascii="Times New Roman" w:eastAsia="Times New Roman" w:hAnsi="Times New Roman" w:cs="Times New Roman"/>
          <w:b/>
          <w:bCs/>
          <w:sz w:val="28"/>
          <w:szCs w:val="28"/>
          <w:lang w:eastAsia="ru-RU"/>
        </w:rPr>
        <w:t xml:space="preserve"> </w:t>
      </w:r>
      <w:proofErr w:type="spellStart"/>
      <w:r w:rsidRPr="00AE3DFF">
        <w:rPr>
          <w:rFonts w:ascii="Times New Roman" w:eastAsia="Times New Roman" w:hAnsi="Times New Roman" w:cs="Times New Roman"/>
          <w:b/>
          <w:bCs/>
          <w:sz w:val="28"/>
          <w:szCs w:val="28"/>
          <w:lang w:eastAsia="ru-RU"/>
        </w:rPr>
        <w:t>p</w:t>
      </w:r>
      <w:r>
        <w:rPr>
          <w:rFonts w:ascii="Times New Roman" w:eastAsia="Times New Roman" w:hAnsi="Times New Roman" w:cs="Times New Roman"/>
          <w:b/>
          <w:bCs/>
          <w:sz w:val="28"/>
          <w:szCs w:val="28"/>
          <w:lang w:eastAsia="ru-RU"/>
        </w:rPr>
        <w:t>е</w:t>
      </w:r>
      <w:r w:rsidRPr="00AE3DFF">
        <w:rPr>
          <w:rFonts w:ascii="Times New Roman" w:eastAsia="Times New Roman" w:hAnsi="Times New Roman" w:cs="Times New Roman"/>
          <w:b/>
          <w:bCs/>
          <w:sz w:val="28"/>
          <w:szCs w:val="28"/>
          <w:lang w:eastAsia="ru-RU"/>
        </w:rPr>
        <w:t>кp</w:t>
      </w:r>
      <w:r>
        <w:rPr>
          <w:rFonts w:ascii="Times New Roman" w:eastAsia="Times New Roman" w:hAnsi="Times New Roman" w:cs="Times New Roman"/>
          <w:b/>
          <w:bCs/>
          <w:sz w:val="28"/>
          <w:szCs w:val="28"/>
          <w:lang w:eastAsia="ru-RU"/>
        </w:rPr>
        <w:t>еаційного</w:t>
      </w:r>
      <w:proofErr w:type="spellEnd"/>
      <w:r>
        <w:rPr>
          <w:rFonts w:ascii="Times New Roman" w:eastAsia="Times New Roman" w:hAnsi="Times New Roman" w:cs="Times New Roman"/>
          <w:b/>
          <w:bCs/>
          <w:sz w:val="28"/>
          <w:szCs w:val="28"/>
          <w:lang w:eastAsia="ru-RU"/>
        </w:rPr>
        <w:t xml:space="preserve"> </w:t>
      </w:r>
      <w:proofErr w:type="spellStart"/>
      <w:r w:rsidRPr="00AE3DFF">
        <w:rPr>
          <w:rFonts w:ascii="Times New Roman" w:eastAsia="Times New Roman" w:hAnsi="Times New Roman" w:cs="Times New Roman"/>
          <w:b/>
          <w:bCs/>
          <w:sz w:val="28"/>
          <w:szCs w:val="28"/>
          <w:lang w:eastAsia="ru-RU"/>
        </w:rPr>
        <w:t>пр</w:t>
      </w:r>
      <w:r>
        <w:rPr>
          <w:rFonts w:ascii="Times New Roman" w:eastAsia="Times New Roman" w:hAnsi="Times New Roman" w:cs="Times New Roman"/>
          <w:b/>
          <w:bCs/>
          <w:sz w:val="28"/>
          <w:szCs w:val="28"/>
          <w:lang w:eastAsia="ru-RU"/>
        </w:rPr>
        <w:t>изначення</w:t>
      </w:r>
      <w:proofErr w:type="spellEnd"/>
      <w:r>
        <w:rPr>
          <w:rFonts w:ascii="Times New Roman" w:eastAsia="Times New Roman" w:hAnsi="Times New Roman" w:cs="Times New Roman"/>
          <w:b/>
          <w:bCs/>
          <w:sz w:val="28"/>
          <w:szCs w:val="28"/>
          <w:lang w:eastAsia="ru-RU"/>
        </w:rPr>
        <w:t xml:space="preserve"> ( </w:t>
      </w:r>
      <w:proofErr w:type="spellStart"/>
      <w:r>
        <w:rPr>
          <w:rFonts w:ascii="Times New Roman" w:eastAsia="Times New Roman" w:hAnsi="Times New Roman" w:cs="Times New Roman"/>
          <w:b/>
          <w:bCs/>
          <w:sz w:val="28"/>
          <w:szCs w:val="28"/>
          <w:lang w:eastAsia="ru-RU"/>
        </w:rPr>
        <w:t>готелю</w:t>
      </w:r>
      <w:proofErr w:type="spellEnd"/>
      <w:r>
        <w:rPr>
          <w:rFonts w:ascii="Times New Roman" w:eastAsia="Times New Roman" w:hAnsi="Times New Roman" w:cs="Times New Roman"/>
          <w:b/>
          <w:bCs/>
          <w:sz w:val="28"/>
          <w:szCs w:val="28"/>
          <w:lang w:eastAsia="ru-RU"/>
        </w:rPr>
        <w:t>)</w:t>
      </w:r>
      <w:r w:rsidRPr="00AE3DFF">
        <w:rPr>
          <w:rFonts w:ascii="Times New Roman" w:eastAsia="Times New Roman" w:hAnsi="Times New Roman" w:cs="Times New Roman"/>
          <w:b/>
          <w:bCs/>
          <w:sz w:val="28"/>
          <w:szCs w:val="28"/>
          <w:lang w:eastAsia="ru-RU"/>
        </w:rPr>
        <w:t xml:space="preserve"> (код 07.01)</w:t>
      </w:r>
      <w:r w:rsidRPr="009A070B">
        <w:rPr>
          <w:rFonts w:ascii="Times New Roman" w:eastAsia="Times New Roman" w:hAnsi="Times New Roman" w:cs="Times New Roman"/>
          <w:b/>
          <w:bCs/>
          <w:sz w:val="28"/>
          <w:szCs w:val="28"/>
          <w:lang w:eastAsia="ru-RU"/>
        </w:rPr>
        <w:t xml:space="preserve"> </w:t>
      </w:r>
      <w:r w:rsidRPr="00AE3DFF">
        <w:rPr>
          <w:rFonts w:ascii="Times New Roman" w:eastAsia="Times New Roman" w:hAnsi="Times New Roman" w:cs="Times New Roman"/>
          <w:b/>
          <w:bCs/>
          <w:sz w:val="28"/>
          <w:szCs w:val="28"/>
          <w:lang w:eastAsia="ru-RU"/>
        </w:rPr>
        <w:t xml:space="preserve">на участку </w:t>
      </w:r>
      <w:proofErr w:type="spellStart"/>
      <w:r w:rsidRPr="00AE3DFF">
        <w:rPr>
          <w:rFonts w:ascii="Times New Roman" w:eastAsia="Times New Roman" w:hAnsi="Times New Roman" w:cs="Times New Roman"/>
          <w:b/>
          <w:bCs/>
          <w:sz w:val="28"/>
          <w:szCs w:val="28"/>
          <w:lang w:eastAsia="ru-RU"/>
        </w:rPr>
        <w:t>Вишні</w:t>
      </w:r>
      <w:proofErr w:type="spellEnd"/>
      <w:r w:rsidRPr="00AE3DFF">
        <w:rPr>
          <w:rFonts w:ascii="Times New Roman" w:eastAsia="Times New Roman" w:hAnsi="Times New Roman" w:cs="Times New Roman"/>
          <w:b/>
          <w:bCs/>
          <w:sz w:val="28"/>
          <w:szCs w:val="28"/>
          <w:lang w:eastAsia="ru-RU"/>
        </w:rPr>
        <w:t xml:space="preserve"> в </w:t>
      </w:r>
      <w:proofErr w:type="spellStart"/>
      <w:r w:rsidRPr="00AE3DFF">
        <w:rPr>
          <w:rFonts w:ascii="Times New Roman" w:eastAsia="Times New Roman" w:hAnsi="Times New Roman" w:cs="Times New Roman"/>
          <w:b/>
          <w:bCs/>
          <w:sz w:val="28"/>
          <w:szCs w:val="28"/>
          <w:lang w:eastAsia="ru-RU"/>
        </w:rPr>
        <w:t>с.По</w:t>
      </w:r>
      <w:r>
        <w:rPr>
          <w:rFonts w:ascii="Times New Roman" w:eastAsia="Times New Roman" w:hAnsi="Times New Roman" w:cs="Times New Roman"/>
          <w:b/>
          <w:bCs/>
          <w:sz w:val="28"/>
          <w:szCs w:val="28"/>
          <w:lang w:eastAsia="ru-RU"/>
        </w:rPr>
        <w:t>ляниця</w:t>
      </w:r>
      <w:proofErr w:type="spellEnd"/>
      <w:r w:rsidRPr="004B2FE0">
        <w:rPr>
          <w:rFonts w:ascii="Times New Roman" w:eastAsia="Times New Roman" w:hAnsi="Times New Roman" w:cs="Times New Roman"/>
          <w:b/>
          <w:bCs/>
          <w:sz w:val="28"/>
          <w:szCs w:val="28"/>
          <w:lang w:eastAsia="ru-RU"/>
        </w:rPr>
        <w:t xml:space="preserve"> </w:t>
      </w:r>
      <w:proofErr w:type="spellStart"/>
      <w:r w:rsidRPr="00A81CB6">
        <w:rPr>
          <w:rFonts w:ascii="Times New Roman" w:eastAsia="Times New Roman" w:hAnsi="Times New Roman" w:cs="Times New Roman"/>
          <w:b/>
          <w:bCs/>
          <w:sz w:val="28"/>
          <w:szCs w:val="28"/>
          <w:lang w:eastAsia="ru-RU"/>
        </w:rPr>
        <w:t>Надвірнянського</w:t>
      </w:r>
      <w:proofErr w:type="spellEnd"/>
      <w:r w:rsidRPr="00A81CB6">
        <w:rPr>
          <w:rFonts w:ascii="Times New Roman" w:eastAsia="Times New Roman" w:hAnsi="Times New Roman" w:cs="Times New Roman"/>
          <w:b/>
          <w:bCs/>
          <w:sz w:val="28"/>
          <w:szCs w:val="28"/>
          <w:lang w:eastAsia="ru-RU"/>
        </w:rPr>
        <w:t xml:space="preserve"> району</w:t>
      </w:r>
      <w:r w:rsidRPr="004B2FE0">
        <w:rPr>
          <w:rFonts w:ascii="Times New Roman" w:eastAsia="Times New Roman" w:hAnsi="Times New Roman" w:cs="Times New Roman"/>
          <w:b/>
          <w:bCs/>
          <w:sz w:val="28"/>
          <w:szCs w:val="28"/>
          <w:lang w:eastAsia="ru-RU"/>
        </w:rPr>
        <w:t xml:space="preserve"> </w:t>
      </w:r>
      <w:proofErr w:type="spellStart"/>
      <w:r w:rsidRPr="00A81CB6">
        <w:rPr>
          <w:rFonts w:ascii="Times New Roman" w:eastAsia="Times New Roman" w:hAnsi="Times New Roman" w:cs="Times New Roman"/>
          <w:b/>
          <w:bCs/>
          <w:sz w:val="28"/>
          <w:szCs w:val="28"/>
          <w:lang w:eastAsia="ru-RU"/>
        </w:rPr>
        <w:t>Івано-Франківської</w:t>
      </w:r>
      <w:proofErr w:type="spellEnd"/>
      <w:r w:rsidRPr="00A81CB6">
        <w:rPr>
          <w:rFonts w:ascii="Times New Roman" w:eastAsia="Times New Roman" w:hAnsi="Times New Roman" w:cs="Times New Roman"/>
          <w:b/>
          <w:bCs/>
          <w:sz w:val="28"/>
          <w:szCs w:val="28"/>
          <w:lang w:eastAsia="ru-RU"/>
        </w:rPr>
        <w:t xml:space="preserve"> </w:t>
      </w:r>
      <w:proofErr w:type="spellStart"/>
      <w:r w:rsidRPr="00A81CB6">
        <w:rPr>
          <w:rFonts w:ascii="Times New Roman" w:eastAsia="Times New Roman" w:hAnsi="Times New Roman" w:cs="Times New Roman"/>
          <w:b/>
          <w:bCs/>
          <w:sz w:val="28"/>
          <w:szCs w:val="28"/>
          <w:lang w:eastAsia="ru-RU"/>
        </w:rPr>
        <w:t>області</w:t>
      </w:r>
      <w:proofErr w:type="spellEnd"/>
    </w:p>
    <w:p w14:paraId="42EA6F7B" w14:textId="083E2A55" w:rsidR="00C92C59" w:rsidRDefault="00C92C59" w:rsidP="00C92C59">
      <w:pPr>
        <w:jc w:val="center"/>
        <w:rPr>
          <w:rFonts w:ascii="Times New Roman" w:eastAsia="Times New Roman" w:hAnsi="Times New Roman" w:cs="Times New Roman"/>
          <w:b/>
          <w:bCs/>
          <w:sz w:val="44"/>
          <w:szCs w:val="44"/>
          <w:lang w:val="uk-UA" w:eastAsia="ru-RU"/>
        </w:rPr>
      </w:pPr>
      <w:r w:rsidRPr="00C92C59">
        <w:rPr>
          <w:rFonts w:ascii="Times New Roman" w:eastAsia="Times New Roman" w:hAnsi="Times New Roman" w:cs="Times New Roman"/>
          <w:b/>
          <w:bCs/>
          <w:sz w:val="44"/>
          <w:szCs w:val="44"/>
          <w:lang w:val="uk-UA" w:eastAsia="ru-RU"/>
        </w:rPr>
        <w:t>Стратегічна екологічна оцінка</w:t>
      </w:r>
    </w:p>
    <w:p w14:paraId="707FF34F" w14:textId="573F49C0" w:rsidR="0048221A" w:rsidRPr="0048221A" w:rsidRDefault="00C92C59" w:rsidP="0048221A">
      <w:pPr>
        <w:jc w:val="center"/>
        <w:rPr>
          <w:rFonts w:ascii="Times New Roman" w:eastAsia="Times New Roman" w:hAnsi="Times New Roman" w:cs="Times New Roman"/>
          <w:b/>
          <w:bCs/>
          <w:sz w:val="44"/>
          <w:szCs w:val="44"/>
          <w:lang w:val="uk-UA" w:eastAsia="ru-RU"/>
        </w:rPr>
      </w:pPr>
      <w:r>
        <w:rPr>
          <w:rFonts w:ascii="Times New Roman" w:eastAsia="Times New Roman" w:hAnsi="Times New Roman" w:cs="Times New Roman"/>
          <w:b/>
          <w:bCs/>
          <w:sz w:val="44"/>
          <w:szCs w:val="44"/>
          <w:lang w:val="uk-UA" w:eastAsia="ru-RU"/>
        </w:rPr>
        <w:t>( СЕО</w:t>
      </w:r>
      <w:r w:rsidR="00195E24">
        <w:rPr>
          <w:rFonts w:ascii="Times New Roman" w:eastAsia="Times New Roman" w:hAnsi="Times New Roman" w:cs="Times New Roman"/>
          <w:b/>
          <w:bCs/>
          <w:sz w:val="44"/>
          <w:szCs w:val="44"/>
          <w:lang w:val="uk-UA" w:eastAsia="ru-RU"/>
        </w:rPr>
        <w:t>)</w:t>
      </w:r>
    </w:p>
    <w:p w14:paraId="0A268A5D" w14:textId="77777777" w:rsidR="00C92C59" w:rsidRPr="00D176C1" w:rsidRDefault="00C92C59" w:rsidP="00C92C59">
      <w:pPr>
        <w:rPr>
          <w:rFonts w:ascii="Times New Roman" w:eastAsia="Times New Roman" w:hAnsi="Times New Roman" w:cs="Times New Roman"/>
          <w:b/>
          <w:bCs/>
          <w:sz w:val="24"/>
          <w:szCs w:val="24"/>
          <w:lang w:eastAsia="ru-RU"/>
        </w:rPr>
      </w:pPr>
      <w:proofErr w:type="spellStart"/>
      <w:r w:rsidRPr="00D176C1">
        <w:rPr>
          <w:rFonts w:ascii="Times New Roman" w:eastAsia="Times New Roman" w:hAnsi="Times New Roman" w:cs="Times New Roman"/>
          <w:b/>
          <w:bCs/>
          <w:sz w:val="24"/>
          <w:szCs w:val="24"/>
          <w:lang w:eastAsia="ru-RU"/>
        </w:rPr>
        <w:t>Замовлення</w:t>
      </w:r>
      <w:proofErr w:type="spellEnd"/>
      <w:r w:rsidRPr="00D176C1">
        <w:rPr>
          <w:rFonts w:ascii="Times New Roman" w:eastAsia="Times New Roman" w:hAnsi="Times New Roman" w:cs="Times New Roman"/>
          <w:b/>
          <w:bCs/>
          <w:sz w:val="24"/>
          <w:szCs w:val="24"/>
          <w:lang w:eastAsia="ru-RU"/>
        </w:rPr>
        <w:t xml:space="preserve"> № 19/ 2023</w:t>
      </w:r>
    </w:p>
    <w:p w14:paraId="0396BFCC" w14:textId="77777777" w:rsidR="00C92C59" w:rsidRDefault="00C92C59" w:rsidP="00C92C59">
      <w:pPr>
        <w:rPr>
          <w:rFonts w:ascii="Times New Roman" w:eastAsia="Times New Roman" w:hAnsi="Times New Roman" w:cs="Times New Roman"/>
          <w:sz w:val="24"/>
          <w:szCs w:val="24"/>
          <w:lang w:eastAsia="ru-RU"/>
        </w:rPr>
      </w:pPr>
      <w:proofErr w:type="spellStart"/>
      <w:proofErr w:type="gramStart"/>
      <w:r w:rsidRPr="00A81CB6">
        <w:rPr>
          <w:rFonts w:ascii="Times New Roman" w:eastAsia="Times New Roman" w:hAnsi="Times New Roman" w:cs="Times New Roman"/>
          <w:sz w:val="24"/>
          <w:szCs w:val="24"/>
          <w:lang w:eastAsia="ru-RU"/>
        </w:rPr>
        <w:t>Замовник</w:t>
      </w:r>
      <w:proofErr w:type="spellEnd"/>
      <w:r w:rsidRPr="00A81CB6">
        <w:rPr>
          <w:rFonts w:ascii="Times New Roman" w:eastAsia="Times New Roman" w:hAnsi="Times New Roman" w:cs="Times New Roman"/>
          <w:sz w:val="24"/>
          <w:szCs w:val="24"/>
          <w:lang w:eastAsia="ru-RU"/>
        </w:rPr>
        <w:t xml:space="preserve">:  </w:t>
      </w:r>
      <w:proofErr w:type="spellStart"/>
      <w:r w:rsidRPr="00A81CB6">
        <w:rPr>
          <w:rFonts w:ascii="Times New Roman" w:eastAsia="Times New Roman" w:hAnsi="Times New Roman" w:cs="Times New Roman"/>
          <w:sz w:val="24"/>
          <w:szCs w:val="24"/>
          <w:lang w:eastAsia="ru-RU"/>
        </w:rPr>
        <w:t>виконавчий</w:t>
      </w:r>
      <w:proofErr w:type="spellEnd"/>
      <w:proofErr w:type="gramEnd"/>
      <w:r w:rsidRPr="00A81CB6">
        <w:rPr>
          <w:rFonts w:ascii="Times New Roman" w:eastAsia="Times New Roman" w:hAnsi="Times New Roman" w:cs="Times New Roman"/>
          <w:sz w:val="24"/>
          <w:szCs w:val="24"/>
          <w:lang w:eastAsia="ru-RU"/>
        </w:rPr>
        <w:t xml:space="preserve"> </w:t>
      </w:r>
      <w:proofErr w:type="spellStart"/>
      <w:r w:rsidRPr="00A81CB6">
        <w:rPr>
          <w:rFonts w:ascii="Times New Roman" w:eastAsia="Times New Roman" w:hAnsi="Times New Roman" w:cs="Times New Roman"/>
          <w:sz w:val="24"/>
          <w:szCs w:val="24"/>
          <w:lang w:eastAsia="ru-RU"/>
        </w:rPr>
        <w:t>комітет</w:t>
      </w:r>
      <w:proofErr w:type="spellEnd"/>
      <w:r w:rsidRPr="00A81CB6">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Поляниц</w:t>
      </w:r>
      <w:r w:rsidRPr="00A81CB6">
        <w:rPr>
          <w:rFonts w:ascii="Times New Roman" w:eastAsia="Times New Roman" w:hAnsi="Times New Roman" w:cs="Times New Roman"/>
          <w:sz w:val="24"/>
          <w:szCs w:val="24"/>
          <w:lang w:eastAsia="ru-RU"/>
        </w:rPr>
        <w:t>ької</w:t>
      </w:r>
      <w:proofErr w:type="spellEnd"/>
      <w:r w:rsidRPr="00A81CB6">
        <w:rPr>
          <w:rFonts w:ascii="Times New Roman" w:eastAsia="Times New Roman" w:hAnsi="Times New Roman" w:cs="Times New Roman"/>
          <w:sz w:val="24"/>
          <w:szCs w:val="24"/>
          <w:lang w:eastAsia="ru-RU"/>
        </w:rPr>
        <w:t xml:space="preserve"> </w:t>
      </w:r>
      <w:proofErr w:type="spellStart"/>
      <w:r w:rsidRPr="00A81CB6">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ільськ</w:t>
      </w:r>
      <w:r w:rsidRPr="00A81CB6">
        <w:rPr>
          <w:rFonts w:ascii="Times New Roman" w:eastAsia="Times New Roman" w:hAnsi="Times New Roman" w:cs="Times New Roman"/>
          <w:sz w:val="24"/>
          <w:szCs w:val="24"/>
          <w:lang w:eastAsia="ru-RU"/>
        </w:rPr>
        <w:t>ої</w:t>
      </w:r>
      <w:proofErr w:type="spellEnd"/>
      <w:r w:rsidRPr="00A81CB6">
        <w:rPr>
          <w:rFonts w:ascii="Times New Roman" w:eastAsia="Times New Roman" w:hAnsi="Times New Roman" w:cs="Times New Roman"/>
          <w:sz w:val="24"/>
          <w:szCs w:val="24"/>
          <w:lang w:eastAsia="ru-RU"/>
        </w:rPr>
        <w:t xml:space="preserve"> ради</w:t>
      </w:r>
    </w:p>
    <w:p w14:paraId="00C0B377" w14:textId="63A02DAC" w:rsidR="00C92C59" w:rsidRDefault="00C92C59" w:rsidP="00C92C59">
      <w:pPr>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Інвестор</w:t>
      </w:r>
      <w:proofErr w:type="spellEnd"/>
      <w:r>
        <w:rPr>
          <w:rFonts w:ascii="Times New Roman" w:eastAsia="Times New Roman" w:hAnsi="Times New Roman" w:cs="Times New Roman"/>
          <w:sz w:val="24"/>
          <w:szCs w:val="24"/>
          <w:lang w:eastAsia="ru-RU"/>
        </w:rPr>
        <w:t>:</w:t>
      </w:r>
      <w:r w:rsidRPr="009A070B">
        <w:t xml:space="preserve"> </w:t>
      </w:r>
      <w:proofErr w:type="spellStart"/>
      <w:r w:rsidRPr="009A070B">
        <w:rPr>
          <w:rFonts w:ascii="Times New Roman" w:eastAsia="Times New Roman" w:hAnsi="Times New Roman" w:cs="Times New Roman"/>
          <w:sz w:val="24"/>
          <w:szCs w:val="24"/>
          <w:lang w:eastAsia="ru-RU"/>
        </w:rPr>
        <w:t>ТзОВ</w:t>
      </w:r>
      <w:proofErr w:type="spellEnd"/>
      <w:r w:rsidRPr="009A070B">
        <w:rPr>
          <w:rFonts w:ascii="Times New Roman" w:eastAsia="Times New Roman" w:hAnsi="Times New Roman" w:cs="Times New Roman"/>
          <w:sz w:val="24"/>
          <w:szCs w:val="24"/>
          <w:lang w:eastAsia="ru-RU"/>
        </w:rPr>
        <w:t xml:space="preserve"> 'ТЛЕЙШЕР ХІЛЛ''</w:t>
      </w:r>
    </w:p>
    <w:p w14:paraId="7BB18F1A" w14:textId="0B9B65E1" w:rsidR="00C92C59" w:rsidRPr="00C92C59" w:rsidRDefault="00C92C59" w:rsidP="00C92C59">
      <w:pPr>
        <w:jc w:val="center"/>
        <w:rPr>
          <w:rFonts w:ascii="Times New Roman" w:eastAsia="Times New Roman" w:hAnsi="Times New Roman" w:cs="Times New Roman"/>
          <w:sz w:val="24"/>
          <w:szCs w:val="24"/>
          <w:lang w:val="uk-UA" w:eastAsia="ru-RU"/>
        </w:rPr>
      </w:pPr>
      <w:r w:rsidRPr="00A81CB6">
        <w:rPr>
          <w:rFonts w:ascii="Times New Roman" w:eastAsia="Times New Roman" w:hAnsi="Times New Roman" w:cs="Times New Roman"/>
          <w:sz w:val="24"/>
          <w:szCs w:val="24"/>
          <w:lang w:eastAsia="ru-RU"/>
        </w:rPr>
        <w:t xml:space="preserve">ТОМ </w:t>
      </w:r>
      <w:r>
        <w:rPr>
          <w:rFonts w:ascii="Times New Roman" w:eastAsia="Times New Roman" w:hAnsi="Times New Roman" w:cs="Times New Roman"/>
          <w:sz w:val="24"/>
          <w:szCs w:val="24"/>
          <w:lang w:val="uk-UA" w:eastAsia="ru-RU"/>
        </w:rPr>
        <w:t>3</w:t>
      </w:r>
    </w:p>
    <w:p w14:paraId="266A7534" w14:textId="26F3DFA5" w:rsidR="0048221A" w:rsidRDefault="00C92C59" w:rsidP="00C92C59">
      <w:pPr>
        <w:rPr>
          <w:rFonts w:ascii="Times New Roman" w:eastAsia="Times New Roman" w:hAnsi="Times New Roman" w:cs="Times New Roman"/>
          <w:sz w:val="28"/>
          <w:szCs w:val="28"/>
          <w:lang w:eastAsia="ru-RU"/>
        </w:rPr>
      </w:pPr>
      <w:r w:rsidRPr="00A81CB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8"/>
          <w:szCs w:val="28"/>
          <w:lang w:eastAsia="ru-RU"/>
        </w:rPr>
        <w:t xml:space="preserve">Ф О П </w:t>
      </w:r>
      <w:r w:rsidRPr="00A81CB6">
        <w:rPr>
          <w:rFonts w:ascii="Times New Roman" w:eastAsia="Times New Roman" w:hAnsi="Times New Roman" w:cs="Times New Roman"/>
          <w:sz w:val="28"/>
          <w:szCs w:val="28"/>
          <w:lang w:eastAsia="ru-RU"/>
        </w:rPr>
        <w:t xml:space="preserve">                                    </w:t>
      </w:r>
      <w:r w:rsidRPr="00A81CB6">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    </w:t>
      </w:r>
      <w:r w:rsidR="0048221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  </w:t>
      </w:r>
      <w:bookmarkStart w:id="2" w:name="_Hlk153571465"/>
      <w:r>
        <w:rPr>
          <w:rFonts w:ascii="Times New Roman" w:eastAsia="Times New Roman" w:hAnsi="Times New Roman" w:cs="Times New Roman"/>
          <w:sz w:val="28"/>
          <w:szCs w:val="28"/>
          <w:lang w:eastAsia="ru-RU"/>
        </w:rPr>
        <w:t>Петришин О.І.</w:t>
      </w:r>
      <w:bookmarkEnd w:id="2"/>
    </w:p>
    <w:p w14:paraId="2103138C" w14:textId="1FD4165B" w:rsidR="00C92C59" w:rsidRPr="0048221A" w:rsidRDefault="00C92C59" w:rsidP="00C92C59">
      <w:pPr>
        <w:rPr>
          <w:rFonts w:ascii="Times New Roman" w:eastAsia="Times New Roman" w:hAnsi="Times New Roman" w:cs="Times New Roman"/>
          <w:sz w:val="24"/>
          <w:szCs w:val="24"/>
          <w:lang w:eastAsia="ru-RU"/>
        </w:rPr>
      </w:pPr>
      <w:proofErr w:type="spellStart"/>
      <w:r w:rsidRPr="00A81CB6">
        <w:rPr>
          <w:rFonts w:ascii="Times New Roman" w:eastAsia="Times New Roman" w:hAnsi="Times New Roman" w:cs="Times New Roman"/>
          <w:sz w:val="28"/>
          <w:szCs w:val="28"/>
          <w:lang w:eastAsia="ru-RU"/>
        </w:rPr>
        <w:t>Головний</w:t>
      </w:r>
      <w:proofErr w:type="spellEnd"/>
      <w:r w:rsidRPr="00A81CB6">
        <w:rPr>
          <w:rFonts w:ascii="Times New Roman" w:eastAsia="Times New Roman" w:hAnsi="Times New Roman" w:cs="Times New Roman"/>
          <w:sz w:val="28"/>
          <w:szCs w:val="28"/>
          <w:lang w:eastAsia="ru-RU"/>
        </w:rPr>
        <w:t xml:space="preserve"> </w:t>
      </w:r>
      <w:proofErr w:type="spellStart"/>
      <w:r w:rsidRPr="00A81CB6">
        <w:rPr>
          <w:rFonts w:ascii="Times New Roman" w:eastAsia="Times New Roman" w:hAnsi="Times New Roman" w:cs="Times New Roman"/>
          <w:sz w:val="28"/>
          <w:szCs w:val="28"/>
          <w:lang w:eastAsia="ru-RU"/>
        </w:rPr>
        <w:t>архітектор</w:t>
      </w:r>
      <w:proofErr w:type="spellEnd"/>
      <w:r w:rsidRPr="00A81CB6">
        <w:rPr>
          <w:rFonts w:ascii="Times New Roman" w:eastAsia="Times New Roman" w:hAnsi="Times New Roman" w:cs="Times New Roman"/>
          <w:sz w:val="28"/>
          <w:szCs w:val="28"/>
          <w:lang w:eastAsia="ru-RU"/>
        </w:rPr>
        <w:t xml:space="preserve"> проекту        </w:t>
      </w:r>
      <w:r>
        <w:rPr>
          <w:rFonts w:ascii="Times New Roman" w:eastAsia="Times New Roman" w:hAnsi="Times New Roman" w:cs="Times New Roman"/>
          <w:sz w:val="28"/>
          <w:szCs w:val="28"/>
          <w:lang w:eastAsia="ru-RU"/>
        </w:rPr>
        <w:t xml:space="preserve">                        </w:t>
      </w:r>
      <w:r w:rsidRPr="00A81CB6">
        <w:rPr>
          <w:rFonts w:ascii="Times New Roman" w:eastAsia="Times New Roman" w:hAnsi="Times New Roman" w:cs="Times New Roman"/>
          <w:sz w:val="28"/>
          <w:szCs w:val="28"/>
          <w:lang w:eastAsia="ru-RU"/>
        </w:rPr>
        <w:t xml:space="preserve">  </w:t>
      </w:r>
      <w:r w:rsidRPr="009A070B">
        <w:rPr>
          <w:rFonts w:ascii="Times New Roman" w:eastAsia="Times New Roman" w:hAnsi="Times New Roman" w:cs="Times New Roman"/>
          <w:sz w:val="28"/>
          <w:szCs w:val="28"/>
          <w:lang w:eastAsia="ru-RU"/>
        </w:rPr>
        <w:t>Петришин І.С.</w:t>
      </w:r>
    </w:p>
    <w:p w14:paraId="5760AA76" w14:textId="4D3FB996" w:rsidR="00C92C59" w:rsidRPr="00A81CB6" w:rsidRDefault="00C92C59" w:rsidP="00C92C59">
      <w:pPr>
        <w:rPr>
          <w:rFonts w:ascii="Times New Roman" w:eastAsia="Times New Roman" w:hAnsi="Times New Roman" w:cs="Times New Roman"/>
          <w:sz w:val="28"/>
          <w:szCs w:val="28"/>
          <w:lang w:eastAsia="ru-RU"/>
        </w:rPr>
      </w:pPr>
      <w:bookmarkStart w:id="3" w:name="_Hlk153571574"/>
      <w:proofErr w:type="spellStart"/>
      <w:r>
        <w:rPr>
          <w:rFonts w:ascii="Times New Roman" w:eastAsia="Times New Roman" w:hAnsi="Times New Roman" w:cs="Times New Roman"/>
          <w:sz w:val="28"/>
          <w:szCs w:val="28"/>
          <w:lang w:eastAsia="ru-RU"/>
        </w:rPr>
        <w:t>Кваліфікаційний</w:t>
      </w:r>
      <w:proofErr w:type="spellEnd"/>
      <w:r>
        <w:rPr>
          <w:rFonts w:ascii="Times New Roman" w:eastAsia="Times New Roman" w:hAnsi="Times New Roman" w:cs="Times New Roman"/>
          <w:sz w:val="28"/>
          <w:szCs w:val="28"/>
          <w:lang w:eastAsia="ru-RU"/>
        </w:rPr>
        <w:t xml:space="preserve"> сертифікат                           </w:t>
      </w:r>
      <w:r w:rsidR="0048221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 АА № 0003400                                    </w:t>
      </w:r>
      <w:bookmarkEnd w:id="3"/>
    </w:p>
    <w:p w14:paraId="6BEDDB94" w14:textId="36BB5F31" w:rsidR="00C92C59" w:rsidRDefault="00C92C59" w:rsidP="00C92C59">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48221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eastAsia="ru-RU"/>
        </w:rPr>
        <w:t xml:space="preserve">  </w:t>
      </w:r>
      <w:proofErr w:type="spellStart"/>
      <w:r w:rsidRPr="00FF392E">
        <w:rPr>
          <w:rFonts w:ascii="Times New Roman" w:eastAsia="Times New Roman" w:hAnsi="Times New Roman" w:cs="Times New Roman"/>
          <w:sz w:val="28"/>
          <w:szCs w:val="28"/>
          <w:lang w:eastAsia="ru-RU"/>
        </w:rPr>
        <w:t>від</w:t>
      </w:r>
      <w:proofErr w:type="spellEnd"/>
      <w:r w:rsidRPr="00FF392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26</w:t>
      </w:r>
      <w:r w:rsidRPr="00FF392E">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8</w:t>
      </w:r>
      <w:r w:rsidRPr="00FF392E">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16</w:t>
      </w:r>
      <w:r w:rsidRPr="00FF392E">
        <w:rPr>
          <w:rFonts w:ascii="Times New Roman" w:eastAsia="Times New Roman" w:hAnsi="Times New Roman" w:cs="Times New Roman"/>
          <w:sz w:val="28"/>
          <w:szCs w:val="28"/>
          <w:lang w:eastAsia="ru-RU"/>
        </w:rPr>
        <w:t xml:space="preserve">                                    </w:t>
      </w:r>
    </w:p>
    <w:p w14:paraId="1F0DAF69" w14:textId="1AEB4A3D" w:rsidR="00C92C59" w:rsidRPr="00C92C59" w:rsidRDefault="00C92C59" w:rsidP="00C92C59">
      <w:pP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Інженер- еколог                                                   </w:t>
      </w:r>
      <w:r w:rsidR="0048221A">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 xml:space="preserve"> Савчин М.М.</w:t>
      </w:r>
    </w:p>
    <w:p w14:paraId="6B0EFF52" w14:textId="77777777" w:rsidR="00C92C59" w:rsidRDefault="00C92C59" w:rsidP="00C92C59">
      <w:pPr>
        <w:jc w:val="center"/>
        <w:rPr>
          <w:rFonts w:ascii="Times New Roman" w:eastAsia="Times New Roman" w:hAnsi="Times New Roman" w:cs="Times New Roman"/>
          <w:sz w:val="28"/>
          <w:szCs w:val="28"/>
          <w:lang w:eastAsia="ru-RU"/>
        </w:rPr>
      </w:pPr>
      <w:r w:rsidRPr="00A81CB6">
        <w:rPr>
          <w:rFonts w:ascii="Times New Roman" w:eastAsia="Times New Roman" w:hAnsi="Times New Roman" w:cs="Times New Roman"/>
          <w:sz w:val="28"/>
          <w:szCs w:val="28"/>
          <w:lang w:eastAsia="ru-RU"/>
        </w:rPr>
        <w:t xml:space="preserve">2023 </w:t>
      </w:r>
      <w:proofErr w:type="spellStart"/>
      <w:r w:rsidRPr="00A81CB6">
        <w:rPr>
          <w:rFonts w:ascii="Times New Roman" w:eastAsia="Times New Roman" w:hAnsi="Times New Roman" w:cs="Times New Roman"/>
          <w:sz w:val="28"/>
          <w:szCs w:val="28"/>
          <w:lang w:eastAsia="ru-RU"/>
        </w:rPr>
        <w:t>рік</w:t>
      </w:r>
      <w:proofErr w:type="spellEnd"/>
    </w:p>
    <w:p w14:paraId="5952930C" w14:textId="77777777" w:rsidR="00C92C59" w:rsidRDefault="00C92C59" w:rsidP="00C92C59">
      <w:pPr>
        <w:jc w:val="center"/>
        <w:rPr>
          <w:rFonts w:ascii="Times New Roman" w:eastAsia="Times New Roman" w:hAnsi="Times New Roman" w:cs="Times New Roman"/>
          <w:b/>
          <w:bCs/>
          <w:sz w:val="28"/>
          <w:szCs w:val="28"/>
          <w:lang w:eastAsia="ru-RU"/>
        </w:rPr>
      </w:pPr>
    </w:p>
    <w:p w14:paraId="4457C26C" w14:textId="77777777" w:rsidR="00C92C59" w:rsidRPr="00AE3DFF" w:rsidRDefault="00C92C59" w:rsidP="00C92C59">
      <w:pPr>
        <w:jc w:val="center"/>
        <w:rPr>
          <w:rFonts w:ascii="Times New Roman" w:eastAsia="Times New Roman" w:hAnsi="Times New Roman" w:cs="Times New Roman"/>
          <w:b/>
          <w:bCs/>
          <w:sz w:val="28"/>
          <w:szCs w:val="28"/>
          <w:lang w:eastAsia="ru-RU"/>
        </w:rPr>
      </w:pPr>
    </w:p>
    <w:bookmarkEnd w:id="0"/>
    <w:p w14:paraId="74D7229B" w14:textId="77777777" w:rsidR="00306FC6" w:rsidRPr="00306FC6" w:rsidRDefault="00BF2FA0" w:rsidP="00306FC6">
      <w:pPr>
        <w:pStyle w:val="1"/>
        <w:spacing w:before="0"/>
        <w:ind w:left="4658"/>
        <w:jc w:val="left"/>
        <w:rPr>
          <w:rFonts w:ascii="Times New Roman" w:hAnsi="Times New Roman" w:cs="Times New Roman"/>
          <w:color w:val="auto"/>
          <w:sz w:val="24"/>
          <w:szCs w:val="24"/>
        </w:rPr>
      </w:pPr>
      <w:r>
        <w:rPr>
          <w:rFonts w:ascii="Times New Roman" w:hAnsi="Times New Roman" w:cs="Times New Roman"/>
          <w:color w:val="auto"/>
          <w:sz w:val="24"/>
          <w:szCs w:val="24"/>
        </w:rPr>
        <w:t>ЗМ</w:t>
      </w:r>
      <w:r w:rsidR="007A52EA">
        <w:rPr>
          <w:rFonts w:ascii="Times New Roman" w:hAnsi="Times New Roman" w:cs="Times New Roman"/>
          <w:color w:val="auto"/>
          <w:sz w:val="24"/>
          <w:szCs w:val="24"/>
        </w:rPr>
        <w:t>І</w:t>
      </w:r>
      <w:r w:rsidR="00306FC6" w:rsidRPr="00306FC6">
        <w:rPr>
          <w:rFonts w:ascii="Times New Roman" w:hAnsi="Times New Roman" w:cs="Times New Roman"/>
          <w:color w:val="auto"/>
          <w:sz w:val="24"/>
          <w:szCs w:val="24"/>
        </w:rPr>
        <w:t xml:space="preserve">СТ </w:t>
      </w:r>
    </w:p>
    <w:tbl>
      <w:tblPr>
        <w:tblStyle w:val="TableGrid"/>
        <w:tblW w:w="10065" w:type="dxa"/>
        <w:tblInd w:w="-289" w:type="dxa"/>
        <w:tblCellMar>
          <w:top w:w="4" w:type="dxa"/>
          <w:left w:w="106" w:type="dxa"/>
        </w:tblCellMar>
        <w:tblLook w:val="04A0" w:firstRow="1" w:lastRow="0" w:firstColumn="1" w:lastColumn="0" w:noHBand="0" w:noVBand="1"/>
      </w:tblPr>
      <w:tblGrid>
        <w:gridCol w:w="850"/>
        <w:gridCol w:w="8648"/>
        <w:gridCol w:w="567"/>
      </w:tblGrid>
      <w:tr w:rsidR="00306FC6" w:rsidRPr="00306FC6" w14:paraId="6EF4EE36" w14:textId="77777777" w:rsidTr="00416BFB">
        <w:trPr>
          <w:trHeight w:val="413"/>
        </w:trPr>
        <w:tc>
          <w:tcPr>
            <w:tcW w:w="850" w:type="dxa"/>
          </w:tcPr>
          <w:p w14:paraId="7C577E67" w14:textId="77777777" w:rsidR="00306FC6" w:rsidRPr="00306FC6" w:rsidRDefault="00306FC6" w:rsidP="00306FC6">
            <w:pPr>
              <w:ind w:right="2"/>
              <w:jc w:val="center"/>
              <w:rPr>
                <w:rFonts w:ascii="Times New Roman" w:hAnsi="Times New Roman" w:cs="Times New Roman"/>
                <w:sz w:val="24"/>
                <w:szCs w:val="24"/>
                <w:lang w:val="uk-UA"/>
              </w:rPr>
            </w:pPr>
          </w:p>
        </w:tc>
        <w:tc>
          <w:tcPr>
            <w:tcW w:w="8648" w:type="dxa"/>
          </w:tcPr>
          <w:p w14:paraId="43993D6A" w14:textId="77777777" w:rsidR="00306FC6" w:rsidRPr="00306FC6" w:rsidRDefault="00306FC6" w:rsidP="00306FC6">
            <w:pPr>
              <w:rPr>
                <w:rFonts w:ascii="Times New Roman" w:hAnsi="Times New Roman" w:cs="Times New Roman"/>
                <w:sz w:val="24"/>
                <w:szCs w:val="24"/>
                <w:lang w:val="uk-UA"/>
              </w:rPr>
            </w:pPr>
            <w:r w:rsidRPr="00306FC6">
              <w:rPr>
                <w:rFonts w:ascii="Times New Roman" w:hAnsi="Times New Roman" w:cs="Times New Roman"/>
                <w:b/>
                <w:sz w:val="24"/>
                <w:szCs w:val="24"/>
                <w:lang w:val="uk-UA"/>
              </w:rPr>
              <w:t xml:space="preserve">ВСТУП </w:t>
            </w:r>
            <w:r>
              <w:rPr>
                <w:rFonts w:ascii="Times New Roman" w:hAnsi="Times New Roman" w:cs="Times New Roman"/>
                <w:sz w:val="24"/>
                <w:szCs w:val="24"/>
                <w:lang w:val="uk-UA"/>
              </w:rPr>
              <w:t>………………………………</w:t>
            </w:r>
            <w:r w:rsidRPr="00306FC6">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567" w:type="dxa"/>
          </w:tcPr>
          <w:p w14:paraId="68D5D90E" w14:textId="77777777" w:rsidR="00306FC6" w:rsidRPr="00306FC6" w:rsidRDefault="00306FC6" w:rsidP="00306FC6">
            <w:pPr>
              <w:ind w:right="75"/>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3 </w:t>
            </w:r>
          </w:p>
        </w:tc>
      </w:tr>
      <w:tr w:rsidR="00306FC6" w:rsidRPr="00306FC6" w14:paraId="704CF4CE" w14:textId="77777777" w:rsidTr="00416BFB">
        <w:trPr>
          <w:trHeight w:val="653"/>
        </w:trPr>
        <w:tc>
          <w:tcPr>
            <w:tcW w:w="850" w:type="dxa"/>
          </w:tcPr>
          <w:p w14:paraId="45637EAF" w14:textId="77777777" w:rsidR="00306FC6" w:rsidRPr="00306FC6" w:rsidRDefault="00306FC6" w:rsidP="00306FC6">
            <w:pPr>
              <w:ind w:right="72"/>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1</w:t>
            </w:r>
          </w:p>
        </w:tc>
        <w:tc>
          <w:tcPr>
            <w:tcW w:w="8648" w:type="dxa"/>
          </w:tcPr>
          <w:p w14:paraId="14FFDD2A" w14:textId="77777777" w:rsidR="00306FC6" w:rsidRPr="00306FC6" w:rsidRDefault="00306FC6" w:rsidP="00306FC6">
            <w:pPr>
              <w:rPr>
                <w:rFonts w:ascii="Times New Roman" w:hAnsi="Times New Roman" w:cs="Times New Roman"/>
                <w:sz w:val="24"/>
                <w:szCs w:val="24"/>
                <w:lang w:val="uk-UA"/>
              </w:rPr>
            </w:pPr>
            <w:r w:rsidRPr="00306FC6">
              <w:rPr>
                <w:rFonts w:ascii="Times New Roman" w:hAnsi="Times New Roman" w:cs="Times New Roman"/>
                <w:sz w:val="24"/>
                <w:szCs w:val="24"/>
                <w:lang w:val="uk-UA"/>
              </w:rPr>
              <w:t>Зміст та основні цілі документа державного планування, його зв’язок з іншими документами державного планування</w:t>
            </w:r>
            <w:r w:rsidRPr="00306FC6">
              <w:rPr>
                <w:rFonts w:ascii="Times New Roman" w:hAnsi="Times New Roman" w:cs="Times New Roman"/>
                <w:b/>
                <w:sz w:val="24"/>
                <w:szCs w:val="24"/>
                <w:lang w:val="uk-UA"/>
              </w:rPr>
              <w:t xml:space="preserve"> </w:t>
            </w:r>
            <w:r w:rsidRPr="00306FC6">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567" w:type="dxa"/>
          </w:tcPr>
          <w:p w14:paraId="36D442B7" w14:textId="77777777" w:rsidR="00306FC6" w:rsidRPr="00306FC6" w:rsidRDefault="00306FC6" w:rsidP="00306FC6">
            <w:pPr>
              <w:ind w:right="71"/>
              <w:jc w:val="center"/>
              <w:rPr>
                <w:rFonts w:ascii="Times New Roman" w:hAnsi="Times New Roman" w:cs="Times New Roman"/>
                <w:sz w:val="24"/>
                <w:szCs w:val="24"/>
                <w:lang w:val="uk-UA"/>
              </w:rPr>
            </w:pPr>
          </w:p>
          <w:p w14:paraId="081031A3" w14:textId="77777777" w:rsidR="00306FC6" w:rsidRPr="00306FC6" w:rsidRDefault="00306FC6" w:rsidP="00306FC6">
            <w:pPr>
              <w:ind w:right="71"/>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4 </w:t>
            </w:r>
          </w:p>
        </w:tc>
      </w:tr>
      <w:tr w:rsidR="00306FC6" w:rsidRPr="00306FC6" w14:paraId="60BF3492" w14:textId="77777777" w:rsidTr="00416BFB">
        <w:trPr>
          <w:trHeight w:val="975"/>
        </w:trPr>
        <w:tc>
          <w:tcPr>
            <w:tcW w:w="850" w:type="dxa"/>
          </w:tcPr>
          <w:p w14:paraId="535884B0" w14:textId="77777777" w:rsidR="00306FC6" w:rsidRPr="00306FC6" w:rsidRDefault="00306FC6" w:rsidP="00306FC6">
            <w:pPr>
              <w:ind w:right="72"/>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2</w:t>
            </w:r>
          </w:p>
        </w:tc>
        <w:tc>
          <w:tcPr>
            <w:tcW w:w="8648" w:type="dxa"/>
          </w:tcPr>
          <w:p w14:paraId="05E7258A" w14:textId="77777777" w:rsidR="00306FC6" w:rsidRPr="00306FC6" w:rsidRDefault="00306FC6" w:rsidP="00306FC6">
            <w:pPr>
              <w:ind w:right="77"/>
              <w:rPr>
                <w:rFonts w:ascii="Times New Roman" w:hAnsi="Times New Roman" w:cs="Times New Roman"/>
                <w:sz w:val="24"/>
                <w:szCs w:val="24"/>
                <w:lang w:val="uk-UA"/>
              </w:rPr>
            </w:pPr>
            <w:r w:rsidRPr="00306FC6">
              <w:rPr>
                <w:rFonts w:ascii="Times New Roman" w:hAnsi="Times New Roman" w:cs="Times New Roman"/>
                <w:sz w:val="24"/>
                <w:szCs w:val="24"/>
                <w:lang w:val="uk-UA"/>
              </w:rPr>
              <w:t>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w:t>
            </w:r>
            <w:r w:rsidRPr="00306FC6">
              <w:rPr>
                <w:rFonts w:ascii="Times New Roman" w:hAnsi="Times New Roman" w:cs="Times New Roman"/>
                <w:b/>
                <w:sz w:val="24"/>
                <w:szCs w:val="24"/>
                <w:lang w:val="uk-UA"/>
              </w:rPr>
              <w:t xml:space="preserve"> </w:t>
            </w:r>
            <w:r w:rsidRPr="00306FC6">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567" w:type="dxa"/>
          </w:tcPr>
          <w:p w14:paraId="0F97CB32" w14:textId="77777777" w:rsidR="00306FC6" w:rsidRPr="00306FC6" w:rsidRDefault="00306FC6" w:rsidP="00306FC6">
            <w:pPr>
              <w:ind w:right="71"/>
              <w:jc w:val="center"/>
              <w:rPr>
                <w:rFonts w:ascii="Times New Roman" w:hAnsi="Times New Roman" w:cs="Times New Roman"/>
                <w:sz w:val="24"/>
                <w:szCs w:val="24"/>
                <w:lang w:val="uk-UA"/>
              </w:rPr>
            </w:pPr>
          </w:p>
          <w:p w14:paraId="4D5AE926" w14:textId="77777777" w:rsidR="00306FC6" w:rsidRPr="00306FC6" w:rsidRDefault="00306FC6" w:rsidP="00306FC6">
            <w:pPr>
              <w:ind w:right="71"/>
              <w:jc w:val="center"/>
              <w:rPr>
                <w:rFonts w:ascii="Times New Roman" w:hAnsi="Times New Roman" w:cs="Times New Roman"/>
                <w:sz w:val="24"/>
                <w:szCs w:val="24"/>
                <w:lang w:val="uk-UA"/>
              </w:rPr>
            </w:pPr>
          </w:p>
          <w:p w14:paraId="33AF222F" w14:textId="77777777" w:rsidR="00306FC6" w:rsidRPr="00306FC6" w:rsidRDefault="007420AC"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4</w:t>
            </w:r>
            <w:r w:rsidR="00306FC6" w:rsidRPr="00306FC6">
              <w:rPr>
                <w:rFonts w:ascii="Times New Roman" w:hAnsi="Times New Roman" w:cs="Times New Roman"/>
                <w:sz w:val="24"/>
                <w:szCs w:val="24"/>
                <w:lang w:val="uk-UA"/>
              </w:rPr>
              <w:t xml:space="preserve"> </w:t>
            </w:r>
          </w:p>
        </w:tc>
      </w:tr>
      <w:tr w:rsidR="00306FC6" w:rsidRPr="00306FC6" w14:paraId="3E52B8D1" w14:textId="77777777" w:rsidTr="00416BFB">
        <w:trPr>
          <w:trHeight w:val="413"/>
        </w:trPr>
        <w:tc>
          <w:tcPr>
            <w:tcW w:w="850" w:type="dxa"/>
          </w:tcPr>
          <w:p w14:paraId="2250BA87" w14:textId="77777777" w:rsidR="00306FC6" w:rsidRPr="00306FC6" w:rsidRDefault="00306FC6" w:rsidP="00306FC6">
            <w:pPr>
              <w:ind w:right="72"/>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Pr="00306FC6">
              <w:rPr>
                <w:rFonts w:ascii="Times New Roman" w:hAnsi="Times New Roman" w:cs="Times New Roman"/>
                <w:sz w:val="24"/>
                <w:szCs w:val="24"/>
                <w:lang w:val="uk-UA"/>
              </w:rPr>
              <w:t>2.1</w:t>
            </w:r>
          </w:p>
        </w:tc>
        <w:tc>
          <w:tcPr>
            <w:tcW w:w="8648" w:type="dxa"/>
          </w:tcPr>
          <w:p w14:paraId="0E109FB1" w14:textId="77777777" w:rsidR="00306FC6" w:rsidRPr="00306FC6" w:rsidRDefault="00306FC6" w:rsidP="00306FC6">
            <w:pPr>
              <w:rPr>
                <w:rFonts w:ascii="Times New Roman" w:hAnsi="Times New Roman" w:cs="Times New Roman"/>
                <w:sz w:val="24"/>
                <w:szCs w:val="24"/>
                <w:lang w:val="uk-UA"/>
              </w:rPr>
            </w:pPr>
            <w:r w:rsidRPr="00306FC6">
              <w:rPr>
                <w:rFonts w:ascii="Times New Roman" w:hAnsi="Times New Roman" w:cs="Times New Roman"/>
                <w:sz w:val="24"/>
                <w:szCs w:val="24"/>
                <w:lang w:val="uk-UA"/>
              </w:rPr>
              <w:t>Природно-кліматичні умови. Кліматична характеристика</w:t>
            </w:r>
            <w:r w:rsidRPr="00306FC6">
              <w:rPr>
                <w:rFonts w:ascii="Times New Roman" w:hAnsi="Times New Roman" w:cs="Times New Roman"/>
                <w:b/>
                <w:sz w:val="24"/>
                <w:szCs w:val="24"/>
                <w:lang w:val="uk-UA"/>
              </w:rPr>
              <w:t xml:space="preserve"> </w:t>
            </w:r>
            <w:r w:rsidRPr="00306FC6">
              <w:rPr>
                <w:rFonts w:ascii="Times New Roman" w:hAnsi="Times New Roman" w:cs="Times New Roman"/>
                <w:sz w:val="24"/>
                <w:szCs w:val="24"/>
                <w:lang w:val="uk-UA"/>
              </w:rPr>
              <w:t>……………………</w:t>
            </w:r>
            <w:r>
              <w:rPr>
                <w:rFonts w:ascii="Times New Roman" w:hAnsi="Times New Roman" w:cs="Times New Roman"/>
                <w:sz w:val="24"/>
                <w:szCs w:val="24"/>
                <w:lang w:val="uk-UA"/>
              </w:rPr>
              <w:t>…….</w:t>
            </w:r>
          </w:p>
        </w:tc>
        <w:tc>
          <w:tcPr>
            <w:tcW w:w="567" w:type="dxa"/>
          </w:tcPr>
          <w:p w14:paraId="2ECB0A31" w14:textId="77777777" w:rsidR="00306FC6" w:rsidRPr="00306FC6" w:rsidRDefault="007420AC"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7</w:t>
            </w:r>
            <w:r w:rsidR="00306FC6" w:rsidRPr="00306FC6">
              <w:rPr>
                <w:rFonts w:ascii="Times New Roman" w:hAnsi="Times New Roman" w:cs="Times New Roman"/>
                <w:sz w:val="24"/>
                <w:szCs w:val="24"/>
                <w:lang w:val="uk-UA"/>
              </w:rPr>
              <w:t xml:space="preserve"> </w:t>
            </w:r>
          </w:p>
        </w:tc>
      </w:tr>
      <w:tr w:rsidR="00306FC6" w:rsidRPr="00306FC6" w14:paraId="36ACE57D" w14:textId="77777777" w:rsidTr="00416BFB">
        <w:trPr>
          <w:trHeight w:val="413"/>
        </w:trPr>
        <w:tc>
          <w:tcPr>
            <w:tcW w:w="850" w:type="dxa"/>
          </w:tcPr>
          <w:p w14:paraId="0688FA8D" w14:textId="77777777" w:rsidR="00306FC6" w:rsidRPr="00306FC6" w:rsidRDefault="00306FC6" w:rsidP="00306FC6">
            <w:pPr>
              <w:ind w:left="34"/>
              <w:rPr>
                <w:rFonts w:ascii="Times New Roman" w:hAnsi="Times New Roman" w:cs="Times New Roman"/>
                <w:sz w:val="24"/>
                <w:szCs w:val="24"/>
                <w:lang w:val="uk-UA"/>
              </w:rPr>
            </w:pPr>
            <w:r>
              <w:rPr>
                <w:rFonts w:ascii="Times New Roman" w:hAnsi="Times New Roman" w:cs="Times New Roman"/>
                <w:sz w:val="24"/>
                <w:szCs w:val="24"/>
                <w:lang w:val="uk-UA"/>
              </w:rPr>
              <w:t xml:space="preserve">   2.2</w:t>
            </w:r>
          </w:p>
        </w:tc>
        <w:tc>
          <w:tcPr>
            <w:tcW w:w="8648" w:type="dxa"/>
          </w:tcPr>
          <w:p w14:paraId="5000B7C8" w14:textId="77777777" w:rsidR="00306FC6" w:rsidRPr="00306FC6" w:rsidRDefault="00306FC6" w:rsidP="00306FC6">
            <w:pPr>
              <w:rPr>
                <w:rFonts w:ascii="Times New Roman" w:hAnsi="Times New Roman" w:cs="Times New Roman"/>
                <w:sz w:val="24"/>
                <w:szCs w:val="24"/>
                <w:lang w:val="uk-UA"/>
              </w:rPr>
            </w:pPr>
            <w:r w:rsidRPr="00306FC6">
              <w:rPr>
                <w:rFonts w:ascii="Times New Roman" w:hAnsi="Times New Roman" w:cs="Times New Roman"/>
                <w:sz w:val="24"/>
                <w:szCs w:val="24"/>
                <w:lang w:val="uk-UA"/>
              </w:rPr>
              <w:t>Геоморфологічні, інженерно-геологічні умови ………………………………</w:t>
            </w:r>
            <w:r>
              <w:rPr>
                <w:rFonts w:ascii="Times New Roman" w:hAnsi="Times New Roman" w:cs="Times New Roman"/>
                <w:sz w:val="24"/>
                <w:szCs w:val="24"/>
                <w:lang w:val="uk-UA"/>
              </w:rPr>
              <w:t>………</w:t>
            </w:r>
          </w:p>
        </w:tc>
        <w:tc>
          <w:tcPr>
            <w:tcW w:w="567" w:type="dxa"/>
          </w:tcPr>
          <w:p w14:paraId="46975536" w14:textId="77777777" w:rsidR="00306FC6" w:rsidRPr="00306FC6" w:rsidRDefault="007420AC"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8</w:t>
            </w:r>
            <w:r w:rsidR="00306FC6" w:rsidRPr="00306FC6">
              <w:rPr>
                <w:rFonts w:ascii="Times New Roman" w:hAnsi="Times New Roman" w:cs="Times New Roman"/>
                <w:sz w:val="24"/>
                <w:szCs w:val="24"/>
                <w:lang w:val="uk-UA"/>
              </w:rPr>
              <w:t xml:space="preserve"> </w:t>
            </w:r>
          </w:p>
        </w:tc>
      </w:tr>
      <w:tr w:rsidR="00306FC6" w:rsidRPr="00306FC6" w14:paraId="60CEE2F1" w14:textId="77777777" w:rsidTr="00416BFB">
        <w:trPr>
          <w:trHeight w:val="413"/>
        </w:trPr>
        <w:tc>
          <w:tcPr>
            <w:tcW w:w="850" w:type="dxa"/>
          </w:tcPr>
          <w:p w14:paraId="21ECC354" w14:textId="77777777" w:rsidR="00306FC6" w:rsidRPr="00306FC6" w:rsidRDefault="00306FC6" w:rsidP="00306FC6">
            <w:pPr>
              <w:ind w:left="34"/>
              <w:jc w:val="center"/>
              <w:rPr>
                <w:rFonts w:ascii="Times New Roman" w:hAnsi="Times New Roman" w:cs="Times New Roman"/>
                <w:sz w:val="24"/>
                <w:szCs w:val="24"/>
                <w:lang w:val="uk-UA"/>
              </w:rPr>
            </w:pPr>
            <w:r>
              <w:rPr>
                <w:rFonts w:ascii="Times New Roman" w:hAnsi="Times New Roman" w:cs="Times New Roman"/>
                <w:sz w:val="24"/>
                <w:szCs w:val="24"/>
                <w:lang w:val="uk-UA"/>
              </w:rPr>
              <w:t>2.3</w:t>
            </w:r>
          </w:p>
        </w:tc>
        <w:tc>
          <w:tcPr>
            <w:tcW w:w="8648" w:type="dxa"/>
          </w:tcPr>
          <w:p w14:paraId="130E3BF8" w14:textId="77777777" w:rsidR="00306FC6" w:rsidRPr="00306FC6" w:rsidRDefault="00306FC6" w:rsidP="00306FC6">
            <w:pPr>
              <w:rPr>
                <w:rFonts w:ascii="Times New Roman" w:hAnsi="Times New Roman" w:cs="Times New Roman"/>
                <w:sz w:val="24"/>
                <w:szCs w:val="24"/>
                <w:lang w:val="uk-UA"/>
              </w:rPr>
            </w:pPr>
            <w:r w:rsidRPr="00306FC6">
              <w:rPr>
                <w:rFonts w:ascii="Times New Roman" w:hAnsi="Times New Roman" w:cs="Times New Roman"/>
                <w:sz w:val="24"/>
                <w:szCs w:val="24"/>
                <w:lang w:val="uk-UA"/>
              </w:rPr>
              <w:t>Гідрогеологічні умови ……………………………………</w:t>
            </w:r>
            <w:r>
              <w:rPr>
                <w:rFonts w:ascii="Times New Roman" w:hAnsi="Times New Roman" w:cs="Times New Roman"/>
                <w:sz w:val="24"/>
                <w:szCs w:val="24"/>
                <w:lang w:val="uk-UA"/>
              </w:rPr>
              <w:t>……………………………</w:t>
            </w:r>
          </w:p>
        </w:tc>
        <w:tc>
          <w:tcPr>
            <w:tcW w:w="567" w:type="dxa"/>
          </w:tcPr>
          <w:p w14:paraId="241F5364" w14:textId="77777777" w:rsidR="00306FC6" w:rsidRPr="00306FC6" w:rsidRDefault="00306FC6"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r>
      <w:tr w:rsidR="00306FC6" w:rsidRPr="00306FC6" w14:paraId="2429B887" w14:textId="77777777" w:rsidTr="00416BFB">
        <w:trPr>
          <w:trHeight w:val="413"/>
        </w:trPr>
        <w:tc>
          <w:tcPr>
            <w:tcW w:w="850" w:type="dxa"/>
          </w:tcPr>
          <w:p w14:paraId="7BE5198E" w14:textId="77777777" w:rsidR="00306FC6" w:rsidRPr="00306FC6" w:rsidRDefault="00306FC6" w:rsidP="00306FC6">
            <w:pPr>
              <w:ind w:left="34"/>
              <w:jc w:val="center"/>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8648" w:type="dxa"/>
          </w:tcPr>
          <w:p w14:paraId="1F124CE8" w14:textId="77777777" w:rsidR="00306FC6" w:rsidRPr="00306FC6" w:rsidRDefault="00306FC6" w:rsidP="00306FC6">
            <w:pPr>
              <w:rPr>
                <w:rFonts w:ascii="Times New Roman" w:hAnsi="Times New Roman" w:cs="Times New Roman"/>
                <w:sz w:val="24"/>
                <w:szCs w:val="24"/>
                <w:lang w:val="uk-UA"/>
              </w:rPr>
            </w:pPr>
            <w:r w:rsidRPr="00306FC6">
              <w:rPr>
                <w:rFonts w:ascii="Times New Roman" w:hAnsi="Times New Roman" w:cs="Times New Roman"/>
                <w:sz w:val="24"/>
                <w:szCs w:val="24"/>
                <w:lang w:val="uk-UA"/>
              </w:rPr>
              <w:t>Стан атмосферного повітря ………………………………………………………….</w:t>
            </w:r>
          </w:p>
        </w:tc>
        <w:tc>
          <w:tcPr>
            <w:tcW w:w="567" w:type="dxa"/>
          </w:tcPr>
          <w:p w14:paraId="1C1D1E8D" w14:textId="77777777" w:rsidR="00306FC6" w:rsidRPr="00306FC6" w:rsidRDefault="00931C87"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10</w:t>
            </w:r>
            <w:r w:rsidR="00306FC6" w:rsidRPr="00306FC6">
              <w:rPr>
                <w:rFonts w:ascii="Times New Roman" w:hAnsi="Times New Roman" w:cs="Times New Roman"/>
                <w:sz w:val="24"/>
                <w:szCs w:val="24"/>
                <w:lang w:val="uk-UA"/>
              </w:rPr>
              <w:t xml:space="preserve"> </w:t>
            </w:r>
          </w:p>
        </w:tc>
      </w:tr>
      <w:tr w:rsidR="00306FC6" w:rsidRPr="00306FC6" w14:paraId="282B5A23" w14:textId="77777777" w:rsidTr="00416BFB">
        <w:trPr>
          <w:trHeight w:val="413"/>
        </w:trPr>
        <w:tc>
          <w:tcPr>
            <w:tcW w:w="850" w:type="dxa"/>
          </w:tcPr>
          <w:p w14:paraId="6F98DA72" w14:textId="77777777" w:rsidR="00306FC6" w:rsidRPr="00306FC6" w:rsidRDefault="00306FC6" w:rsidP="00306FC6">
            <w:pPr>
              <w:ind w:right="72"/>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2.5</w:t>
            </w:r>
          </w:p>
        </w:tc>
        <w:tc>
          <w:tcPr>
            <w:tcW w:w="8648" w:type="dxa"/>
          </w:tcPr>
          <w:p w14:paraId="56014B96" w14:textId="77777777" w:rsidR="00306FC6" w:rsidRPr="00306FC6" w:rsidRDefault="00306FC6" w:rsidP="00306FC6">
            <w:pPr>
              <w:ind w:left="38"/>
              <w:rPr>
                <w:rFonts w:ascii="Times New Roman" w:hAnsi="Times New Roman" w:cs="Times New Roman"/>
                <w:sz w:val="24"/>
                <w:szCs w:val="24"/>
                <w:lang w:val="uk-UA"/>
              </w:rPr>
            </w:pPr>
            <w:r>
              <w:rPr>
                <w:rFonts w:ascii="Times New Roman" w:hAnsi="Times New Roman" w:cs="Times New Roman"/>
                <w:sz w:val="24"/>
                <w:szCs w:val="24"/>
                <w:lang w:val="uk-UA"/>
              </w:rPr>
              <w:t>Флора та фауна</w:t>
            </w:r>
            <w:r w:rsidRPr="00306FC6">
              <w:rPr>
                <w:rFonts w:ascii="Times New Roman" w:hAnsi="Times New Roman" w:cs="Times New Roman"/>
                <w:sz w:val="24"/>
                <w:szCs w:val="24"/>
                <w:lang w:val="uk-UA"/>
              </w:rPr>
              <w:t xml:space="preserve"> ………………………………………………………………………</w:t>
            </w:r>
          </w:p>
        </w:tc>
        <w:tc>
          <w:tcPr>
            <w:tcW w:w="567" w:type="dxa"/>
          </w:tcPr>
          <w:p w14:paraId="0ABDA338" w14:textId="77777777" w:rsidR="00306FC6" w:rsidRPr="00306FC6" w:rsidRDefault="00931C87"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11</w:t>
            </w:r>
          </w:p>
        </w:tc>
      </w:tr>
      <w:tr w:rsidR="00306FC6" w:rsidRPr="00306FC6" w14:paraId="34852EDD" w14:textId="77777777" w:rsidTr="00416BFB">
        <w:trPr>
          <w:trHeight w:val="413"/>
        </w:trPr>
        <w:tc>
          <w:tcPr>
            <w:tcW w:w="850" w:type="dxa"/>
          </w:tcPr>
          <w:p w14:paraId="222DAC6F" w14:textId="77777777" w:rsidR="00306FC6" w:rsidRPr="00306FC6" w:rsidRDefault="00306FC6" w:rsidP="00306FC6">
            <w:pPr>
              <w:ind w:right="72"/>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 2.6</w:t>
            </w:r>
          </w:p>
        </w:tc>
        <w:tc>
          <w:tcPr>
            <w:tcW w:w="8648" w:type="dxa"/>
          </w:tcPr>
          <w:p w14:paraId="4D3CEF3F" w14:textId="77777777" w:rsidR="00306FC6" w:rsidRPr="00306FC6" w:rsidRDefault="00306FC6" w:rsidP="00306FC6">
            <w:pPr>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 </w:t>
            </w:r>
            <w:r>
              <w:rPr>
                <w:rFonts w:ascii="Times New Roman" w:hAnsi="Times New Roman" w:cs="Times New Roman"/>
                <w:sz w:val="24"/>
                <w:szCs w:val="24"/>
                <w:lang w:val="uk-UA"/>
              </w:rPr>
              <w:t>Природоохоронні території та охоронні ландшафти…………………………………</w:t>
            </w:r>
          </w:p>
        </w:tc>
        <w:tc>
          <w:tcPr>
            <w:tcW w:w="567" w:type="dxa"/>
          </w:tcPr>
          <w:p w14:paraId="35B32452" w14:textId="77777777" w:rsidR="00306FC6" w:rsidRPr="00306FC6" w:rsidRDefault="00306FC6"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12</w:t>
            </w:r>
            <w:r w:rsidRPr="00306FC6">
              <w:rPr>
                <w:rFonts w:ascii="Times New Roman" w:hAnsi="Times New Roman" w:cs="Times New Roman"/>
                <w:sz w:val="24"/>
                <w:szCs w:val="24"/>
                <w:lang w:val="uk-UA"/>
              </w:rPr>
              <w:t xml:space="preserve"> </w:t>
            </w:r>
          </w:p>
        </w:tc>
      </w:tr>
      <w:tr w:rsidR="00306FC6" w:rsidRPr="00306FC6" w14:paraId="6B3C1D00" w14:textId="77777777" w:rsidTr="00416BFB">
        <w:trPr>
          <w:trHeight w:val="413"/>
        </w:trPr>
        <w:tc>
          <w:tcPr>
            <w:tcW w:w="850" w:type="dxa"/>
          </w:tcPr>
          <w:p w14:paraId="74639C4A" w14:textId="77777777" w:rsidR="00306FC6" w:rsidRPr="00306FC6" w:rsidRDefault="00306FC6" w:rsidP="00306FC6">
            <w:pPr>
              <w:ind w:left="34"/>
              <w:jc w:val="center"/>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8648" w:type="dxa"/>
          </w:tcPr>
          <w:p w14:paraId="2C6FB214" w14:textId="77777777" w:rsidR="00306FC6" w:rsidRPr="00306FC6" w:rsidRDefault="00306FC6" w:rsidP="00306FC6">
            <w:pPr>
              <w:rPr>
                <w:rFonts w:ascii="Times New Roman" w:hAnsi="Times New Roman" w:cs="Times New Roman"/>
                <w:sz w:val="24"/>
                <w:szCs w:val="24"/>
                <w:lang w:val="uk-UA"/>
              </w:rPr>
            </w:pPr>
            <w:r>
              <w:rPr>
                <w:rFonts w:ascii="Times New Roman" w:hAnsi="Times New Roman" w:cs="Times New Roman"/>
                <w:sz w:val="24"/>
                <w:szCs w:val="24"/>
                <w:lang w:val="uk-UA"/>
              </w:rPr>
              <w:t xml:space="preserve">Характеристика стану </w:t>
            </w:r>
            <w:proofErr w:type="spellStart"/>
            <w:r>
              <w:rPr>
                <w:rFonts w:ascii="Times New Roman" w:hAnsi="Times New Roman" w:cs="Times New Roman"/>
                <w:sz w:val="24"/>
                <w:szCs w:val="24"/>
                <w:lang w:val="uk-UA"/>
              </w:rPr>
              <w:t>здоров</w:t>
            </w:r>
            <w:proofErr w:type="spellEnd"/>
            <w:r w:rsidRPr="00306FC6">
              <w:rPr>
                <w:rFonts w:ascii="Times New Roman" w:hAnsi="Times New Roman" w:cs="Times New Roman"/>
                <w:sz w:val="24"/>
                <w:szCs w:val="24"/>
              </w:rPr>
              <w:t>’</w:t>
            </w:r>
            <w:r>
              <w:rPr>
                <w:rFonts w:ascii="Times New Roman" w:hAnsi="Times New Roman" w:cs="Times New Roman"/>
                <w:sz w:val="24"/>
                <w:szCs w:val="24"/>
                <w:lang w:val="uk-UA"/>
              </w:rPr>
              <w:t>я населення та прогнозні зміни цього стану якщо детальний план території не буде затверджено</w:t>
            </w:r>
            <w:r w:rsidRPr="00306FC6">
              <w:rPr>
                <w:rFonts w:ascii="Times New Roman" w:hAnsi="Times New Roman" w:cs="Times New Roman"/>
                <w:sz w:val="24"/>
                <w:szCs w:val="24"/>
                <w:lang w:val="uk-UA"/>
              </w:rPr>
              <w:t xml:space="preserve"> </w:t>
            </w:r>
            <w:r>
              <w:rPr>
                <w:rFonts w:ascii="Times New Roman" w:hAnsi="Times New Roman" w:cs="Times New Roman"/>
                <w:sz w:val="24"/>
                <w:szCs w:val="24"/>
                <w:lang w:val="uk-UA"/>
              </w:rPr>
              <w:t>……………………………………..</w:t>
            </w:r>
          </w:p>
        </w:tc>
        <w:tc>
          <w:tcPr>
            <w:tcW w:w="567" w:type="dxa"/>
          </w:tcPr>
          <w:p w14:paraId="540F7205" w14:textId="77777777" w:rsidR="00306FC6" w:rsidRDefault="00306FC6" w:rsidP="00306FC6">
            <w:pPr>
              <w:ind w:right="71"/>
              <w:jc w:val="center"/>
              <w:rPr>
                <w:rFonts w:ascii="Times New Roman" w:hAnsi="Times New Roman" w:cs="Times New Roman"/>
                <w:sz w:val="24"/>
                <w:szCs w:val="24"/>
                <w:lang w:val="uk-UA"/>
              </w:rPr>
            </w:pPr>
          </w:p>
          <w:p w14:paraId="6F9611F7" w14:textId="77777777" w:rsidR="00306FC6" w:rsidRPr="00306FC6" w:rsidRDefault="009A3326"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14</w:t>
            </w:r>
          </w:p>
        </w:tc>
      </w:tr>
      <w:tr w:rsidR="00306FC6" w:rsidRPr="00306FC6" w14:paraId="6FFE3CA1" w14:textId="77777777" w:rsidTr="00416BFB">
        <w:trPr>
          <w:trHeight w:val="413"/>
        </w:trPr>
        <w:tc>
          <w:tcPr>
            <w:tcW w:w="850" w:type="dxa"/>
          </w:tcPr>
          <w:p w14:paraId="7C3174F8" w14:textId="77777777" w:rsidR="00306FC6" w:rsidRPr="00306FC6" w:rsidRDefault="00306FC6" w:rsidP="00306FC6">
            <w:pPr>
              <w:ind w:right="72"/>
              <w:jc w:val="center"/>
              <w:rPr>
                <w:rFonts w:ascii="Times New Roman" w:hAnsi="Times New Roman" w:cs="Times New Roman"/>
                <w:sz w:val="24"/>
                <w:szCs w:val="24"/>
                <w:lang w:val="uk-UA"/>
              </w:rPr>
            </w:pPr>
            <w:r>
              <w:rPr>
                <w:rFonts w:ascii="Times New Roman" w:hAnsi="Times New Roman" w:cs="Times New Roman"/>
                <w:sz w:val="24"/>
                <w:szCs w:val="24"/>
                <w:lang w:val="uk-UA"/>
              </w:rPr>
              <w:t>2.7.1</w:t>
            </w:r>
          </w:p>
        </w:tc>
        <w:tc>
          <w:tcPr>
            <w:tcW w:w="8648" w:type="dxa"/>
          </w:tcPr>
          <w:p w14:paraId="1061448F" w14:textId="77777777" w:rsidR="00306FC6" w:rsidRPr="00306FC6" w:rsidRDefault="00306FC6" w:rsidP="00306FC6">
            <w:pPr>
              <w:rPr>
                <w:rFonts w:ascii="Times New Roman" w:hAnsi="Times New Roman" w:cs="Times New Roman"/>
                <w:sz w:val="24"/>
                <w:szCs w:val="24"/>
                <w:lang w:val="uk-UA"/>
              </w:rPr>
            </w:pPr>
            <w:r>
              <w:rPr>
                <w:rFonts w:ascii="Times New Roman" w:hAnsi="Times New Roman" w:cs="Times New Roman"/>
                <w:sz w:val="24"/>
                <w:szCs w:val="24"/>
                <w:lang w:val="uk-UA"/>
              </w:rPr>
              <w:t xml:space="preserve">Оцінка ризику </w:t>
            </w:r>
            <w:proofErr w:type="spellStart"/>
            <w:r>
              <w:rPr>
                <w:rFonts w:ascii="Times New Roman" w:hAnsi="Times New Roman" w:cs="Times New Roman"/>
                <w:sz w:val="24"/>
                <w:szCs w:val="24"/>
                <w:lang w:val="uk-UA"/>
              </w:rPr>
              <w:t>здоров</w:t>
            </w:r>
            <w:proofErr w:type="spellEnd"/>
            <w:r>
              <w:rPr>
                <w:rFonts w:ascii="Times New Roman" w:hAnsi="Times New Roman" w:cs="Times New Roman"/>
                <w:sz w:val="24"/>
                <w:szCs w:val="24"/>
                <w:lang w:val="en-US"/>
              </w:rPr>
              <w:t>’</w:t>
            </w:r>
            <w:r>
              <w:rPr>
                <w:rFonts w:ascii="Times New Roman" w:hAnsi="Times New Roman" w:cs="Times New Roman"/>
                <w:sz w:val="24"/>
                <w:szCs w:val="24"/>
                <w:lang w:val="uk-UA"/>
              </w:rPr>
              <w:t>я населення</w:t>
            </w:r>
            <w:r w:rsidRPr="00306FC6">
              <w:rPr>
                <w:rFonts w:ascii="Times New Roman" w:hAnsi="Times New Roman" w:cs="Times New Roman"/>
                <w:sz w:val="24"/>
                <w:szCs w:val="24"/>
                <w:lang w:val="uk-UA"/>
              </w:rPr>
              <w:t>…………………………………………………….</w:t>
            </w:r>
          </w:p>
        </w:tc>
        <w:tc>
          <w:tcPr>
            <w:tcW w:w="567" w:type="dxa"/>
          </w:tcPr>
          <w:p w14:paraId="7E8FDC2A" w14:textId="77777777" w:rsidR="00306FC6" w:rsidRPr="00306FC6" w:rsidRDefault="009A3326"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14</w:t>
            </w:r>
            <w:r w:rsidR="00306FC6" w:rsidRPr="00306FC6">
              <w:rPr>
                <w:rFonts w:ascii="Times New Roman" w:hAnsi="Times New Roman" w:cs="Times New Roman"/>
                <w:sz w:val="24"/>
                <w:szCs w:val="24"/>
                <w:lang w:val="uk-UA"/>
              </w:rPr>
              <w:t xml:space="preserve"> </w:t>
            </w:r>
          </w:p>
        </w:tc>
      </w:tr>
      <w:tr w:rsidR="00306FC6" w:rsidRPr="00306FC6" w14:paraId="6B804DFE" w14:textId="77777777" w:rsidTr="00416BFB">
        <w:trPr>
          <w:trHeight w:val="578"/>
        </w:trPr>
        <w:tc>
          <w:tcPr>
            <w:tcW w:w="850" w:type="dxa"/>
          </w:tcPr>
          <w:p w14:paraId="0768D29F" w14:textId="77777777" w:rsidR="00306FC6" w:rsidRPr="00306FC6" w:rsidRDefault="00306FC6" w:rsidP="00306FC6">
            <w:pPr>
              <w:ind w:right="79"/>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3.</w:t>
            </w:r>
          </w:p>
        </w:tc>
        <w:tc>
          <w:tcPr>
            <w:tcW w:w="8648" w:type="dxa"/>
          </w:tcPr>
          <w:p w14:paraId="5B64C10D" w14:textId="77777777" w:rsidR="00306FC6" w:rsidRPr="00306FC6" w:rsidRDefault="00306FC6" w:rsidP="00306FC6">
            <w:pPr>
              <w:ind w:right="80"/>
              <w:rPr>
                <w:rFonts w:ascii="Times New Roman" w:hAnsi="Times New Roman" w:cs="Times New Roman"/>
                <w:sz w:val="24"/>
                <w:szCs w:val="24"/>
                <w:lang w:val="uk-UA"/>
              </w:rPr>
            </w:pPr>
            <w:r w:rsidRPr="00306FC6">
              <w:rPr>
                <w:rFonts w:ascii="Times New Roman" w:hAnsi="Times New Roman" w:cs="Times New Roman"/>
                <w:sz w:val="24"/>
                <w:szCs w:val="24"/>
                <w:lang w:val="uk-UA"/>
              </w:rPr>
              <w:t>Характеристика стану довкілля, умов життєдіяльності населення та стану його здоров’я на територіях, які ймовірно зазнають впливу…………………</w:t>
            </w:r>
            <w:r w:rsidR="00416BFB">
              <w:rPr>
                <w:rFonts w:ascii="Times New Roman" w:hAnsi="Times New Roman" w:cs="Times New Roman"/>
                <w:sz w:val="24"/>
                <w:szCs w:val="24"/>
                <w:lang w:val="uk-UA"/>
              </w:rPr>
              <w:t>……………</w:t>
            </w:r>
            <w:r w:rsidRPr="00306FC6">
              <w:rPr>
                <w:rFonts w:ascii="Times New Roman" w:hAnsi="Times New Roman" w:cs="Times New Roman"/>
                <w:sz w:val="24"/>
                <w:szCs w:val="24"/>
                <w:lang w:val="uk-UA"/>
              </w:rPr>
              <w:t xml:space="preserve">  </w:t>
            </w:r>
          </w:p>
        </w:tc>
        <w:tc>
          <w:tcPr>
            <w:tcW w:w="567" w:type="dxa"/>
          </w:tcPr>
          <w:p w14:paraId="434EFEC4" w14:textId="77777777" w:rsidR="00306FC6" w:rsidRPr="00306FC6" w:rsidRDefault="00306FC6" w:rsidP="00306FC6">
            <w:pPr>
              <w:ind w:right="71"/>
              <w:jc w:val="center"/>
              <w:rPr>
                <w:rFonts w:ascii="Times New Roman" w:hAnsi="Times New Roman" w:cs="Times New Roman"/>
                <w:sz w:val="24"/>
                <w:szCs w:val="24"/>
                <w:lang w:val="uk-UA"/>
              </w:rPr>
            </w:pPr>
          </w:p>
          <w:p w14:paraId="48908663" w14:textId="77777777" w:rsidR="00306FC6" w:rsidRPr="00306FC6" w:rsidRDefault="009A3326"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r>
      <w:tr w:rsidR="00306FC6" w:rsidRPr="00306FC6" w14:paraId="7253ACE8" w14:textId="77777777" w:rsidTr="00416BFB">
        <w:trPr>
          <w:trHeight w:val="413"/>
        </w:trPr>
        <w:tc>
          <w:tcPr>
            <w:tcW w:w="850" w:type="dxa"/>
          </w:tcPr>
          <w:p w14:paraId="343CF4CC" w14:textId="77777777" w:rsidR="00306FC6" w:rsidRPr="00306FC6" w:rsidRDefault="00306FC6" w:rsidP="00306FC6">
            <w:pPr>
              <w:ind w:right="72"/>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3.1</w:t>
            </w:r>
          </w:p>
        </w:tc>
        <w:tc>
          <w:tcPr>
            <w:tcW w:w="8648" w:type="dxa"/>
          </w:tcPr>
          <w:p w14:paraId="218802C3" w14:textId="77777777" w:rsidR="00306FC6" w:rsidRPr="00306FC6" w:rsidRDefault="00306FC6" w:rsidP="00306FC6">
            <w:pPr>
              <w:rPr>
                <w:rFonts w:ascii="Times New Roman" w:hAnsi="Times New Roman" w:cs="Times New Roman"/>
                <w:sz w:val="24"/>
                <w:szCs w:val="24"/>
                <w:lang w:val="uk-UA"/>
              </w:rPr>
            </w:pPr>
            <w:r w:rsidRPr="00306FC6">
              <w:rPr>
                <w:rFonts w:ascii="Times New Roman" w:hAnsi="Times New Roman" w:cs="Times New Roman"/>
                <w:sz w:val="24"/>
                <w:szCs w:val="24"/>
                <w:lang w:val="uk-UA"/>
              </w:rPr>
              <w:t>Клімат, мікроклімат</w:t>
            </w:r>
            <w:r w:rsidRPr="00306FC6">
              <w:rPr>
                <w:rFonts w:ascii="Times New Roman" w:hAnsi="Times New Roman" w:cs="Times New Roman"/>
                <w:b/>
                <w:sz w:val="24"/>
                <w:szCs w:val="24"/>
                <w:lang w:val="uk-UA"/>
              </w:rPr>
              <w:t xml:space="preserve"> </w:t>
            </w:r>
            <w:r w:rsidRPr="00306FC6">
              <w:rPr>
                <w:rFonts w:ascii="Times New Roman" w:hAnsi="Times New Roman" w:cs="Times New Roman"/>
                <w:sz w:val="24"/>
                <w:szCs w:val="24"/>
                <w:lang w:val="uk-UA"/>
              </w:rPr>
              <w:t>……………………………………………………………</w:t>
            </w:r>
            <w:r w:rsidR="00416BFB">
              <w:rPr>
                <w:rFonts w:ascii="Times New Roman" w:hAnsi="Times New Roman" w:cs="Times New Roman"/>
                <w:sz w:val="24"/>
                <w:szCs w:val="24"/>
                <w:lang w:val="uk-UA"/>
              </w:rPr>
              <w:t>………</w:t>
            </w:r>
          </w:p>
        </w:tc>
        <w:tc>
          <w:tcPr>
            <w:tcW w:w="567" w:type="dxa"/>
          </w:tcPr>
          <w:p w14:paraId="79DEC5B5" w14:textId="77777777" w:rsidR="00306FC6" w:rsidRPr="00306FC6" w:rsidRDefault="009A3326"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r>
      <w:tr w:rsidR="00306FC6" w:rsidRPr="00306FC6" w14:paraId="3F9FA5E3" w14:textId="77777777" w:rsidTr="00416BFB">
        <w:trPr>
          <w:trHeight w:val="413"/>
        </w:trPr>
        <w:tc>
          <w:tcPr>
            <w:tcW w:w="850" w:type="dxa"/>
          </w:tcPr>
          <w:p w14:paraId="0F1D3FBD" w14:textId="77777777" w:rsidR="00306FC6" w:rsidRPr="00306FC6" w:rsidRDefault="00306FC6" w:rsidP="00306FC6">
            <w:pPr>
              <w:ind w:right="72"/>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3.2</w:t>
            </w:r>
          </w:p>
        </w:tc>
        <w:tc>
          <w:tcPr>
            <w:tcW w:w="8648" w:type="dxa"/>
          </w:tcPr>
          <w:p w14:paraId="7022E816" w14:textId="77777777" w:rsidR="00306FC6" w:rsidRPr="00306FC6" w:rsidRDefault="00306FC6" w:rsidP="00306FC6">
            <w:pPr>
              <w:rPr>
                <w:rFonts w:ascii="Times New Roman" w:hAnsi="Times New Roman" w:cs="Times New Roman"/>
                <w:sz w:val="24"/>
                <w:szCs w:val="24"/>
                <w:lang w:val="uk-UA"/>
              </w:rPr>
            </w:pPr>
            <w:r w:rsidRPr="00306FC6">
              <w:rPr>
                <w:rFonts w:ascii="Times New Roman" w:hAnsi="Times New Roman" w:cs="Times New Roman"/>
                <w:sz w:val="24"/>
                <w:szCs w:val="24"/>
                <w:lang w:val="uk-UA"/>
              </w:rPr>
              <w:t>Стан атмосферного повітря</w:t>
            </w:r>
            <w:r w:rsidRPr="00306FC6">
              <w:rPr>
                <w:rFonts w:ascii="Times New Roman" w:hAnsi="Times New Roman" w:cs="Times New Roman"/>
                <w:b/>
                <w:sz w:val="24"/>
                <w:szCs w:val="24"/>
                <w:lang w:val="uk-UA"/>
              </w:rPr>
              <w:t xml:space="preserve"> </w:t>
            </w:r>
            <w:r w:rsidRPr="00306FC6">
              <w:rPr>
                <w:rFonts w:ascii="Times New Roman" w:hAnsi="Times New Roman" w:cs="Times New Roman"/>
                <w:sz w:val="24"/>
                <w:szCs w:val="24"/>
                <w:lang w:val="uk-UA"/>
              </w:rPr>
              <w:t>……………………………………………………</w:t>
            </w:r>
            <w:r w:rsidR="00416BFB">
              <w:rPr>
                <w:rFonts w:ascii="Times New Roman" w:hAnsi="Times New Roman" w:cs="Times New Roman"/>
                <w:sz w:val="24"/>
                <w:szCs w:val="24"/>
                <w:lang w:val="uk-UA"/>
              </w:rPr>
              <w:t>………</w:t>
            </w:r>
          </w:p>
        </w:tc>
        <w:tc>
          <w:tcPr>
            <w:tcW w:w="567" w:type="dxa"/>
          </w:tcPr>
          <w:p w14:paraId="062E7733" w14:textId="77777777" w:rsidR="00306FC6" w:rsidRPr="00306FC6" w:rsidRDefault="009A3326"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r>
      <w:tr w:rsidR="00306FC6" w:rsidRPr="00306FC6" w14:paraId="44B4BA80" w14:textId="77777777" w:rsidTr="00416BFB">
        <w:trPr>
          <w:trHeight w:val="413"/>
        </w:trPr>
        <w:tc>
          <w:tcPr>
            <w:tcW w:w="850" w:type="dxa"/>
          </w:tcPr>
          <w:p w14:paraId="6AABBE71" w14:textId="77777777" w:rsidR="00306FC6" w:rsidRPr="00306FC6" w:rsidRDefault="00306FC6" w:rsidP="00306FC6">
            <w:pPr>
              <w:ind w:right="72"/>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3.3</w:t>
            </w:r>
          </w:p>
        </w:tc>
        <w:tc>
          <w:tcPr>
            <w:tcW w:w="8648" w:type="dxa"/>
          </w:tcPr>
          <w:p w14:paraId="59B5F21B" w14:textId="77777777" w:rsidR="00306FC6" w:rsidRPr="00306FC6" w:rsidRDefault="00306FC6" w:rsidP="00306FC6">
            <w:pPr>
              <w:rPr>
                <w:rFonts w:ascii="Times New Roman" w:hAnsi="Times New Roman" w:cs="Times New Roman"/>
                <w:sz w:val="24"/>
                <w:szCs w:val="24"/>
                <w:lang w:val="uk-UA"/>
              </w:rPr>
            </w:pPr>
            <w:r w:rsidRPr="00306FC6">
              <w:rPr>
                <w:rFonts w:ascii="Times New Roman" w:hAnsi="Times New Roman" w:cs="Times New Roman"/>
                <w:sz w:val="24"/>
                <w:szCs w:val="24"/>
                <w:lang w:val="uk-UA"/>
              </w:rPr>
              <w:t>Характеристика стану водних ресурсів …………………………………………</w:t>
            </w:r>
            <w:r w:rsidR="00416BFB">
              <w:rPr>
                <w:rFonts w:ascii="Times New Roman" w:hAnsi="Times New Roman" w:cs="Times New Roman"/>
                <w:sz w:val="24"/>
                <w:szCs w:val="24"/>
                <w:lang w:val="uk-UA"/>
              </w:rPr>
              <w:t>…….</w:t>
            </w:r>
          </w:p>
        </w:tc>
        <w:tc>
          <w:tcPr>
            <w:tcW w:w="567" w:type="dxa"/>
          </w:tcPr>
          <w:p w14:paraId="3415D5B8" w14:textId="77777777" w:rsidR="00306FC6" w:rsidRPr="00306FC6" w:rsidRDefault="009A3326"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r>
      <w:tr w:rsidR="00306FC6" w:rsidRPr="00306FC6" w14:paraId="4B3A451B" w14:textId="77777777" w:rsidTr="00416BFB">
        <w:trPr>
          <w:trHeight w:val="413"/>
        </w:trPr>
        <w:tc>
          <w:tcPr>
            <w:tcW w:w="850" w:type="dxa"/>
          </w:tcPr>
          <w:p w14:paraId="6463A55A" w14:textId="77777777" w:rsidR="00306FC6" w:rsidRPr="00306FC6" w:rsidRDefault="00306FC6" w:rsidP="00306FC6">
            <w:pPr>
              <w:ind w:right="72"/>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3.4</w:t>
            </w:r>
          </w:p>
        </w:tc>
        <w:tc>
          <w:tcPr>
            <w:tcW w:w="8648" w:type="dxa"/>
          </w:tcPr>
          <w:p w14:paraId="5DCB5A44" w14:textId="77777777" w:rsidR="00306FC6" w:rsidRPr="00306FC6" w:rsidRDefault="00306FC6" w:rsidP="00306FC6">
            <w:pPr>
              <w:rPr>
                <w:rFonts w:ascii="Times New Roman" w:hAnsi="Times New Roman" w:cs="Times New Roman"/>
                <w:sz w:val="24"/>
                <w:szCs w:val="24"/>
                <w:lang w:val="uk-UA"/>
              </w:rPr>
            </w:pPr>
            <w:r w:rsidRPr="00306FC6">
              <w:rPr>
                <w:rFonts w:ascii="Times New Roman" w:hAnsi="Times New Roman" w:cs="Times New Roman"/>
                <w:sz w:val="24"/>
                <w:szCs w:val="24"/>
                <w:lang w:val="uk-UA"/>
              </w:rPr>
              <w:t>Стан геологічного середовища, земельних ресурсів</w:t>
            </w:r>
            <w:r w:rsidRPr="00306FC6">
              <w:rPr>
                <w:rFonts w:ascii="Times New Roman" w:hAnsi="Times New Roman" w:cs="Times New Roman"/>
                <w:b/>
                <w:sz w:val="24"/>
                <w:szCs w:val="24"/>
                <w:lang w:val="uk-UA"/>
              </w:rPr>
              <w:t xml:space="preserve"> </w:t>
            </w:r>
            <w:r w:rsidRPr="00306FC6">
              <w:rPr>
                <w:rFonts w:ascii="Times New Roman" w:hAnsi="Times New Roman" w:cs="Times New Roman"/>
                <w:sz w:val="24"/>
                <w:szCs w:val="24"/>
                <w:lang w:val="uk-UA"/>
              </w:rPr>
              <w:t>…………………………</w:t>
            </w:r>
            <w:r w:rsidR="00416BFB">
              <w:rPr>
                <w:rFonts w:ascii="Times New Roman" w:hAnsi="Times New Roman" w:cs="Times New Roman"/>
                <w:sz w:val="24"/>
                <w:szCs w:val="24"/>
                <w:lang w:val="uk-UA"/>
              </w:rPr>
              <w:t>………</w:t>
            </w:r>
          </w:p>
        </w:tc>
        <w:tc>
          <w:tcPr>
            <w:tcW w:w="567" w:type="dxa"/>
          </w:tcPr>
          <w:p w14:paraId="5D52C41C" w14:textId="77777777" w:rsidR="00306FC6" w:rsidRPr="00306FC6" w:rsidRDefault="009A3326"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r>
      <w:tr w:rsidR="00306FC6" w:rsidRPr="00306FC6" w14:paraId="073CFB3E" w14:textId="77777777" w:rsidTr="00416BFB">
        <w:trPr>
          <w:trHeight w:val="413"/>
        </w:trPr>
        <w:tc>
          <w:tcPr>
            <w:tcW w:w="850" w:type="dxa"/>
          </w:tcPr>
          <w:p w14:paraId="1579FBF8" w14:textId="77777777" w:rsidR="00306FC6" w:rsidRPr="00306FC6" w:rsidRDefault="00306FC6" w:rsidP="00306FC6">
            <w:pPr>
              <w:ind w:right="72"/>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3.5</w:t>
            </w:r>
          </w:p>
        </w:tc>
        <w:tc>
          <w:tcPr>
            <w:tcW w:w="8648" w:type="dxa"/>
          </w:tcPr>
          <w:p w14:paraId="03C426CC" w14:textId="77777777" w:rsidR="00306FC6" w:rsidRPr="00306FC6" w:rsidRDefault="00416BFB" w:rsidP="00306FC6">
            <w:pPr>
              <w:rPr>
                <w:rFonts w:ascii="Times New Roman" w:hAnsi="Times New Roman" w:cs="Times New Roman"/>
                <w:sz w:val="24"/>
                <w:szCs w:val="24"/>
                <w:lang w:val="uk-UA"/>
              </w:rPr>
            </w:pPr>
            <w:r>
              <w:rPr>
                <w:rFonts w:ascii="Times New Roman" w:hAnsi="Times New Roman" w:cs="Times New Roman"/>
                <w:sz w:val="24"/>
                <w:szCs w:val="24"/>
                <w:lang w:val="uk-UA"/>
              </w:rPr>
              <w:t>Тваринний та рослинний світ</w:t>
            </w:r>
            <w:r w:rsidR="00306FC6" w:rsidRPr="00306FC6">
              <w:rPr>
                <w:rFonts w:ascii="Times New Roman" w:hAnsi="Times New Roman" w:cs="Times New Roman"/>
                <w:sz w:val="24"/>
                <w:szCs w:val="24"/>
                <w:lang w:val="uk-UA"/>
              </w:rPr>
              <w:t xml:space="preserve"> </w:t>
            </w:r>
            <w:r>
              <w:rPr>
                <w:rFonts w:ascii="Times New Roman" w:hAnsi="Times New Roman" w:cs="Times New Roman"/>
                <w:sz w:val="24"/>
                <w:szCs w:val="24"/>
                <w:lang w:val="uk-UA"/>
              </w:rPr>
              <w:t>…………………………………………………………</w:t>
            </w:r>
          </w:p>
        </w:tc>
        <w:tc>
          <w:tcPr>
            <w:tcW w:w="567" w:type="dxa"/>
          </w:tcPr>
          <w:p w14:paraId="17112173" w14:textId="77777777" w:rsidR="00306FC6" w:rsidRPr="00306FC6" w:rsidRDefault="009A3326" w:rsidP="00306FC6">
            <w:pPr>
              <w:ind w:right="71"/>
              <w:jc w:val="center"/>
              <w:rPr>
                <w:rFonts w:ascii="Times New Roman" w:hAnsi="Times New Roman" w:cs="Times New Roman"/>
                <w:sz w:val="24"/>
                <w:szCs w:val="24"/>
                <w:lang w:val="uk-UA"/>
              </w:rPr>
            </w:pPr>
            <w:r>
              <w:rPr>
                <w:rFonts w:ascii="Times New Roman" w:hAnsi="Times New Roman" w:cs="Times New Roman"/>
                <w:sz w:val="24"/>
                <w:szCs w:val="24"/>
                <w:lang w:val="uk-UA"/>
              </w:rPr>
              <w:t>17</w:t>
            </w:r>
            <w:r w:rsidR="00306FC6" w:rsidRPr="00306FC6">
              <w:rPr>
                <w:rFonts w:ascii="Times New Roman" w:hAnsi="Times New Roman" w:cs="Times New Roman"/>
                <w:sz w:val="24"/>
                <w:szCs w:val="24"/>
                <w:lang w:val="uk-UA"/>
              </w:rPr>
              <w:t xml:space="preserve"> </w:t>
            </w:r>
          </w:p>
        </w:tc>
      </w:tr>
      <w:tr w:rsidR="00306FC6" w:rsidRPr="00306FC6" w14:paraId="7A67988F" w14:textId="77777777" w:rsidTr="00416BFB">
        <w:trPr>
          <w:trHeight w:val="413"/>
        </w:trPr>
        <w:tc>
          <w:tcPr>
            <w:tcW w:w="850" w:type="dxa"/>
          </w:tcPr>
          <w:p w14:paraId="497F316B" w14:textId="77777777" w:rsidR="00306FC6" w:rsidRPr="00306FC6" w:rsidRDefault="00306FC6" w:rsidP="00306FC6">
            <w:pPr>
              <w:ind w:right="106"/>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3.6</w:t>
            </w:r>
          </w:p>
        </w:tc>
        <w:tc>
          <w:tcPr>
            <w:tcW w:w="8648" w:type="dxa"/>
          </w:tcPr>
          <w:p w14:paraId="2F97C30B" w14:textId="77777777" w:rsidR="00306FC6" w:rsidRPr="00306FC6" w:rsidRDefault="00416BFB" w:rsidP="00306FC6">
            <w:pPr>
              <w:ind w:left="5"/>
              <w:rPr>
                <w:rFonts w:ascii="Times New Roman" w:hAnsi="Times New Roman" w:cs="Times New Roman"/>
                <w:sz w:val="24"/>
                <w:szCs w:val="24"/>
                <w:lang w:val="uk-UA"/>
              </w:rPr>
            </w:pPr>
            <w:r>
              <w:rPr>
                <w:rFonts w:ascii="Times New Roman" w:hAnsi="Times New Roman" w:cs="Times New Roman"/>
                <w:sz w:val="24"/>
                <w:szCs w:val="24"/>
                <w:lang w:val="uk-UA"/>
              </w:rPr>
              <w:t>Природно заповідний фонд та екологічна мережа</w:t>
            </w:r>
            <w:r w:rsidR="00306FC6" w:rsidRPr="00306FC6">
              <w:rPr>
                <w:rFonts w:ascii="Times New Roman" w:hAnsi="Times New Roman" w:cs="Times New Roman"/>
                <w:sz w:val="24"/>
                <w:szCs w:val="24"/>
                <w:lang w:val="uk-UA"/>
              </w:rPr>
              <w:t xml:space="preserve"> </w:t>
            </w:r>
            <w:r>
              <w:rPr>
                <w:rFonts w:ascii="Times New Roman" w:hAnsi="Times New Roman" w:cs="Times New Roman"/>
                <w:sz w:val="24"/>
                <w:szCs w:val="24"/>
                <w:lang w:val="uk-UA"/>
              </w:rPr>
              <w:t>……………………………………</w:t>
            </w:r>
          </w:p>
        </w:tc>
        <w:tc>
          <w:tcPr>
            <w:tcW w:w="567" w:type="dxa"/>
          </w:tcPr>
          <w:p w14:paraId="6C22496C" w14:textId="77777777" w:rsidR="00306FC6" w:rsidRPr="00306FC6" w:rsidRDefault="009A3326"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r>
      <w:tr w:rsidR="00306FC6" w:rsidRPr="00306FC6" w14:paraId="5E7452D5" w14:textId="77777777" w:rsidTr="00416BFB">
        <w:trPr>
          <w:trHeight w:val="413"/>
        </w:trPr>
        <w:tc>
          <w:tcPr>
            <w:tcW w:w="850" w:type="dxa"/>
          </w:tcPr>
          <w:p w14:paraId="7354AE8A" w14:textId="77777777" w:rsidR="00306FC6" w:rsidRPr="00306FC6" w:rsidRDefault="00306FC6" w:rsidP="00306FC6">
            <w:pPr>
              <w:ind w:right="106"/>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3.7</w:t>
            </w:r>
          </w:p>
        </w:tc>
        <w:tc>
          <w:tcPr>
            <w:tcW w:w="8648" w:type="dxa"/>
          </w:tcPr>
          <w:p w14:paraId="12B8E96F" w14:textId="77777777" w:rsidR="00306FC6" w:rsidRPr="00306FC6" w:rsidRDefault="00306FC6" w:rsidP="00306FC6">
            <w:pPr>
              <w:ind w:left="5"/>
              <w:rPr>
                <w:rFonts w:ascii="Times New Roman" w:hAnsi="Times New Roman" w:cs="Times New Roman"/>
                <w:sz w:val="24"/>
                <w:szCs w:val="24"/>
                <w:lang w:val="uk-UA"/>
              </w:rPr>
            </w:pPr>
            <w:r w:rsidRPr="00306FC6">
              <w:rPr>
                <w:rFonts w:ascii="Times New Roman" w:hAnsi="Times New Roman" w:cs="Times New Roman"/>
                <w:sz w:val="24"/>
                <w:szCs w:val="24"/>
                <w:lang w:val="uk-UA"/>
              </w:rPr>
              <w:t>Вплив на соціальне середовище, здоров’я населення …………………………</w:t>
            </w:r>
            <w:r w:rsidR="00416BFB">
              <w:rPr>
                <w:rFonts w:ascii="Times New Roman" w:hAnsi="Times New Roman" w:cs="Times New Roman"/>
                <w:sz w:val="24"/>
                <w:szCs w:val="24"/>
                <w:lang w:val="uk-UA"/>
              </w:rPr>
              <w:t>……..</w:t>
            </w:r>
          </w:p>
        </w:tc>
        <w:tc>
          <w:tcPr>
            <w:tcW w:w="567" w:type="dxa"/>
          </w:tcPr>
          <w:p w14:paraId="5AE00032" w14:textId="77777777" w:rsidR="00306FC6" w:rsidRPr="00306FC6" w:rsidRDefault="009A3326"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r>
      <w:tr w:rsidR="00306FC6" w:rsidRPr="00306FC6" w14:paraId="4DD02163" w14:textId="77777777" w:rsidTr="00416BFB">
        <w:trPr>
          <w:trHeight w:val="553"/>
        </w:trPr>
        <w:tc>
          <w:tcPr>
            <w:tcW w:w="850" w:type="dxa"/>
          </w:tcPr>
          <w:p w14:paraId="2F9A98F6" w14:textId="77777777" w:rsidR="00306FC6" w:rsidRPr="00306FC6" w:rsidRDefault="00306FC6" w:rsidP="00306FC6">
            <w:pPr>
              <w:ind w:right="113"/>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4.</w:t>
            </w:r>
          </w:p>
        </w:tc>
        <w:tc>
          <w:tcPr>
            <w:tcW w:w="8648" w:type="dxa"/>
          </w:tcPr>
          <w:p w14:paraId="58EAD834" w14:textId="77777777" w:rsidR="00306FC6" w:rsidRPr="00306FC6" w:rsidRDefault="00306FC6" w:rsidP="00306FC6">
            <w:pPr>
              <w:ind w:left="5" w:right="119"/>
              <w:rPr>
                <w:rFonts w:ascii="Times New Roman" w:hAnsi="Times New Roman" w:cs="Times New Roman"/>
                <w:sz w:val="24"/>
                <w:szCs w:val="24"/>
                <w:lang w:val="uk-UA"/>
              </w:rPr>
            </w:pPr>
            <w:r w:rsidRPr="00306FC6">
              <w:rPr>
                <w:rFonts w:ascii="Times New Roman" w:hAnsi="Times New Roman" w:cs="Times New Roman"/>
                <w:sz w:val="24"/>
                <w:szCs w:val="24"/>
                <w:lang w:val="uk-UA"/>
              </w:rPr>
              <w:t>Екологічні проблеми, у тому числі ризики впливу на здоров’я населення, які стосуються ДДП, зокрема щодо територій з природоохоронним статусом…</w:t>
            </w:r>
            <w:r w:rsidR="00416BFB">
              <w:rPr>
                <w:rFonts w:ascii="Times New Roman" w:hAnsi="Times New Roman" w:cs="Times New Roman"/>
                <w:sz w:val="24"/>
                <w:szCs w:val="24"/>
                <w:lang w:val="uk-UA"/>
              </w:rPr>
              <w:t xml:space="preserve"> …….</w:t>
            </w:r>
          </w:p>
        </w:tc>
        <w:tc>
          <w:tcPr>
            <w:tcW w:w="567" w:type="dxa"/>
          </w:tcPr>
          <w:p w14:paraId="44751DA1" w14:textId="77777777" w:rsidR="00306FC6" w:rsidRPr="00306FC6" w:rsidRDefault="00306FC6" w:rsidP="00306FC6">
            <w:pPr>
              <w:ind w:right="110"/>
              <w:jc w:val="center"/>
              <w:rPr>
                <w:rFonts w:ascii="Times New Roman" w:hAnsi="Times New Roman" w:cs="Times New Roman"/>
                <w:sz w:val="24"/>
                <w:szCs w:val="24"/>
                <w:lang w:val="uk-UA"/>
              </w:rPr>
            </w:pPr>
          </w:p>
          <w:p w14:paraId="5BFE820D" w14:textId="77777777" w:rsidR="00306FC6" w:rsidRPr="00306FC6" w:rsidRDefault="009A3326"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18</w:t>
            </w:r>
            <w:r w:rsidR="00306FC6" w:rsidRPr="00306FC6">
              <w:rPr>
                <w:rFonts w:ascii="Times New Roman" w:hAnsi="Times New Roman" w:cs="Times New Roman"/>
                <w:sz w:val="24"/>
                <w:szCs w:val="24"/>
                <w:lang w:val="uk-UA"/>
              </w:rPr>
              <w:t xml:space="preserve"> </w:t>
            </w:r>
          </w:p>
        </w:tc>
      </w:tr>
      <w:tr w:rsidR="00306FC6" w:rsidRPr="00306FC6" w14:paraId="3AA64F4B" w14:textId="77777777" w:rsidTr="00416BFB">
        <w:trPr>
          <w:trHeight w:val="1498"/>
        </w:trPr>
        <w:tc>
          <w:tcPr>
            <w:tcW w:w="850" w:type="dxa"/>
          </w:tcPr>
          <w:p w14:paraId="449DA5B0" w14:textId="77777777" w:rsidR="00306FC6" w:rsidRPr="00306FC6" w:rsidRDefault="00306FC6" w:rsidP="00306FC6">
            <w:pPr>
              <w:ind w:right="113"/>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5.</w:t>
            </w:r>
          </w:p>
        </w:tc>
        <w:tc>
          <w:tcPr>
            <w:tcW w:w="8648" w:type="dxa"/>
          </w:tcPr>
          <w:p w14:paraId="6EEA18CB" w14:textId="77777777" w:rsidR="00306FC6" w:rsidRPr="00306FC6" w:rsidRDefault="00306FC6" w:rsidP="00306FC6">
            <w:pPr>
              <w:ind w:left="5" w:right="118"/>
              <w:rPr>
                <w:rFonts w:ascii="Times New Roman" w:hAnsi="Times New Roman" w:cs="Times New Roman"/>
                <w:sz w:val="24"/>
                <w:szCs w:val="24"/>
                <w:lang w:val="uk-UA"/>
              </w:rPr>
            </w:pPr>
            <w:r w:rsidRPr="00306FC6">
              <w:rPr>
                <w:rFonts w:ascii="Times New Roman" w:hAnsi="Times New Roman" w:cs="Times New Roman"/>
                <w:sz w:val="24"/>
                <w:szCs w:val="24"/>
                <w:lang w:val="uk-UA"/>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 …………………………</w:t>
            </w:r>
            <w:r w:rsidR="00416BFB">
              <w:rPr>
                <w:rFonts w:ascii="Times New Roman" w:hAnsi="Times New Roman" w:cs="Times New Roman"/>
                <w:sz w:val="24"/>
                <w:szCs w:val="24"/>
                <w:lang w:val="uk-UA"/>
              </w:rPr>
              <w:t>…………………………………….</w:t>
            </w:r>
          </w:p>
        </w:tc>
        <w:tc>
          <w:tcPr>
            <w:tcW w:w="567" w:type="dxa"/>
          </w:tcPr>
          <w:p w14:paraId="25C60501" w14:textId="77777777" w:rsidR="00306FC6" w:rsidRPr="00306FC6" w:rsidRDefault="00306FC6" w:rsidP="00306FC6">
            <w:pPr>
              <w:ind w:right="110"/>
              <w:jc w:val="center"/>
              <w:rPr>
                <w:rFonts w:ascii="Times New Roman" w:hAnsi="Times New Roman" w:cs="Times New Roman"/>
                <w:sz w:val="24"/>
                <w:szCs w:val="24"/>
                <w:lang w:val="uk-UA"/>
              </w:rPr>
            </w:pPr>
          </w:p>
          <w:p w14:paraId="38BAC883" w14:textId="77777777" w:rsidR="00306FC6" w:rsidRPr="00306FC6" w:rsidRDefault="00306FC6" w:rsidP="00306FC6">
            <w:pPr>
              <w:ind w:right="110"/>
              <w:jc w:val="center"/>
              <w:rPr>
                <w:rFonts w:ascii="Times New Roman" w:hAnsi="Times New Roman" w:cs="Times New Roman"/>
                <w:sz w:val="24"/>
                <w:szCs w:val="24"/>
                <w:lang w:val="uk-UA"/>
              </w:rPr>
            </w:pPr>
          </w:p>
          <w:p w14:paraId="70AB1890" w14:textId="77777777" w:rsidR="00306FC6" w:rsidRPr="00306FC6" w:rsidRDefault="00306FC6" w:rsidP="00306FC6">
            <w:pPr>
              <w:ind w:right="110"/>
              <w:jc w:val="center"/>
              <w:rPr>
                <w:rFonts w:ascii="Times New Roman" w:hAnsi="Times New Roman" w:cs="Times New Roman"/>
                <w:sz w:val="24"/>
                <w:szCs w:val="24"/>
                <w:lang w:val="uk-UA"/>
              </w:rPr>
            </w:pPr>
          </w:p>
          <w:p w14:paraId="6EDA3762" w14:textId="77777777" w:rsidR="00306FC6" w:rsidRPr="00306FC6" w:rsidRDefault="00306FC6" w:rsidP="00306FC6">
            <w:pPr>
              <w:ind w:right="110"/>
              <w:jc w:val="center"/>
              <w:rPr>
                <w:rFonts w:ascii="Times New Roman" w:hAnsi="Times New Roman" w:cs="Times New Roman"/>
                <w:sz w:val="24"/>
                <w:szCs w:val="24"/>
                <w:lang w:val="uk-UA"/>
              </w:rPr>
            </w:pPr>
          </w:p>
          <w:p w14:paraId="448B9A2B" w14:textId="77777777" w:rsidR="00306FC6" w:rsidRPr="00306FC6" w:rsidRDefault="002B173B"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19</w:t>
            </w:r>
          </w:p>
        </w:tc>
      </w:tr>
      <w:tr w:rsidR="00306FC6" w:rsidRPr="00306FC6" w14:paraId="601D65C8" w14:textId="77777777" w:rsidTr="00416BFB">
        <w:trPr>
          <w:trHeight w:val="1264"/>
        </w:trPr>
        <w:tc>
          <w:tcPr>
            <w:tcW w:w="850" w:type="dxa"/>
          </w:tcPr>
          <w:p w14:paraId="193CCAC3" w14:textId="77777777" w:rsidR="00306FC6" w:rsidRPr="00306FC6" w:rsidRDefault="00306FC6" w:rsidP="00306FC6">
            <w:pPr>
              <w:ind w:right="113"/>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6.</w:t>
            </w:r>
          </w:p>
        </w:tc>
        <w:tc>
          <w:tcPr>
            <w:tcW w:w="8648" w:type="dxa"/>
          </w:tcPr>
          <w:p w14:paraId="4C3B5E80" w14:textId="77777777" w:rsidR="00306FC6" w:rsidRPr="00306FC6" w:rsidRDefault="00306FC6" w:rsidP="00306FC6">
            <w:pPr>
              <w:ind w:left="5" w:right="112"/>
              <w:rPr>
                <w:rFonts w:ascii="Times New Roman" w:hAnsi="Times New Roman" w:cs="Times New Roman"/>
                <w:sz w:val="24"/>
                <w:szCs w:val="24"/>
                <w:lang w:val="uk-UA"/>
              </w:rPr>
            </w:pPr>
            <w:r w:rsidRPr="00306FC6">
              <w:rPr>
                <w:rFonts w:ascii="Times New Roman" w:hAnsi="Times New Roman" w:cs="Times New Roman"/>
                <w:sz w:val="24"/>
                <w:szCs w:val="24"/>
                <w:lang w:val="uk-UA"/>
              </w:rPr>
              <w:t>Опис наслідків для довкілля, у тому числі для здоров’я населення, у тому числі вторинних, кумулятивних, синергічних, коротко-, середньо- та довгострокових (відповідно до розрахункових етапів проекту ДПТ), постійних і тимчасових, позитивних і негативних наслідків …………………</w:t>
            </w:r>
            <w:r w:rsidR="00416BFB">
              <w:rPr>
                <w:rFonts w:ascii="Times New Roman" w:hAnsi="Times New Roman" w:cs="Times New Roman"/>
                <w:sz w:val="24"/>
                <w:szCs w:val="24"/>
                <w:lang w:val="uk-UA"/>
              </w:rPr>
              <w:t>…………………………………</w:t>
            </w:r>
          </w:p>
        </w:tc>
        <w:tc>
          <w:tcPr>
            <w:tcW w:w="567" w:type="dxa"/>
          </w:tcPr>
          <w:p w14:paraId="1CA52F2A" w14:textId="77777777" w:rsidR="00306FC6" w:rsidRPr="00306FC6" w:rsidRDefault="00306FC6" w:rsidP="00306FC6">
            <w:pPr>
              <w:ind w:right="110"/>
              <w:jc w:val="center"/>
              <w:rPr>
                <w:rFonts w:ascii="Times New Roman" w:hAnsi="Times New Roman" w:cs="Times New Roman"/>
                <w:sz w:val="24"/>
                <w:szCs w:val="24"/>
                <w:lang w:val="uk-UA"/>
              </w:rPr>
            </w:pPr>
          </w:p>
          <w:p w14:paraId="080F2FDC" w14:textId="77777777" w:rsidR="00306FC6" w:rsidRPr="00306FC6" w:rsidRDefault="00306FC6" w:rsidP="00306FC6">
            <w:pPr>
              <w:ind w:right="110"/>
              <w:jc w:val="center"/>
              <w:rPr>
                <w:rFonts w:ascii="Times New Roman" w:hAnsi="Times New Roman" w:cs="Times New Roman"/>
                <w:sz w:val="24"/>
                <w:szCs w:val="24"/>
                <w:lang w:val="uk-UA"/>
              </w:rPr>
            </w:pPr>
          </w:p>
          <w:p w14:paraId="49ABB6FB" w14:textId="77777777" w:rsidR="00306FC6" w:rsidRPr="00306FC6" w:rsidRDefault="00306FC6" w:rsidP="00306FC6">
            <w:pPr>
              <w:ind w:right="110"/>
              <w:jc w:val="center"/>
              <w:rPr>
                <w:rFonts w:ascii="Times New Roman" w:hAnsi="Times New Roman" w:cs="Times New Roman"/>
                <w:sz w:val="24"/>
                <w:szCs w:val="24"/>
                <w:lang w:val="uk-UA"/>
              </w:rPr>
            </w:pPr>
          </w:p>
          <w:p w14:paraId="5B978D87" w14:textId="77777777" w:rsidR="00306FC6" w:rsidRPr="00306FC6" w:rsidRDefault="002B173B"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19</w:t>
            </w:r>
          </w:p>
        </w:tc>
      </w:tr>
      <w:tr w:rsidR="00306FC6" w:rsidRPr="00306FC6" w14:paraId="66B86663" w14:textId="77777777" w:rsidTr="00416BFB">
        <w:trPr>
          <w:trHeight w:val="558"/>
        </w:trPr>
        <w:tc>
          <w:tcPr>
            <w:tcW w:w="850" w:type="dxa"/>
          </w:tcPr>
          <w:p w14:paraId="62D69F84" w14:textId="77777777" w:rsidR="00306FC6" w:rsidRPr="00306FC6" w:rsidRDefault="00306FC6" w:rsidP="00306FC6">
            <w:pPr>
              <w:ind w:right="113"/>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7.</w:t>
            </w:r>
          </w:p>
        </w:tc>
        <w:tc>
          <w:tcPr>
            <w:tcW w:w="8648" w:type="dxa"/>
          </w:tcPr>
          <w:p w14:paraId="5EB28070" w14:textId="77777777" w:rsidR="00306FC6" w:rsidRPr="00306FC6" w:rsidRDefault="00306FC6" w:rsidP="00306FC6">
            <w:pPr>
              <w:ind w:left="5" w:right="121"/>
              <w:rPr>
                <w:rFonts w:ascii="Times New Roman" w:hAnsi="Times New Roman" w:cs="Times New Roman"/>
                <w:sz w:val="24"/>
                <w:szCs w:val="24"/>
                <w:lang w:val="uk-UA"/>
              </w:rPr>
            </w:pPr>
            <w:r w:rsidRPr="00306FC6">
              <w:rPr>
                <w:rFonts w:ascii="Times New Roman" w:hAnsi="Times New Roman" w:cs="Times New Roman"/>
                <w:sz w:val="24"/>
                <w:szCs w:val="24"/>
                <w:lang w:val="uk-UA"/>
              </w:rPr>
              <w:t>Заходи, що передбачається здійснити для запобігання, зменшення та пом’якшення негативних наслідків виконання ДДП …………………………</w:t>
            </w:r>
            <w:r w:rsidR="00416BFB">
              <w:rPr>
                <w:rFonts w:ascii="Times New Roman" w:hAnsi="Times New Roman" w:cs="Times New Roman"/>
                <w:sz w:val="24"/>
                <w:szCs w:val="24"/>
                <w:lang w:val="uk-UA"/>
              </w:rPr>
              <w:t>……..</w:t>
            </w:r>
          </w:p>
        </w:tc>
        <w:tc>
          <w:tcPr>
            <w:tcW w:w="567" w:type="dxa"/>
          </w:tcPr>
          <w:p w14:paraId="00F641B3" w14:textId="77777777" w:rsidR="00306FC6" w:rsidRPr="00306FC6" w:rsidRDefault="00306FC6" w:rsidP="00306FC6">
            <w:pPr>
              <w:ind w:right="110"/>
              <w:jc w:val="center"/>
              <w:rPr>
                <w:rFonts w:ascii="Times New Roman" w:hAnsi="Times New Roman" w:cs="Times New Roman"/>
                <w:sz w:val="24"/>
                <w:szCs w:val="24"/>
                <w:lang w:val="uk-UA"/>
              </w:rPr>
            </w:pPr>
          </w:p>
          <w:p w14:paraId="024330EB" w14:textId="77777777" w:rsidR="00306FC6" w:rsidRPr="00306FC6" w:rsidRDefault="002B173B"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r>
      <w:tr w:rsidR="00306FC6" w:rsidRPr="00306FC6" w14:paraId="78B9A764" w14:textId="77777777" w:rsidTr="00416BFB">
        <w:trPr>
          <w:trHeight w:val="413"/>
        </w:trPr>
        <w:tc>
          <w:tcPr>
            <w:tcW w:w="850" w:type="dxa"/>
          </w:tcPr>
          <w:p w14:paraId="4B3CC016" w14:textId="77777777" w:rsidR="00306FC6" w:rsidRPr="00306FC6" w:rsidRDefault="007A52EA" w:rsidP="007A52EA">
            <w:pPr>
              <w:ind w:right="104"/>
              <w:rPr>
                <w:rFonts w:ascii="Times New Roman" w:hAnsi="Times New Roman" w:cs="Times New Roman"/>
                <w:sz w:val="24"/>
                <w:szCs w:val="24"/>
                <w:lang w:val="uk-UA"/>
              </w:rPr>
            </w:pPr>
            <w:r>
              <w:rPr>
                <w:rFonts w:ascii="Times New Roman" w:hAnsi="Times New Roman" w:cs="Times New Roman"/>
                <w:sz w:val="24"/>
                <w:szCs w:val="24"/>
                <w:lang w:val="uk-UA"/>
              </w:rPr>
              <w:t xml:space="preserve">    </w:t>
            </w:r>
            <w:r w:rsidR="00306FC6" w:rsidRPr="00306FC6">
              <w:rPr>
                <w:rFonts w:ascii="Times New Roman" w:hAnsi="Times New Roman" w:cs="Times New Roman"/>
                <w:sz w:val="24"/>
                <w:szCs w:val="24"/>
                <w:lang w:val="uk-UA"/>
              </w:rPr>
              <w:t>7.1.</w:t>
            </w:r>
          </w:p>
        </w:tc>
        <w:tc>
          <w:tcPr>
            <w:tcW w:w="8648" w:type="dxa"/>
          </w:tcPr>
          <w:p w14:paraId="74A1EE98" w14:textId="77777777" w:rsidR="00306FC6" w:rsidRPr="00306FC6" w:rsidRDefault="00306FC6" w:rsidP="00306FC6">
            <w:pPr>
              <w:ind w:left="5"/>
              <w:rPr>
                <w:rFonts w:ascii="Times New Roman" w:hAnsi="Times New Roman" w:cs="Times New Roman"/>
                <w:sz w:val="24"/>
                <w:szCs w:val="24"/>
                <w:lang w:val="uk-UA"/>
              </w:rPr>
            </w:pPr>
            <w:r w:rsidRPr="00306FC6">
              <w:rPr>
                <w:rFonts w:ascii="Times New Roman" w:hAnsi="Times New Roman" w:cs="Times New Roman"/>
                <w:sz w:val="24"/>
                <w:szCs w:val="24"/>
                <w:lang w:val="uk-UA"/>
              </w:rPr>
              <w:t>Заходи по зниженню забруднення атмосферного повітря ……………………</w:t>
            </w:r>
            <w:r w:rsidR="00416BFB">
              <w:rPr>
                <w:rFonts w:ascii="Times New Roman" w:hAnsi="Times New Roman" w:cs="Times New Roman"/>
                <w:sz w:val="24"/>
                <w:szCs w:val="24"/>
                <w:lang w:val="uk-UA"/>
              </w:rPr>
              <w:t>…….</w:t>
            </w:r>
          </w:p>
        </w:tc>
        <w:tc>
          <w:tcPr>
            <w:tcW w:w="567" w:type="dxa"/>
          </w:tcPr>
          <w:p w14:paraId="034B3EEC" w14:textId="77777777" w:rsidR="00306FC6" w:rsidRPr="00306FC6" w:rsidRDefault="008713A7"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r>
      <w:tr w:rsidR="00306FC6" w:rsidRPr="00306FC6" w14:paraId="31DC99D0" w14:textId="77777777" w:rsidTr="00416BFB">
        <w:trPr>
          <w:trHeight w:val="408"/>
        </w:trPr>
        <w:tc>
          <w:tcPr>
            <w:tcW w:w="850" w:type="dxa"/>
          </w:tcPr>
          <w:p w14:paraId="0557A85C" w14:textId="77777777" w:rsidR="00306FC6" w:rsidRPr="00306FC6" w:rsidRDefault="00931C87" w:rsidP="00306FC6">
            <w:pPr>
              <w:ind w:right="104"/>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   </w:t>
            </w:r>
            <w:r w:rsidR="00306FC6" w:rsidRPr="00306FC6">
              <w:rPr>
                <w:rFonts w:ascii="Times New Roman" w:hAnsi="Times New Roman" w:cs="Times New Roman"/>
                <w:sz w:val="24"/>
                <w:szCs w:val="24"/>
                <w:lang w:val="uk-UA"/>
              </w:rPr>
              <w:t>7.2.</w:t>
            </w:r>
          </w:p>
        </w:tc>
        <w:tc>
          <w:tcPr>
            <w:tcW w:w="8648" w:type="dxa"/>
          </w:tcPr>
          <w:p w14:paraId="0EE293BD" w14:textId="77777777" w:rsidR="00306FC6" w:rsidRPr="00306FC6" w:rsidRDefault="00306FC6" w:rsidP="00306FC6">
            <w:pPr>
              <w:ind w:left="5"/>
              <w:rPr>
                <w:rFonts w:ascii="Times New Roman" w:hAnsi="Times New Roman" w:cs="Times New Roman"/>
                <w:sz w:val="24"/>
                <w:szCs w:val="24"/>
                <w:lang w:val="uk-UA"/>
              </w:rPr>
            </w:pPr>
            <w:r w:rsidRPr="00306FC6">
              <w:rPr>
                <w:rFonts w:ascii="Times New Roman" w:hAnsi="Times New Roman" w:cs="Times New Roman"/>
                <w:sz w:val="24"/>
                <w:szCs w:val="24"/>
                <w:lang w:val="uk-UA"/>
              </w:rPr>
              <w:t>Захист від фізичних чинників впливу …………………………………………</w:t>
            </w:r>
            <w:r w:rsidR="00416BFB">
              <w:rPr>
                <w:rFonts w:ascii="Times New Roman" w:hAnsi="Times New Roman" w:cs="Times New Roman"/>
                <w:sz w:val="24"/>
                <w:szCs w:val="24"/>
                <w:lang w:val="uk-UA"/>
              </w:rPr>
              <w:t>………</w:t>
            </w:r>
          </w:p>
        </w:tc>
        <w:tc>
          <w:tcPr>
            <w:tcW w:w="567" w:type="dxa"/>
          </w:tcPr>
          <w:p w14:paraId="254A639F" w14:textId="77777777" w:rsidR="00306FC6" w:rsidRPr="00306FC6" w:rsidRDefault="008713A7"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r>
      <w:tr w:rsidR="00306FC6" w:rsidRPr="00306FC6" w14:paraId="317A6129" w14:textId="77777777" w:rsidTr="00416BFB">
        <w:trPr>
          <w:trHeight w:val="413"/>
        </w:trPr>
        <w:tc>
          <w:tcPr>
            <w:tcW w:w="850" w:type="dxa"/>
          </w:tcPr>
          <w:p w14:paraId="77058C3D" w14:textId="77777777" w:rsidR="00306FC6" w:rsidRPr="00306FC6" w:rsidRDefault="00306FC6" w:rsidP="00306FC6">
            <w:pPr>
              <w:ind w:right="103"/>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7.3.</w:t>
            </w:r>
          </w:p>
        </w:tc>
        <w:tc>
          <w:tcPr>
            <w:tcW w:w="8648" w:type="dxa"/>
          </w:tcPr>
          <w:p w14:paraId="2AE1EB89" w14:textId="77777777" w:rsidR="00306FC6" w:rsidRPr="00306FC6" w:rsidRDefault="00416BFB" w:rsidP="00306FC6">
            <w:pPr>
              <w:ind w:left="5"/>
              <w:rPr>
                <w:rFonts w:ascii="Times New Roman" w:hAnsi="Times New Roman" w:cs="Times New Roman"/>
                <w:sz w:val="24"/>
                <w:szCs w:val="24"/>
                <w:lang w:val="uk-UA"/>
              </w:rPr>
            </w:pPr>
            <w:r>
              <w:rPr>
                <w:rFonts w:ascii="Times New Roman" w:hAnsi="Times New Roman" w:cs="Times New Roman"/>
                <w:sz w:val="24"/>
                <w:szCs w:val="24"/>
                <w:lang w:val="uk-UA"/>
              </w:rPr>
              <w:t xml:space="preserve">Захист територій </w:t>
            </w:r>
            <w:r w:rsidR="00306FC6" w:rsidRPr="00306FC6">
              <w:rPr>
                <w:rFonts w:ascii="Times New Roman" w:hAnsi="Times New Roman" w:cs="Times New Roman"/>
                <w:sz w:val="24"/>
                <w:szCs w:val="24"/>
                <w:lang w:val="uk-UA"/>
              </w:rPr>
              <w:t>…</w:t>
            </w:r>
            <w:r>
              <w:rPr>
                <w:rFonts w:ascii="Times New Roman" w:hAnsi="Times New Roman" w:cs="Times New Roman"/>
                <w:sz w:val="24"/>
                <w:szCs w:val="24"/>
                <w:lang w:val="uk-UA"/>
              </w:rPr>
              <w:t>…………………………………………………….</w:t>
            </w:r>
            <w:r w:rsidR="00306FC6" w:rsidRPr="00306FC6">
              <w:rPr>
                <w:rFonts w:ascii="Times New Roman" w:hAnsi="Times New Roman" w:cs="Times New Roman"/>
                <w:sz w:val="24"/>
                <w:szCs w:val="24"/>
                <w:lang w:val="uk-UA"/>
              </w:rPr>
              <w:t>………………</w:t>
            </w:r>
          </w:p>
        </w:tc>
        <w:tc>
          <w:tcPr>
            <w:tcW w:w="567" w:type="dxa"/>
          </w:tcPr>
          <w:p w14:paraId="3815A57C" w14:textId="77777777" w:rsidR="00306FC6" w:rsidRPr="00306FC6" w:rsidRDefault="008713A7"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20</w:t>
            </w:r>
            <w:r w:rsidR="00306FC6" w:rsidRPr="00306FC6">
              <w:rPr>
                <w:rFonts w:ascii="Times New Roman" w:hAnsi="Times New Roman" w:cs="Times New Roman"/>
                <w:sz w:val="24"/>
                <w:szCs w:val="24"/>
                <w:lang w:val="uk-UA"/>
              </w:rPr>
              <w:t xml:space="preserve"> </w:t>
            </w:r>
          </w:p>
        </w:tc>
      </w:tr>
      <w:tr w:rsidR="00306FC6" w:rsidRPr="00306FC6" w14:paraId="685F394B" w14:textId="77777777" w:rsidTr="00416BFB">
        <w:trPr>
          <w:trHeight w:val="413"/>
        </w:trPr>
        <w:tc>
          <w:tcPr>
            <w:tcW w:w="850" w:type="dxa"/>
          </w:tcPr>
          <w:p w14:paraId="3EEE36F0" w14:textId="77777777" w:rsidR="00306FC6" w:rsidRPr="00306FC6" w:rsidRDefault="00306FC6" w:rsidP="00306FC6">
            <w:pPr>
              <w:ind w:right="103"/>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7.4.</w:t>
            </w:r>
          </w:p>
        </w:tc>
        <w:tc>
          <w:tcPr>
            <w:tcW w:w="8648" w:type="dxa"/>
          </w:tcPr>
          <w:p w14:paraId="53BE753F" w14:textId="77777777" w:rsidR="00306FC6" w:rsidRPr="00306FC6" w:rsidRDefault="00306FC6" w:rsidP="00306FC6">
            <w:pPr>
              <w:ind w:left="5"/>
              <w:rPr>
                <w:rFonts w:ascii="Times New Roman" w:hAnsi="Times New Roman" w:cs="Times New Roman"/>
                <w:sz w:val="24"/>
                <w:szCs w:val="24"/>
                <w:lang w:val="uk-UA"/>
              </w:rPr>
            </w:pPr>
            <w:r w:rsidRPr="00306FC6">
              <w:rPr>
                <w:rFonts w:ascii="Times New Roman" w:hAnsi="Times New Roman" w:cs="Times New Roman"/>
                <w:sz w:val="24"/>
                <w:szCs w:val="24"/>
                <w:lang w:val="uk-UA"/>
              </w:rPr>
              <w:t>Заходи з захисту водного  басейну………………………………………………</w:t>
            </w:r>
            <w:r w:rsidR="00416BFB">
              <w:rPr>
                <w:rFonts w:ascii="Times New Roman" w:hAnsi="Times New Roman" w:cs="Times New Roman"/>
                <w:sz w:val="24"/>
                <w:szCs w:val="24"/>
                <w:lang w:val="uk-UA"/>
              </w:rPr>
              <w:t>……</w:t>
            </w:r>
          </w:p>
        </w:tc>
        <w:tc>
          <w:tcPr>
            <w:tcW w:w="567" w:type="dxa"/>
          </w:tcPr>
          <w:p w14:paraId="4CA4C67B" w14:textId="77777777" w:rsidR="00306FC6" w:rsidRPr="00306FC6" w:rsidRDefault="008713A7"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r>
      <w:tr w:rsidR="00306FC6" w:rsidRPr="00306FC6" w14:paraId="1F0A010C" w14:textId="77777777" w:rsidTr="00416BFB">
        <w:trPr>
          <w:trHeight w:val="979"/>
        </w:trPr>
        <w:tc>
          <w:tcPr>
            <w:tcW w:w="850" w:type="dxa"/>
          </w:tcPr>
          <w:p w14:paraId="2825DF91" w14:textId="77777777" w:rsidR="00306FC6" w:rsidRPr="00306FC6" w:rsidRDefault="00306FC6" w:rsidP="00306FC6">
            <w:pPr>
              <w:ind w:right="113"/>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8.</w:t>
            </w:r>
          </w:p>
        </w:tc>
        <w:tc>
          <w:tcPr>
            <w:tcW w:w="8648" w:type="dxa"/>
          </w:tcPr>
          <w:p w14:paraId="4FFE980A" w14:textId="77777777" w:rsidR="00306FC6" w:rsidRPr="00306FC6" w:rsidRDefault="00306FC6" w:rsidP="00306FC6">
            <w:pPr>
              <w:ind w:left="5" w:right="119"/>
              <w:rPr>
                <w:rFonts w:ascii="Times New Roman" w:hAnsi="Times New Roman" w:cs="Times New Roman"/>
                <w:sz w:val="24"/>
                <w:szCs w:val="24"/>
                <w:lang w:val="uk-UA"/>
              </w:rPr>
            </w:pPr>
            <w:r w:rsidRPr="00306FC6">
              <w:rPr>
                <w:rFonts w:ascii="Times New Roman" w:hAnsi="Times New Roman" w:cs="Times New Roman"/>
                <w:sz w:val="24"/>
                <w:szCs w:val="24"/>
                <w:lang w:val="uk-UA"/>
              </w:rPr>
              <w:t>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w:t>
            </w:r>
            <w:r w:rsidR="00416BFB">
              <w:rPr>
                <w:rFonts w:ascii="Times New Roman" w:hAnsi="Times New Roman" w:cs="Times New Roman"/>
                <w:sz w:val="24"/>
                <w:szCs w:val="24"/>
                <w:lang w:val="uk-UA"/>
              </w:rPr>
              <w:t>………………</w:t>
            </w:r>
          </w:p>
        </w:tc>
        <w:tc>
          <w:tcPr>
            <w:tcW w:w="567" w:type="dxa"/>
          </w:tcPr>
          <w:p w14:paraId="751B93B7" w14:textId="77777777" w:rsidR="00306FC6" w:rsidRPr="00306FC6" w:rsidRDefault="00306FC6" w:rsidP="00306FC6">
            <w:pPr>
              <w:ind w:right="110"/>
              <w:jc w:val="center"/>
              <w:rPr>
                <w:rFonts w:ascii="Times New Roman" w:hAnsi="Times New Roman" w:cs="Times New Roman"/>
                <w:sz w:val="24"/>
                <w:szCs w:val="24"/>
                <w:lang w:val="uk-UA"/>
              </w:rPr>
            </w:pPr>
          </w:p>
          <w:p w14:paraId="3DFEDCC0" w14:textId="77777777" w:rsidR="00306FC6" w:rsidRPr="00306FC6" w:rsidRDefault="00306FC6" w:rsidP="00306FC6">
            <w:pPr>
              <w:ind w:right="110"/>
              <w:jc w:val="center"/>
              <w:rPr>
                <w:rFonts w:ascii="Times New Roman" w:hAnsi="Times New Roman" w:cs="Times New Roman"/>
                <w:sz w:val="24"/>
                <w:szCs w:val="24"/>
                <w:lang w:val="uk-UA"/>
              </w:rPr>
            </w:pPr>
          </w:p>
          <w:p w14:paraId="75678298" w14:textId="77777777" w:rsidR="00306FC6" w:rsidRPr="00306FC6" w:rsidRDefault="008713A7"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21</w:t>
            </w:r>
            <w:r w:rsidR="00306FC6" w:rsidRPr="00306FC6">
              <w:rPr>
                <w:rFonts w:ascii="Times New Roman" w:hAnsi="Times New Roman" w:cs="Times New Roman"/>
                <w:sz w:val="24"/>
                <w:szCs w:val="24"/>
                <w:lang w:val="uk-UA"/>
              </w:rPr>
              <w:t xml:space="preserve"> </w:t>
            </w:r>
          </w:p>
        </w:tc>
      </w:tr>
      <w:tr w:rsidR="00306FC6" w:rsidRPr="00306FC6" w14:paraId="4B75B0D5" w14:textId="77777777" w:rsidTr="00416BFB">
        <w:trPr>
          <w:trHeight w:val="975"/>
        </w:trPr>
        <w:tc>
          <w:tcPr>
            <w:tcW w:w="850" w:type="dxa"/>
          </w:tcPr>
          <w:p w14:paraId="5DD6FEB4" w14:textId="77777777" w:rsidR="00306FC6" w:rsidRPr="00306FC6" w:rsidRDefault="00306FC6" w:rsidP="00306FC6">
            <w:pPr>
              <w:ind w:right="113"/>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9.</w:t>
            </w:r>
          </w:p>
        </w:tc>
        <w:tc>
          <w:tcPr>
            <w:tcW w:w="8648" w:type="dxa"/>
          </w:tcPr>
          <w:p w14:paraId="1BF614F6" w14:textId="77777777" w:rsidR="00306FC6" w:rsidRPr="00306FC6" w:rsidRDefault="00306FC6" w:rsidP="00306FC6">
            <w:pPr>
              <w:ind w:left="5" w:right="121"/>
              <w:rPr>
                <w:rFonts w:ascii="Times New Roman" w:hAnsi="Times New Roman" w:cs="Times New Roman"/>
                <w:sz w:val="24"/>
                <w:szCs w:val="24"/>
                <w:lang w:val="uk-UA"/>
              </w:rPr>
            </w:pPr>
            <w:r w:rsidRPr="00306FC6">
              <w:rPr>
                <w:rFonts w:ascii="Times New Roman" w:hAnsi="Times New Roman" w:cs="Times New Roman"/>
                <w:sz w:val="24"/>
                <w:szCs w:val="24"/>
                <w:lang w:val="uk-UA"/>
              </w:rPr>
              <w:t>Заходи, що передбачається для здійснення моніторингу наслідків виконання документа державного планування для довкілля, у тому числі для здоров’я населення ………………………………………………………………………...</w:t>
            </w:r>
            <w:r w:rsidR="00416BFB">
              <w:rPr>
                <w:rFonts w:ascii="Times New Roman" w:hAnsi="Times New Roman" w:cs="Times New Roman"/>
                <w:sz w:val="24"/>
                <w:szCs w:val="24"/>
                <w:lang w:val="uk-UA"/>
              </w:rPr>
              <w:t>..........</w:t>
            </w:r>
          </w:p>
        </w:tc>
        <w:tc>
          <w:tcPr>
            <w:tcW w:w="567" w:type="dxa"/>
          </w:tcPr>
          <w:p w14:paraId="4A8EE57A" w14:textId="77777777" w:rsidR="00306FC6" w:rsidRPr="00306FC6" w:rsidRDefault="00306FC6" w:rsidP="00306FC6">
            <w:pPr>
              <w:ind w:right="110"/>
              <w:jc w:val="center"/>
              <w:rPr>
                <w:rFonts w:ascii="Times New Roman" w:hAnsi="Times New Roman" w:cs="Times New Roman"/>
                <w:sz w:val="24"/>
                <w:szCs w:val="24"/>
                <w:lang w:val="uk-UA"/>
              </w:rPr>
            </w:pPr>
          </w:p>
          <w:p w14:paraId="6706576E" w14:textId="77777777" w:rsidR="00306FC6" w:rsidRPr="00306FC6" w:rsidRDefault="00306FC6" w:rsidP="00306FC6">
            <w:pPr>
              <w:ind w:right="110"/>
              <w:jc w:val="center"/>
              <w:rPr>
                <w:rFonts w:ascii="Times New Roman" w:hAnsi="Times New Roman" w:cs="Times New Roman"/>
                <w:sz w:val="24"/>
                <w:szCs w:val="24"/>
                <w:lang w:val="uk-UA"/>
              </w:rPr>
            </w:pPr>
          </w:p>
          <w:p w14:paraId="7954F631" w14:textId="77777777" w:rsidR="00306FC6" w:rsidRPr="00306FC6" w:rsidRDefault="008713A7"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r>
      <w:tr w:rsidR="00306FC6" w:rsidRPr="00306FC6" w14:paraId="06EAA9E9" w14:textId="77777777" w:rsidTr="00416BFB">
        <w:trPr>
          <w:trHeight w:val="413"/>
        </w:trPr>
        <w:tc>
          <w:tcPr>
            <w:tcW w:w="850" w:type="dxa"/>
          </w:tcPr>
          <w:p w14:paraId="7D0DBF1B" w14:textId="77777777" w:rsidR="00306FC6" w:rsidRPr="00306FC6" w:rsidRDefault="00306FC6" w:rsidP="00306FC6">
            <w:pPr>
              <w:ind w:right="109"/>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10.</w:t>
            </w:r>
          </w:p>
        </w:tc>
        <w:tc>
          <w:tcPr>
            <w:tcW w:w="8648" w:type="dxa"/>
          </w:tcPr>
          <w:p w14:paraId="136965F3" w14:textId="77777777" w:rsidR="00306FC6" w:rsidRPr="00306FC6" w:rsidRDefault="00306FC6" w:rsidP="00306FC6">
            <w:pPr>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Опис ймовірних транскордонних наслідків для довкілля, утому числі для </w:t>
            </w:r>
            <w:proofErr w:type="spellStart"/>
            <w:r w:rsidRPr="00306FC6">
              <w:rPr>
                <w:rFonts w:ascii="Times New Roman" w:hAnsi="Times New Roman" w:cs="Times New Roman"/>
                <w:sz w:val="24"/>
                <w:szCs w:val="24"/>
                <w:lang w:val="uk-UA"/>
              </w:rPr>
              <w:t>здоров</w:t>
            </w:r>
            <w:proofErr w:type="spellEnd"/>
            <w:r w:rsidRPr="00306FC6">
              <w:rPr>
                <w:rFonts w:ascii="Times New Roman" w:hAnsi="Times New Roman" w:cs="Times New Roman"/>
                <w:sz w:val="24"/>
                <w:szCs w:val="24"/>
              </w:rPr>
              <w:t>’</w:t>
            </w:r>
            <w:r w:rsidRPr="00306FC6">
              <w:rPr>
                <w:rFonts w:ascii="Times New Roman" w:hAnsi="Times New Roman" w:cs="Times New Roman"/>
                <w:sz w:val="24"/>
                <w:szCs w:val="24"/>
                <w:lang w:val="uk-UA"/>
              </w:rPr>
              <w:t>я населення ………………………………………………………………</w:t>
            </w:r>
            <w:r w:rsidR="00416BFB">
              <w:rPr>
                <w:rFonts w:ascii="Times New Roman" w:hAnsi="Times New Roman" w:cs="Times New Roman"/>
                <w:sz w:val="24"/>
                <w:szCs w:val="24"/>
                <w:lang w:val="uk-UA"/>
              </w:rPr>
              <w:t>…………………</w:t>
            </w:r>
          </w:p>
        </w:tc>
        <w:tc>
          <w:tcPr>
            <w:tcW w:w="567" w:type="dxa"/>
          </w:tcPr>
          <w:p w14:paraId="4D78C78F" w14:textId="77777777" w:rsidR="00306FC6" w:rsidRPr="00306FC6" w:rsidRDefault="00306FC6" w:rsidP="00306FC6">
            <w:pPr>
              <w:ind w:right="110"/>
              <w:jc w:val="center"/>
              <w:rPr>
                <w:rFonts w:ascii="Times New Roman" w:hAnsi="Times New Roman" w:cs="Times New Roman"/>
                <w:sz w:val="24"/>
                <w:szCs w:val="24"/>
                <w:lang w:val="uk-UA"/>
              </w:rPr>
            </w:pPr>
          </w:p>
          <w:p w14:paraId="2D8CA034" w14:textId="77777777" w:rsidR="00306FC6" w:rsidRPr="00306FC6" w:rsidRDefault="008713A7"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24</w:t>
            </w:r>
          </w:p>
        </w:tc>
      </w:tr>
      <w:tr w:rsidR="00306FC6" w:rsidRPr="00306FC6" w14:paraId="731BDA22" w14:textId="77777777" w:rsidTr="00416BFB">
        <w:trPr>
          <w:trHeight w:val="413"/>
        </w:trPr>
        <w:tc>
          <w:tcPr>
            <w:tcW w:w="850" w:type="dxa"/>
          </w:tcPr>
          <w:p w14:paraId="7384F9E7" w14:textId="77777777" w:rsidR="00306FC6" w:rsidRPr="00306FC6" w:rsidRDefault="00306FC6" w:rsidP="00306FC6">
            <w:pPr>
              <w:ind w:right="109"/>
              <w:jc w:val="center"/>
              <w:rPr>
                <w:rFonts w:ascii="Times New Roman" w:hAnsi="Times New Roman" w:cs="Times New Roman"/>
                <w:sz w:val="24"/>
                <w:szCs w:val="24"/>
                <w:lang w:val="uk-UA"/>
              </w:rPr>
            </w:pPr>
            <w:r w:rsidRPr="00306FC6">
              <w:rPr>
                <w:rFonts w:ascii="Times New Roman" w:hAnsi="Times New Roman" w:cs="Times New Roman"/>
                <w:sz w:val="24"/>
                <w:szCs w:val="24"/>
                <w:lang w:val="uk-UA"/>
              </w:rPr>
              <w:t>11.</w:t>
            </w:r>
          </w:p>
        </w:tc>
        <w:tc>
          <w:tcPr>
            <w:tcW w:w="8648" w:type="dxa"/>
          </w:tcPr>
          <w:p w14:paraId="4F73FDD7" w14:textId="77777777" w:rsidR="00306FC6" w:rsidRPr="00306FC6" w:rsidRDefault="00306FC6" w:rsidP="00306FC6">
            <w:pPr>
              <w:ind w:left="5"/>
              <w:rPr>
                <w:rFonts w:ascii="Times New Roman" w:hAnsi="Times New Roman" w:cs="Times New Roman"/>
                <w:sz w:val="24"/>
                <w:szCs w:val="24"/>
                <w:lang w:val="uk-UA"/>
              </w:rPr>
            </w:pPr>
            <w:r w:rsidRPr="00306FC6">
              <w:rPr>
                <w:rFonts w:ascii="Times New Roman" w:hAnsi="Times New Roman" w:cs="Times New Roman"/>
                <w:sz w:val="24"/>
                <w:szCs w:val="24"/>
                <w:lang w:val="uk-UA"/>
              </w:rPr>
              <w:t>Резюме нетехнічного характеру …………………………………………………</w:t>
            </w:r>
            <w:r w:rsidR="00416BFB">
              <w:rPr>
                <w:rFonts w:ascii="Times New Roman" w:hAnsi="Times New Roman" w:cs="Times New Roman"/>
                <w:sz w:val="24"/>
                <w:szCs w:val="24"/>
                <w:lang w:val="uk-UA"/>
              </w:rPr>
              <w:t>……..</w:t>
            </w:r>
          </w:p>
        </w:tc>
        <w:tc>
          <w:tcPr>
            <w:tcW w:w="567" w:type="dxa"/>
          </w:tcPr>
          <w:p w14:paraId="2FDE02BD" w14:textId="77777777" w:rsidR="00306FC6" w:rsidRPr="00306FC6" w:rsidRDefault="008713A7"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24</w:t>
            </w:r>
            <w:r w:rsidR="00306FC6" w:rsidRPr="00306FC6">
              <w:rPr>
                <w:rFonts w:ascii="Times New Roman" w:hAnsi="Times New Roman" w:cs="Times New Roman"/>
                <w:sz w:val="24"/>
                <w:szCs w:val="24"/>
                <w:lang w:val="uk-UA"/>
              </w:rPr>
              <w:t xml:space="preserve"> </w:t>
            </w:r>
          </w:p>
        </w:tc>
      </w:tr>
      <w:tr w:rsidR="00931C87" w:rsidRPr="00306FC6" w14:paraId="0C749735" w14:textId="77777777" w:rsidTr="00416BFB">
        <w:trPr>
          <w:trHeight w:val="413"/>
        </w:trPr>
        <w:tc>
          <w:tcPr>
            <w:tcW w:w="850" w:type="dxa"/>
          </w:tcPr>
          <w:p w14:paraId="0E8C4384" w14:textId="77777777" w:rsidR="00931C87" w:rsidRPr="00306FC6" w:rsidRDefault="00931C87" w:rsidP="00306FC6">
            <w:pPr>
              <w:ind w:right="109"/>
              <w:jc w:val="center"/>
              <w:rPr>
                <w:rFonts w:ascii="Times New Roman" w:hAnsi="Times New Roman" w:cs="Times New Roman"/>
                <w:sz w:val="24"/>
                <w:szCs w:val="24"/>
                <w:lang w:val="uk-UA"/>
              </w:rPr>
            </w:pPr>
            <w:r>
              <w:rPr>
                <w:rFonts w:ascii="Times New Roman" w:hAnsi="Times New Roman" w:cs="Times New Roman"/>
                <w:sz w:val="24"/>
                <w:szCs w:val="24"/>
                <w:lang w:val="uk-UA"/>
              </w:rPr>
              <w:t>12.</w:t>
            </w:r>
          </w:p>
        </w:tc>
        <w:tc>
          <w:tcPr>
            <w:tcW w:w="8648" w:type="dxa"/>
          </w:tcPr>
          <w:p w14:paraId="3606C77E" w14:textId="77777777" w:rsidR="00931C87" w:rsidRPr="00306FC6" w:rsidRDefault="00931C87" w:rsidP="00306FC6">
            <w:pPr>
              <w:ind w:left="5"/>
              <w:rPr>
                <w:rFonts w:ascii="Times New Roman" w:hAnsi="Times New Roman" w:cs="Times New Roman"/>
                <w:sz w:val="24"/>
                <w:szCs w:val="24"/>
                <w:lang w:val="uk-UA"/>
              </w:rPr>
            </w:pPr>
            <w:r>
              <w:rPr>
                <w:rFonts w:ascii="Times New Roman" w:hAnsi="Times New Roman" w:cs="Times New Roman"/>
                <w:sz w:val="24"/>
                <w:szCs w:val="24"/>
                <w:lang w:val="uk-UA"/>
              </w:rPr>
              <w:t>Список використаної літератури……………………………………………………….</w:t>
            </w:r>
          </w:p>
        </w:tc>
        <w:tc>
          <w:tcPr>
            <w:tcW w:w="567" w:type="dxa"/>
          </w:tcPr>
          <w:p w14:paraId="3D1FEA84" w14:textId="77777777" w:rsidR="00931C87" w:rsidRDefault="009E14B3" w:rsidP="00306FC6">
            <w:pPr>
              <w:ind w:right="110"/>
              <w:jc w:val="center"/>
              <w:rPr>
                <w:rFonts w:ascii="Times New Roman" w:hAnsi="Times New Roman" w:cs="Times New Roman"/>
                <w:sz w:val="24"/>
                <w:szCs w:val="24"/>
                <w:lang w:val="uk-UA"/>
              </w:rPr>
            </w:pPr>
            <w:r>
              <w:rPr>
                <w:rFonts w:ascii="Times New Roman" w:hAnsi="Times New Roman" w:cs="Times New Roman"/>
                <w:sz w:val="24"/>
                <w:szCs w:val="24"/>
                <w:lang w:val="uk-UA"/>
              </w:rPr>
              <w:t>26</w:t>
            </w:r>
          </w:p>
        </w:tc>
      </w:tr>
    </w:tbl>
    <w:p w14:paraId="6FD98A24" w14:textId="77777777" w:rsidR="00286E72" w:rsidRPr="00286E72" w:rsidRDefault="00286E72" w:rsidP="00286E72">
      <w:pPr>
        <w:spacing w:after="0" w:line="240" w:lineRule="auto"/>
        <w:jc w:val="both"/>
        <w:rPr>
          <w:rFonts w:ascii="Times New Roman" w:hAnsi="Times New Roman" w:cs="Times New Roman"/>
          <w:sz w:val="24"/>
          <w:szCs w:val="24"/>
        </w:rPr>
      </w:pPr>
    </w:p>
    <w:p w14:paraId="079588A2" w14:textId="77777777" w:rsidR="00411862" w:rsidRPr="00E940FD" w:rsidRDefault="00411862" w:rsidP="00411862">
      <w:pPr>
        <w:widowControl w:val="0"/>
        <w:autoSpaceDE w:val="0"/>
        <w:autoSpaceDN w:val="0"/>
        <w:adjustRightInd w:val="0"/>
        <w:spacing w:after="0" w:line="288" w:lineRule="auto"/>
        <w:ind w:firstLine="709"/>
        <w:jc w:val="both"/>
        <w:rPr>
          <w:rFonts w:ascii="Times New Roman" w:eastAsia="Calibri" w:hAnsi="Times New Roman" w:cs="Times New Roman"/>
          <w:sz w:val="24"/>
          <w:szCs w:val="28"/>
          <w:lang w:val="uk-UA"/>
        </w:rPr>
      </w:pPr>
    </w:p>
    <w:p w14:paraId="0EA76494" w14:textId="77777777" w:rsidR="00D00CB2" w:rsidRDefault="00D00CB2" w:rsidP="00411862">
      <w:pPr>
        <w:widowControl w:val="0"/>
        <w:autoSpaceDE w:val="0"/>
        <w:autoSpaceDN w:val="0"/>
        <w:adjustRightInd w:val="0"/>
        <w:spacing w:after="0" w:line="288" w:lineRule="auto"/>
        <w:ind w:firstLine="709"/>
        <w:jc w:val="both"/>
        <w:rPr>
          <w:rFonts w:ascii="Times New Roman" w:eastAsia="Calibri" w:hAnsi="Times New Roman" w:cs="Times New Roman"/>
          <w:sz w:val="24"/>
          <w:szCs w:val="28"/>
          <w:lang w:val="uk-UA"/>
        </w:rPr>
      </w:pPr>
    </w:p>
    <w:p w14:paraId="46CA3E4F" w14:textId="77777777" w:rsidR="00D00CB2" w:rsidRPr="00D00CB2" w:rsidRDefault="00D00CB2" w:rsidP="00D00CB2">
      <w:pPr>
        <w:rPr>
          <w:rFonts w:ascii="Times New Roman" w:eastAsia="Calibri" w:hAnsi="Times New Roman" w:cs="Times New Roman"/>
          <w:sz w:val="24"/>
          <w:szCs w:val="28"/>
          <w:lang w:val="uk-UA"/>
        </w:rPr>
      </w:pPr>
    </w:p>
    <w:p w14:paraId="57C52D8C" w14:textId="77777777" w:rsidR="00D00CB2" w:rsidRPr="00D00CB2" w:rsidRDefault="00D00CB2" w:rsidP="00D00CB2">
      <w:pPr>
        <w:rPr>
          <w:rFonts w:ascii="Times New Roman" w:eastAsia="Calibri" w:hAnsi="Times New Roman" w:cs="Times New Roman"/>
          <w:sz w:val="24"/>
          <w:szCs w:val="28"/>
          <w:lang w:val="uk-UA"/>
        </w:rPr>
      </w:pPr>
    </w:p>
    <w:p w14:paraId="42712D53" w14:textId="77777777" w:rsidR="00D00CB2" w:rsidRPr="00D00CB2" w:rsidRDefault="00D00CB2" w:rsidP="00D00CB2">
      <w:pPr>
        <w:rPr>
          <w:rFonts w:ascii="Times New Roman" w:eastAsia="Calibri" w:hAnsi="Times New Roman" w:cs="Times New Roman"/>
          <w:sz w:val="24"/>
          <w:szCs w:val="28"/>
          <w:lang w:val="uk-UA"/>
        </w:rPr>
      </w:pPr>
    </w:p>
    <w:p w14:paraId="0AE49E59" w14:textId="77777777" w:rsidR="00D00CB2" w:rsidRPr="00D00CB2" w:rsidRDefault="00D00CB2" w:rsidP="00D00CB2">
      <w:pPr>
        <w:rPr>
          <w:rFonts w:ascii="Times New Roman" w:eastAsia="Calibri" w:hAnsi="Times New Roman" w:cs="Times New Roman"/>
          <w:sz w:val="24"/>
          <w:szCs w:val="28"/>
          <w:lang w:val="uk-UA"/>
        </w:rPr>
      </w:pPr>
    </w:p>
    <w:p w14:paraId="7F9B83F6" w14:textId="77777777" w:rsidR="00D00CB2" w:rsidRDefault="00D00CB2" w:rsidP="00D00CB2">
      <w:pPr>
        <w:rPr>
          <w:rFonts w:ascii="Times New Roman" w:eastAsia="Calibri" w:hAnsi="Times New Roman" w:cs="Times New Roman"/>
          <w:sz w:val="24"/>
          <w:szCs w:val="28"/>
          <w:lang w:val="uk-UA"/>
        </w:rPr>
      </w:pPr>
    </w:p>
    <w:p w14:paraId="0C226716" w14:textId="77777777" w:rsidR="00306FC6" w:rsidRDefault="00306FC6" w:rsidP="00D00CB2">
      <w:pPr>
        <w:rPr>
          <w:rFonts w:ascii="Times New Roman" w:eastAsia="Calibri" w:hAnsi="Times New Roman" w:cs="Times New Roman"/>
          <w:sz w:val="24"/>
          <w:szCs w:val="28"/>
          <w:lang w:val="uk-UA"/>
        </w:rPr>
      </w:pPr>
    </w:p>
    <w:p w14:paraId="1ED96E11" w14:textId="77777777" w:rsidR="00306FC6" w:rsidRDefault="00306FC6" w:rsidP="00D00CB2">
      <w:pPr>
        <w:rPr>
          <w:rFonts w:ascii="Times New Roman" w:eastAsia="Calibri" w:hAnsi="Times New Roman" w:cs="Times New Roman"/>
          <w:sz w:val="24"/>
          <w:szCs w:val="28"/>
          <w:lang w:val="uk-UA"/>
        </w:rPr>
      </w:pPr>
    </w:p>
    <w:p w14:paraId="16604910" w14:textId="77777777" w:rsidR="00306FC6" w:rsidRDefault="00306FC6" w:rsidP="00D00CB2">
      <w:pPr>
        <w:rPr>
          <w:rFonts w:ascii="Times New Roman" w:eastAsia="Calibri" w:hAnsi="Times New Roman" w:cs="Times New Roman"/>
          <w:sz w:val="24"/>
          <w:szCs w:val="28"/>
          <w:lang w:val="uk-UA"/>
        </w:rPr>
      </w:pPr>
    </w:p>
    <w:p w14:paraId="06DF97D9" w14:textId="77777777" w:rsidR="00306FC6" w:rsidRDefault="00306FC6" w:rsidP="00D00CB2">
      <w:pPr>
        <w:rPr>
          <w:rFonts w:ascii="Times New Roman" w:eastAsia="Calibri" w:hAnsi="Times New Roman" w:cs="Times New Roman"/>
          <w:sz w:val="24"/>
          <w:szCs w:val="28"/>
          <w:lang w:val="uk-UA"/>
        </w:rPr>
      </w:pPr>
    </w:p>
    <w:p w14:paraId="4AD119AD" w14:textId="77777777" w:rsidR="00306FC6" w:rsidRDefault="00306FC6" w:rsidP="00D00CB2">
      <w:pPr>
        <w:rPr>
          <w:rFonts w:ascii="Times New Roman" w:eastAsia="Calibri" w:hAnsi="Times New Roman" w:cs="Times New Roman"/>
          <w:sz w:val="24"/>
          <w:szCs w:val="28"/>
          <w:lang w:val="uk-UA"/>
        </w:rPr>
      </w:pPr>
    </w:p>
    <w:p w14:paraId="52D2E461" w14:textId="77777777" w:rsidR="00416BFB" w:rsidRDefault="00416BFB" w:rsidP="00D00CB2">
      <w:pPr>
        <w:rPr>
          <w:rFonts w:ascii="Times New Roman" w:eastAsia="Calibri" w:hAnsi="Times New Roman" w:cs="Times New Roman"/>
          <w:sz w:val="24"/>
          <w:szCs w:val="28"/>
          <w:lang w:val="uk-UA"/>
        </w:rPr>
      </w:pPr>
    </w:p>
    <w:p w14:paraId="7F90319B" w14:textId="77777777" w:rsidR="00416BFB" w:rsidRDefault="00416BFB" w:rsidP="00D00CB2">
      <w:pPr>
        <w:rPr>
          <w:rFonts w:ascii="Times New Roman" w:eastAsia="Calibri" w:hAnsi="Times New Roman" w:cs="Times New Roman"/>
          <w:sz w:val="24"/>
          <w:szCs w:val="28"/>
          <w:lang w:val="uk-UA"/>
        </w:rPr>
      </w:pPr>
    </w:p>
    <w:p w14:paraId="59CBF561" w14:textId="77777777" w:rsidR="00416BFB" w:rsidRDefault="00416BFB" w:rsidP="00D00CB2">
      <w:pPr>
        <w:rPr>
          <w:rFonts w:ascii="Times New Roman" w:eastAsia="Calibri" w:hAnsi="Times New Roman" w:cs="Times New Roman"/>
          <w:sz w:val="24"/>
          <w:szCs w:val="28"/>
          <w:lang w:val="uk-UA"/>
        </w:rPr>
      </w:pPr>
    </w:p>
    <w:p w14:paraId="00915DA3" w14:textId="77777777" w:rsidR="00416BFB" w:rsidRDefault="00416BFB" w:rsidP="00D00CB2">
      <w:pPr>
        <w:rPr>
          <w:rFonts w:ascii="Times New Roman" w:eastAsia="Calibri" w:hAnsi="Times New Roman" w:cs="Times New Roman"/>
          <w:sz w:val="24"/>
          <w:szCs w:val="28"/>
          <w:lang w:val="uk-UA"/>
        </w:rPr>
      </w:pPr>
    </w:p>
    <w:p w14:paraId="63C1F00F" w14:textId="77777777" w:rsidR="00416BFB" w:rsidRDefault="00416BFB" w:rsidP="00D00CB2">
      <w:pPr>
        <w:rPr>
          <w:rFonts w:ascii="Times New Roman" w:eastAsia="Calibri" w:hAnsi="Times New Roman" w:cs="Times New Roman"/>
          <w:sz w:val="24"/>
          <w:szCs w:val="28"/>
          <w:lang w:val="uk-UA"/>
        </w:rPr>
      </w:pPr>
    </w:p>
    <w:p w14:paraId="222351FC" w14:textId="77777777" w:rsidR="00416BFB" w:rsidRDefault="00416BFB" w:rsidP="00D00CB2">
      <w:pPr>
        <w:rPr>
          <w:rFonts w:ascii="Times New Roman" w:eastAsia="Calibri" w:hAnsi="Times New Roman" w:cs="Times New Roman"/>
          <w:sz w:val="24"/>
          <w:szCs w:val="28"/>
          <w:lang w:val="uk-UA"/>
        </w:rPr>
      </w:pPr>
    </w:p>
    <w:p w14:paraId="400CEA04" w14:textId="77777777" w:rsidR="00416BFB" w:rsidRDefault="00416BFB" w:rsidP="00D00CB2">
      <w:pPr>
        <w:rPr>
          <w:rFonts w:ascii="Times New Roman" w:eastAsia="Calibri" w:hAnsi="Times New Roman" w:cs="Times New Roman"/>
          <w:sz w:val="24"/>
          <w:szCs w:val="28"/>
          <w:lang w:val="uk-UA"/>
        </w:rPr>
      </w:pPr>
    </w:p>
    <w:p w14:paraId="4A7A8181" w14:textId="77777777" w:rsidR="009C7F7D" w:rsidRPr="00D00CB2" w:rsidRDefault="009C7F7D" w:rsidP="00D00CB2">
      <w:pPr>
        <w:rPr>
          <w:rFonts w:ascii="Times New Roman" w:eastAsia="Calibri" w:hAnsi="Times New Roman" w:cs="Times New Roman"/>
          <w:sz w:val="24"/>
          <w:szCs w:val="28"/>
          <w:lang w:val="uk-UA"/>
        </w:rPr>
      </w:pPr>
    </w:p>
    <w:p w14:paraId="58C71AD6" w14:textId="77777777" w:rsidR="00306FC6" w:rsidRPr="00306FC6" w:rsidRDefault="00306FC6" w:rsidP="00306FC6">
      <w:pPr>
        <w:spacing w:after="0" w:line="240" w:lineRule="auto"/>
        <w:ind w:left="297" w:right="565" w:hanging="10"/>
        <w:jc w:val="center"/>
        <w:rPr>
          <w:rFonts w:ascii="Times New Roman" w:hAnsi="Times New Roman" w:cs="Times New Roman"/>
          <w:b/>
          <w:sz w:val="24"/>
          <w:szCs w:val="24"/>
          <w:lang w:val="uk-UA"/>
        </w:rPr>
      </w:pPr>
      <w:bookmarkStart w:id="4" w:name="_Toc104974434"/>
      <w:r>
        <w:rPr>
          <w:rFonts w:ascii="Times New Roman" w:hAnsi="Times New Roman" w:cs="Times New Roman"/>
          <w:b/>
          <w:sz w:val="24"/>
          <w:szCs w:val="24"/>
          <w:lang w:val="uk-UA"/>
        </w:rPr>
        <w:t>В</w:t>
      </w:r>
      <w:r w:rsidRPr="00306FC6">
        <w:rPr>
          <w:rFonts w:ascii="Times New Roman" w:hAnsi="Times New Roman" w:cs="Times New Roman"/>
          <w:b/>
          <w:sz w:val="24"/>
          <w:szCs w:val="24"/>
        </w:rPr>
        <w:t>СТУП</w:t>
      </w:r>
    </w:p>
    <w:p w14:paraId="695D6FF0" w14:textId="77777777" w:rsidR="00306FC6" w:rsidRPr="00306FC6" w:rsidRDefault="00306FC6" w:rsidP="00AA6C7E">
      <w:pPr>
        <w:spacing w:after="0" w:line="240" w:lineRule="auto"/>
        <w:ind w:firstLine="708"/>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Стратегіч</w:t>
      </w:r>
      <w:r w:rsidR="00495C68">
        <w:rPr>
          <w:rFonts w:ascii="Times New Roman" w:hAnsi="Times New Roman" w:cs="Times New Roman"/>
          <w:sz w:val="24"/>
          <w:szCs w:val="24"/>
          <w:lang w:val="uk-UA"/>
        </w:rPr>
        <w:t>на екологічна оцінка (СЕО) - це</w:t>
      </w:r>
      <w:r w:rsidRPr="00306FC6">
        <w:rPr>
          <w:rFonts w:ascii="Times New Roman" w:hAnsi="Times New Roman" w:cs="Times New Roman"/>
          <w:sz w:val="24"/>
          <w:szCs w:val="24"/>
          <w:lang w:val="uk-UA"/>
        </w:rPr>
        <w:t xml:space="preserve"> інструмент реалізації екологічної політики, який базується на принципі запобігання негативним наслідкам для довкілля від планової діяльності на стадії планування, що набагато ефективніше ніж призупиняти впровадження діяльності під час впровадження. СЕО стратегічних документів планування, зокрема містобудівної документації, дає можливість зосередитися на всебічному аналізі можливого впливу планованої діяльності на довкілля у короткостроковій та довгостроковій перспективі з визначенням усіх типів наслідків враховуючи кумулятивні та синергетичні, та використовувати результати цього аналізу для запобігання або пом’якшення екологічних наслідків в процесі стратегічного планування.  </w:t>
      </w:r>
    </w:p>
    <w:p w14:paraId="409C2F1E" w14:textId="77777777" w:rsidR="00306FC6" w:rsidRPr="00306FC6" w:rsidRDefault="00306FC6" w:rsidP="00AA6C7E">
      <w:pPr>
        <w:spacing w:after="0" w:line="240" w:lineRule="auto"/>
        <w:ind w:firstLine="708"/>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Необхідність проведення СЕО встановлена Законом України «Про стратегічну екологічну оцінку», який вимагає проведення оцінки усіх документів державного планування, зокрема генеральних планів населених пунктів, задля оцінки можливого впливу від їх виконання на довкілля, та наслідків такого впливу у різних проміжках часу та с урахуванням фактору накопичення, синергетичного та кумулятивного ефекту. </w:t>
      </w:r>
    </w:p>
    <w:p w14:paraId="42C85F13" w14:textId="77777777" w:rsidR="00306FC6" w:rsidRPr="00306FC6" w:rsidRDefault="00306FC6" w:rsidP="00AA6C7E">
      <w:pPr>
        <w:spacing w:after="0" w:line="240" w:lineRule="auto"/>
        <w:ind w:firstLine="708"/>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Розділ «Охорона навколишнього природного середовища» до зазначеного проекту детального плану території, який є містобудівною документацією місцевого рівня, ст.16 Закону України «Про регулювання містобудівної діяльності», розроблений на виконання частини третьої ст.11 Закону України «Про стратегічну екологічну оцінку» відповідно ДБН Б.2.2-12:2019 «Планування та забудова територій». </w:t>
      </w:r>
    </w:p>
    <w:p w14:paraId="1BF43931" w14:textId="77777777" w:rsidR="00306FC6" w:rsidRPr="00306FC6" w:rsidRDefault="00306FC6" w:rsidP="00AA6C7E">
      <w:pPr>
        <w:spacing w:after="0" w:line="240" w:lineRule="auto"/>
        <w:jc w:val="both"/>
        <w:rPr>
          <w:rFonts w:ascii="Times New Roman" w:hAnsi="Times New Roman" w:cs="Times New Roman"/>
          <w:sz w:val="24"/>
          <w:szCs w:val="24"/>
          <w:lang w:val="uk-UA"/>
        </w:rPr>
      </w:pPr>
      <w:r w:rsidRPr="00306FC6">
        <w:rPr>
          <w:rFonts w:ascii="Times New Roman" w:hAnsi="Times New Roman" w:cs="Times New Roman"/>
          <w:b/>
          <w:sz w:val="24"/>
          <w:szCs w:val="24"/>
          <w:lang w:val="uk-UA"/>
        </w:rPr>
        <w:t>Мета розділу:</w:t>
      </w:r>
      <w:r w:rsidRPr="00306FC6">
        <w:rPr>
          <w:rFonts w:ascii="Times New Roman" w:hAnsi="Times New Roman" w:cs="Times New Roman"/>
          <w:sz w:val="24"/>
          <w:szCs w:val="24"/>
          <w:lang w:val="uk-UA"/>
        </w:rPr>
        <w:t xml:space="preserve"> - виявлення зон екологічного ризику в районі, зон, де спостерігаються зміни в стані навколишнього природного середовища техногенного, природно-техногенного характеру, а також визначення планувальних обмежень та територій, освоєння яких потребує додаткових інженерно-технічних та конструктивних заходів; </w:t>
      </w:r>
    </w:p>
    <w:p w14:paraId="0342C5C0" w14:textId="77777777" w:rsidR="00306FC6" w:rsidRPr="00306FC6" w:rsidRDefault="00306FC6" w:rsidP="00AA6C7E">
      <w:pPr>
        <w:numPr>
          <w:ilvl w:val="0"/>
          <w:numId w:val="19"/>
        </w:numPr>
        <w:spacing w:after="0" w:line="240" w:lineRule="auto"/>
        <w:ind w:left="0" w:firstLine="283"/>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визначення прийнятності планованої діяльності та розробка заходів щодо забезпечення нормативного стану навколишнього природного середовища та екологічної безпеки при експлуатації житлової та громадської забудови в межах зазначеного детального плану території, а саме:  </w:t>
      </w:r>
    </w:p>
    <w:p w14:paraId="33A90C06" w14:textId="77777777" w:rsidR="00306FC6" w:rsidRPr="00306FC6" w:rsidRDefault="00306FC6" w:rsidP="00AA6C7E">
      <w:pPr>
        <w:numPr>
          <w:ilvl w:val="0"/>
          <w:numId w:val="19"/>
        </w:numPr>
        <w:spacing w:after="14" w:line="240" w:lineRule="auto"/>
        <w:ind w:left="0" w:firstLine="283"/>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запобігання деградації навколишнього середовища, відновлення у разі необхідності порушених в результаті господарчої діяльності природних систем; </w:t>
      </w:r>
    </w:p>
    <w:p w14:paraId="773F21A3" w14:textId="77777777" w:rsidR="00306FC6" w:rsidRPr="00306FC6" w:rsidRDefault="00306FC6" w:rsidP="00AA6C7E">
      <w:pPr>
        <w:numPr>
          <w:ilvl w:val="0"/>
          <w:numId w:val="19"/>
        </w:numPr>
        <w:spacing w:after="14" w:line="240" w:lineRule="auto"/>
        <w:ind w:left="0" w:firstLine="283"/>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документу державного планування – детального плану території.  </w:t>
      </w:r>
    </w:p>
    <w:p w14:paraId="4BFA6ACB" w14:textId="77777777" w:rsidR="00306FC6" w:rsidRPr="00306FC6" w:rsidRDefault="00306FC6" w:rsidP="00AA6C7E">
      <w:pPr>
        <w:spacing w:after="0" w:line="240" w:lineRule="auto"/>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Використані норми і правила чинного законодавства: </w:t>
      </w:r>
    </w:p>
    <w:p w14:paraId="60DFBBE5" w14:textId="77777777" w:rsidR="00306FC6" w:rsidRPr="00306FC6" w:rsidRDefault="00306FC6" w:rsidP="00AA6C7E">
      <w:pPr>
        <w:numPr>
          <w:ilvl w:val="0"/>
          <w:numId w:val="20"/>
        </w:numPr>
        <w:tabs>
          <w:tab w:val="left" w:pos="426"/>
        </w:tabs>
        <w:spacing w:after="0" w:line="240" w:lineRule="auto"/>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Закон України «Про регулювання містобудівної документації»; </w:t>
      </w:r>
    </w:p>
    <w:p w14:paraId="02382B58" w14:textId="77777777" w:rsidR="00306FC6" w:rsidRPr="00306FC6" w:rsidRDefault="00306FC6" w:rsidP="00AA6C7E">
      <w:pPr>
        <w:numPr>
          <w:ilvl w:val="0"/>
          <w:numId w:val="20"/>
        </w:numPr>
        <w:tabs>
          <w:tab w:val="left" w:pos="426"/>
        </w:tabs>
        <w:spacing w:after="0" w:line="240" w:lineRule="auto"/>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Закон України «Про стратегічну екологічну оцінку»;. </w:t>
      </w:r>
    </w:p>
    <w:p w14:paraId="3FE378B4" w14:textId="77777777" w:rsidR="00306FC6" w:rsidRPr="00306FC6" w:rsidRDefault="00231249" w:rsidP="00AA6C7E">
      <w:pPr>
        <w:numPr>
          <w:ilvl w:val="0"/>
          <w:numId w:val="20"/>
        </w:numPr>
        <w:tabs>
          <w:tab w:val="left" w:pos="426"/>
        </w:tabs>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Закон України «Про оцінку</w:t>
      </w:r>
      <w:r w:rsidR="00306FC6" w:rsidRPr="00306FC6">
        <w:rPr>
          <w:rFonts w:ascii="Times New Roman" w:hAnsi="Times New Roman" w:cs="Times New Roman"/>
          <w:sz w:val="24"/>
          <w:szCs w:val="24"/>
          <w:lang w:val="uk-UA"/>
        </w:rPr>
        <w:t xml:space="preserve"> впливу на довкілля»; </w:t>
      </w:r>
    </w:p>
    <w:p w14:paraId="149A71E7" w14:textId="77777777" w:rsidR="00306FC6" w:rsidRPr="00306FC6" w:rsidRDefault="00306FC6" w:rsidP="00AA6C7E">
      <w:pPr>
        <w:numPr>
          <w:ilvl w:val="0"/>
          <w:numId w:val="20"/>
        </w:numPr>
        <w:tabs>
          <w:tab w:val="left" w:pos="426"/>
        </w:tabs>
        <w:spacing w:after="0" w:line="240" w:lineRule="auto"/>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Закон України «Про охорону атмосферного повітря»; </w:t>
      </w:r>
    </w:p>
    <w:p w14:paraId="0410739A" w14:textId="77777777" w:rsidR="00306FC6" w:rsidRPr="00306FC6" w:rsidRDefault="00231249" w:rsidP="00AA6C7E">
      <w:pPr>
        <w:numPr>
          <w:ilvl w:val="0"/>
          <w:numId w:val="20"/>
        </w:numPr>
        <w:tabs>
          <w:tab w:val="left" w:pos="426"/>
        </w:tabs>
        <w:spacing w:after="0" w:line="24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Закон України «Про управління відходами</w:t>
      </w:r>
      <w:r w:rsidR="00306FC6" w:rsidRPr="00306FC6">
        <w:rPr>
          <w:rFonts w:ascii="Times New Roman" w:hAnsi="Times New Roman" w:cs="Times New Roman"/>
          <w:sz w:val="24"/>
          <w:szCs w:val="24"/>
          <w:lang w:val="uk-UA"/>
        </w:rPr>
        <w:t xml:space="preserve">»; </w:t>
      </w:r>
    </w:p>
    <w:p w14:paraId="062F95C5" w14:textId="77777777" w:rsidR="00306FC6" w:rsidRPr="00306FC6" w:rsidRDefault="00306FC6" w:rsidP="00AA6C7E">
      <w:pPr>
        <w:numPr>
          <w:ilvl w:val="0"/>
          <w:numId w:val="20"/>
        </w:numPr>
        <w:tabs>
          <w:tab w:val="left" w:pos="426"/>
        </w:tabs>
        <w:spacing w:after="0" w:line="240" w:lineRule="auto"/>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ДБН Б.2.2-12:2019 «Планування і забудова території»; </w:t>
      </w:r>
    </w:p>
    <w:p w14:paraId="6A914A3B" w14:textId="77777777" w:rsidR="00306FC6" w:rsidRPr="00306FC6" w:rsidRDefault="00306FC6" w:rsidP="00AA6C7E">
      <w:pPr>
        <w:numPr>
          <w:ilvl w:val="0"/>
          <w:numId w:val="20"/>
        </w:numPr>
        <w:tabs>
          <w:tab w:val="left" w:pos="426"/>
        </w:tabs>
        <w:spacing w:after="0" w:line="240" w:lineRule="auto"/>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ДСП 173-96 «Державні санітарні правила планування і забудови населених пунктів»; </w:t>
      </w:r>
    </w:p>
    <w:p w14:paraId="62D9A4F4" w14:textId="77777777" w:rsidR="00306FC6" w:rsidRPr="00306FC6" w:rsidRDefault="00306FC6" w:rsidP="00AA6C7E">
      <w:pPr>
        <w:numPr>
          <w:ilvl w:val="0"/>
          <w:numId w:val="20"/>
        </w:numPr>
        <w:tabs>
          <w:tab w:val="left" w:pos="426"/>
        </w:tabs>
        <w:spacing w:after="0" w:line="240" w:lineRule="auto"/>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ДСТУ-Н БВ.1.1-27:2010 «Будівельна кліматологія»; </w:t>
      </w:r>
    </w:p>
    <w:p w14:paraId="529A1794" w14:textId="77777777" w:rsidR="00306FC6" w:rsidRPr="00306FC6" w:rsidRDefault="00306FC6" w:rsidP="00AA6C7E">
      <w:pPr>
        <w:numPr>
          <w:ilvl w:val="0"/>
          <w:numId w:val="20"/>
        </w:numPr>
        <w:tabs>
          <w:tab w:val="left" w:pos="426"/>
        </w:tabs>
        <w:spacing w:after="0" w:line="240" w:lineRule="auto"/>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ДБН В.1.1-12:2006 «Захист від небезпечних геологічних процесів, шкідливих експлуатаційних впливів, від пожежі. Будівництво в сейсмічних районах України»; </w:t>
      </w:r>
    </w:p>
    <w:p w14:paraId="7C877B07" w14:textId="77777777" w:rsidR="00231249" w:rsidRDefault="00306FC6" w:rsidP="00AA6C7E">
      <w:pPr>
        <w:numPr>
          <w:ilvl w:val="0"/>
          <w:numId w:val="20"/>
        </w:numPr>
        <w:tabs>
          <w:tab w:val="left" w:pos="426"/>
        </w:tabs>
        <w:spacing w:after="0" w:line="240" w:lineRule="auto"/>
        <w:jc w:val="both"/>
        <w:rPr>
          <w:rFonts w:ascii="Times New Roman" w:hAnsi="Times New Roman" w:cs="Times New Roman"/>
          <w:sz w:val="24"/>
          <w:szCs w:val="24"/>
          <w:lang w:val="uk-UA"/>
        </w:rPr>
      </w:pPr>
      <w:r w:rsidRPr="00306FC6">
        <w:rPr>
          <w:rFonts w:ascii="Times New Roman" w:hAnsi="Times New Roman" w:cs="Times New Roman"/>
          <w:sz w:val="24"/>
          <w:szCs w:val="24"/>
          <w:lang w:val="uk-UA"/>
        </w:rPr>
        <w:t xml:space="preserve">«Методичні рекомендацій із здійснення стратегічної екологічної оцінки документів державного планування», затверджені Наказом Міністерства екології та природних ресурсів України від 10.08.2018 № 296. </w:t>
      </w:r>
    </w:p>
    <w:p w14:paraId="7487BBD1" w14:textId="77777777" w:rsidR="00231249" w:rsidRPr="00231249" w:rsidRDefault="00231249" w:rsidP="00AA6C7E">
      <w:pPr>
        <w:numPr>
          <w:ilvl w:val="0"/>
          <w:numId w:val="20"/>
        </w:numPr>
        <w:tabs>
          <w:tab w:val="left" w:pos="426"/>
        </w:tabs>
        <w:spacing w:after="0" w:line="240" w:lineRule="auto"/>
        <w:jc w:val="both"/>
        <w:rPr>
          <w:rFonts w:ascii="Times New Roman" w:hAnsi="Times New Roman" w:cs="Times New Roman"/>
          <w:sz w:val="24"/>
          <w:szCs w:val="24"/>
          <w:lang w:val="uk-UA"/>
        </w:rPr>
      </w:pPr>
      <w:r w:rsidRPr="00231249">
        <w:rPr>
          <w:rFonts w:ascii="Times New Roman" w:hAnsi="Times New Roman" w:cs="Times New Roman"/>
          <w:sz w:val="24"/>
          <w:szCs w:val="24"/>
          <w:lang w:val="uk-UA"/>
        </w:rPr>
        <w:lastRenderedPageBreak/>
        <w:t xml:space="preserve">Наказ 213 від 28.10.2020 Міністерства захисту довкілля та природних ресурсів України «Про затвердження Критеріїв визначення наслідків для довкілля, у тому числі для </w:t>
      </w:r>
      <w:proofErr w:type="spellStart"/>
      <w:r w:rsidRPr="00231249">
        <w:rPr>
          <w:rFonts w:ascii="Times New Roman" w:hAnsi="Times New Roman" w:cs="Times New Roman"/>
          <w:sz w:val="24"/>
          <w:szCs w:val="24"/>
          <w:lang w:val="uk-UA"/>
        </w:rPr>
        <w:t>здоров</w:t>
      </w:r>
      <w:proofErr w:type="spellEnd"/>
      <w:r w:rsidRPr="00C92C59">
        <w:rPr>
          <w:rFonts w:ascii="Times New Roman" w:hAnsi="Times New Roman" w:cs="Times New Roman"/>
          <w:sz w:val="24"/>
          <w:szCs w:val="24"/>
        </w:rPr>
        <w:t>’</w:t>
      </w:r>
      <w:r w:rsidRPr="00231249">
        <w:rPr>
          <w:rFonts w:ascii="Times New Roman" w:hAnsi="Times New Roman" w:cs="Times New Roman"/>
          <w:sz w:val="24"/>
          <w:szCs w:val="24"/>
          <w:lang w:val="uk-UA"/>
        </w:rPr>
        <w:t>я населення».</w:t>
      </w:r>
    </w:p>
    <w:p w14:paraId="163D3FEF" w14:textId="77777777" w:rsidR="00306FC6" w:rsidRDefault="00306FC6" w:rsidP="00AA6C7E">
      <w:pPr>
        <w:spacing w:after="0" w:line="240" w:lineRule="auto"/>
        <w:jc w:val="both"/>
        <w:rPr>
          <w:rFonts w:ascii="Times New Roman" w:eastAsiaTheme="majorEastAsia" w:hAnsi="Times New Roman" w:cs="Times New Roman"/>
          <w:b/>
          <w:sz w:val="28"/>
          <w:szCs w:val="28"/>
          <w:lang w:val="uk-UA" w:eastAsia="ru-RU"/>
        </w:rPr>
      </w:pPr>
    </w:p>
    <w:p w14:paraId="46CA62CE" w14:textId="77777777" w:rsidR="00DC6A40" w:rsidRPr="00DF0D23" w:rsidRDefault="00815B6E" w:rsidP="00AA6C7E">
      <w:pPr>
        <w:spacing w:after="0" w:line="240" w:lineRule="auto"/>
        <w:ind w:hanging="10"/>
        <w:jc w:val="both"/>
        <w:rPr>
          <w:rFonts w:ascii="Times New Roman" w:hAnsi="Times New Roman" w:cs="Times New Roman"/>
          <w:b/>
          <w:sz w:val="24"/>
          <w:szCs w:val="24"/>
          <w:lang w:val="uk-UA"/>
        </w:rPr>
      </w:pPr>
      <w:r w:rsidRPr="00DF0D23">
        <w:rPr>
          <w:rFonts w:ascii="Times New Roman" w:eastAsiaTheme="majorEastAsia" w:hAnsi="Times New Roman" w:cs="Times New Roman"/>
          <w:b/>
          <w:sz w:val="28"/>
          <w:szCs w:val="28"/>
          <w:lang w:val="uk-UA" w:eastAsia="ru-RU"/>
        </w:rPr>
        <w:tab/>
      </w:r>
      <w:r w:rsidR="00DC6A40" w:rsidRPr="00DF0D23">
        <w:rPr>
          <w:rFonts w:ascii="Times New Roman" w:hAnsi="Times New Roman" w:cs="Times New Roman"/>
          <w:b/>
          <w:sz w:val="24"/>
          <w:szCs w:val="24"/>
        </w:rPr>
        <w:t>1</w:t>
      </w:r>
      <w:r w:rsidR="00DC6A40" w:rsidRPr="00DF0D23">
        <w:rPr>
          <w:rFonts w:ascii="Times New Roman" w:hAnsi="Times New Roman" w:cs="Times New Roman"/>
          <w:b/>
          <w:sz w:val="24"/>
          <w:szCs w:val="24"/>
          <w:lang w:val="uk-UA"/>
        </w:rPr>
        <w:t xml:space="preserve">. Зміст та основні цілі детального плану території, його зв’язок з іншими документами державного планування. </w:t>
      </w:r>
    </w:p>
    <w:p w14:paraId="5D3D4E67" w14:textId="77777777" w:rsidR="00931C87" w:rsidRDefault="00931C87" w:rsidP="00AA6C7E">
      <w:pPr>
        <w:pStyle w:val="213"/>
        <w:ind w:firstLine="720"/>
        <w:jc w:val="both"/>
        <w:rPr>
          <w:sz w:val="24"/>
          <w:szCs w:val="24"/>
          <w:lang w:val="uk-UA"/>
        </w:rPr>
      </w:pPr>
    </w:p>
    <w:p w14:paraId="13F5AFE5" w14:textId="77777777" w:rsidR="00DC6A40" w:rsidRPr="00231249" w:rsidRDefault="00495C68" w:rsidP="00AA6C7E">
      <w:pPr>
        <w:pStyle w:val="213"/>
        <w:ind w:firstLine="720"/>
        <w:jc w:val="both"/>
        <w:rPr>
          <w:color w:val="000000"/>
          <w:sz w:val="24"/>
          <w:szCs w:val="24"/>
          <w:lang w:val="uk-UA"/>
        </w:rPr>
      </w:pPr>
      <w:proofErr w:type="spellStart"/>
      <w:r w:rsidRPr="00495C68">
        <w:rPr>
          <w:rStyle w:val="docdata"/>
          <w:color w:val="000000"/>
          <w:sz w:val="24"/>
          <w:szCs w:val="24"/>
        </w:rPr>
        <w:t>Внесенн</w:t>
      </w:r>
      <w:r w:rsidR="00231249">
        <w:rPr>
          <w:rStyle w:val="docdata"/>
          <w:color w:val="000000"/>
          <w:sz w:val="24"/>
          <w:szCs w:val="24"/>
        </w:rPr>
        <w:t>я</w:t>
      </w:r>
      <w:proofErr w:type="spellEnd"/>
      <w:r w:rsidR="00231249">
        <w:rPr>
          <w:rStyle w:val="docdata"/>
          <w:color w:val="000000"/>
          <w:sz w:val="24"/>
          <w:szCs w:val="24"/>
        </w:rPr>
        <w:t xml:space="preserve"> </w:t>
      </w:r>
      <w:proofErr w:type="spellStart"/>
      <w:r w:rsidR="00231249">
        <w:rPr>
          <w:rStyle w:val="docdata"/>
          <w:color w:val="000000"/>
          <w:sz w:val="24"/>
          <w:szCs w:val="24"/>
        </w:rPr>
        <w:t>змін</w:t>
      </w:r>
      <w:proofErr w:type="spellEnd"/>
      <w:r w:rsidR="00231249">
        <w:rPr>
          <w:rStyle w:val="docdata"/>
          <w:color w:val="000000"/>
          <w:sz w:val="24"/>
          <w:szCs w:val="24"/>
        </w:rPr>
        <w:t xml:space="preserve"> до  генерального плану села </w:t>
      </w:r>
      <w:proofErr w:type="spellStart"/>
      <w:r w:rsidRPr="00495C68">
        <w:rPr>
          <w:rStyle w:val="docdata"/>
          <w:color w:val="000000"/>
          <w:sz w:val="24"/>
          <w:szCs w:val="24"/>
        </w:rPr>
        <w:t>Поляниця</w:t>
      </w:r>
      <w:proofErr w:type="spellEnd"/>
      <w:r w:rsidRPr="00495C68">
        <w:rPr>
          <w:rStyle w:val="docdata"/>
          <w:color w:val="000000"/>
          <w:sz w:val="24"/>
          <w:szCs w:val="24"/>
        </w:rPr>
        <w:t xml:space="preserve">, </w:t>
      </w:r>
      <w:proofErr w:type="spellStart"/>
      <w:r w:rsidRPr="00495C68">
        <w:rPr>
          <w:rStyle w:val="docdata"/>
          <w:color w:val="000000"/>
          <w:sz w:val="24"/>
          <w:szCs w:val="24"/>
        </w:rPr>
        <w:t>суміщеного</w:t>
      </w:r>
      <w:proofErr w:type="spellEnd"/>
      <w:r w:rsidRPr="00495C68">
        <w:rPr>
          <w:rStyle w:val="docdata"/>
          <w:color w:val="000000"/>
          <w:sz w:val="24"/>
          <w:szCs w:val="24"/>
        </w:rPr>
        <w:t xml:space="preserve"> з </w:t>
      </w:r>
      <w:proofErr w:type="spellStart"/>
      <w:r w:rsidRPr="00495C68">
        <w:rPr>
          <w:rStyle w:val="docdata"/>
          <w:color w:val="000000"/>
          <w:sz w:val="24"/>
          <w:szCs w:val="24"/>
        </w:rPr>
        <w:t>детальним</w:t>
      </w:r>
      <w:proofErr w:type="spellEnd"/>
      <w:r w:rsidRPr="00495C68">
        <w:rPr>
          <w:rStyle w:val="docdata"/>
          <w:color w:val="000000"/>
          <w:sz w:val="24"/>
          <w:szCs w:val="24"/>
        </w:rPr>
        <w:t xml:space="preserve"> планом </w:t>
      </w:r>
      <w:proofErr w:type="spellStart"/>
      <w:r w:rsidRPr="00495C68">
        <w:rPr>
          <w:rStyle w:val="docdata"/>
          <w:color w:val="000000"/>
          <w:sz w:val="24"/>
          <w:szCs w:val="24"/>
        </w:rPr>
        <w:t>терито</w:t>
      </w:r>
      <w:r w:rsidR="00231249">
        <w:rPr>
          <w:rStyle w:val="docdata"/>
          <w:color w:val="000000"/>
          <w:sz w:val="24"/>
          <w:szCs w:val="24"/>
        </w:rPr>
        <w:t>рії</w:t>
      </w:r>
      <w:proofErr w:type="spellEnd"/>
      <w:r w:rsidR="00231249">
        <w:rPr>
          <w:rStyle w:val="docdata"/>
          <w:color w:val="000000"/>
          <w:sz w:val="24"/>
          <w:szCs w:val="24"/>
        </w:rPr>
        <w:t xml:space="preserve"> в межах </w:t>
      </w:r>
      <w:proofErr w:type="spellStart"/>
      <w:r w:rsidR="00231249">
        <w:rPr>
          <w:rStyle w:val="docdata"/>
          <w:color w:val="000000"/>
          <w:sz w:val="24"/>
          <w:szCs w:val="24"/>
        </w:rPr>
        <w:t>розміщення</w:t>
      </w:r>
      <w:proofErr w:type="spellEnd"/>
      <w:r w:rsidR="00231249">
        <w:rPr>
          <w:rStyle w:val="docdata"/>
          <w:color w:val="000000"/>
          <w:sz w:val="24"/>
          <w:szCs w:val="24"/>
        </w:rPr>
        <w:t xml:space="preserve"> </w:t>
      </w:r>
      <w:proofErr w:type="spellStart"/>
      <w:r w:rsidR="00231249">
        <w:rPr>
          <w:rStyle w:val="docdata"/>
          <w:color w:val="000000"/>
          <w:sz w:val="24"/>
          <w:szCs w:val="24"/>
        </w:rPr>
        <w:t>земельної</w:t>
      </w:r>
      <w:proofErr w:type="spellEnd"/>
      <w:r w:rsidR="00231249">
        <w:rPr>
          <w:rStyle w:val="docdata"/>
          <w:color w:val="000000"/>
          <w:sz w:val="24"/>
          <w:szCs w:val="24"/>
        </w:rPr>
        <w:t xml:space="preserve">  </w:t>
      </w:r>
      <w:proofErr w:type="spellStart"/>
      <w:r w:rsidR="00231249">
        <w:rPr>
          <w:rStyle w:val="docdata"/>
          <w:color w:val="000000"/>
          <w:sz w:val="24"/>
          <w:szCs w:val="24"/>
        </w:rPr>
        <w:t>ділян</w:t>
      </w:r>
      <w:r w:rsidRPr="00495C68">
        <w:rPr>
          <w:rStyle w:val="docdata"/>
          <w:color w:val="000000"/>
          <w:sz w:val="24"/>
          <w:szCs w:val="24"/>
        </w:rPr>
        <w:t>к</w:t>
      </w:r>
      <w:proofErr w:type="spellEnd"/>
      <w:r w:rsidR="00231249">
        <w:rPr>
          <w:rStyle w:val="docdata"/>
          <w:color w:val="000000"/>
          <w:sz w:val="24"/>
          <w:szCs w:val="24"/>
          <w:lang w:val="uk-UA"/>
        </w:rPr>
        <w:t>и</w:t>
      </w:r>
      <w:r w:rsidR="00231249">
        <w:rPr>
          <w:rStyle w:val="docdata"/>
          <w:color w:val="000000"/>
          <w:sz w:val="24"/>
          <w:szCs w:val="24"/>
        </w:rPr>
        <w:t xml:space="preserve"> з </w:t>
      </w:r>
      <w:proofErr w:type="spellStart"/>
      <w:r w:rsidR="00231249">
        <w:rPr>
          <w:rStyle w:val="docdata"/>
          <w:color w:val="000000"/>
          <w:sz w:val="24"/>
          <w:szCs w:val="24"/>
        </w:rPr>
        <w:t>кадастровим</w:t>
      </w:r>
      <w:proofErr w:type="spellEnd"/>
      <w:r w:rsidRPr="00495C68">
        <w:rPr>
          <w:rStyle w:val="docdata"/>
          <w:color w:val="000000"/>
          <w:sz w:val="24"/>
          <w:szCs w:val="24"/>
        </w:rPr>
        <w:t xml:space="preserve"> номе</w:t>
      </w:r>
      <w:r w:rsidR="00231249">
        <w:rPr>
          <w:rStyle w:val="docdata"/>
          <w:color w:val="000000"/>
          <w:sz w:val="24"/>
          <w:szCs w:val="24"/>
        </w:rPr>
        <w:t>ром</w:t>
      </w:r>
      <w:r w:rsidR="00231249">
        <w:rPr>
          <w:rStyle w:val="docdata"/>
          <w:color w:val="000000"/>
          <w:sz w:val="24"/>
          <w:szCs w:val="24"/>
          <w:lang w:val="uk-UA"/>
        </w:rPr>
        <w:t xml:space="preserve"> </w:t>
      </w:r>
      <w:r w:rsidR="00231249" w:rsidRPr="00231249">
        <w:rPr>
          <w:rStyle w:val="docdata"/>
          <w:color w:val="000000"/>
          <w:sz w:val="24"/>
          <w:szCs w:val="24"/>
          <w:lang w:val="uk-UA"/>
        </w:rPr>
        <w:t>2611092001:22:002:2012,</w:t>
      </w:r>
      <w:r w:rsidR="00231249">
        <w:rPr>
          <w:rStyle w:val="docdata"/>
          <w:color w:val="000000"/>
          <w:sz w:val="24"/>
          <w:szCs w:val="24"/>
          <w:lang w:val="uk-UA"/>
        </w:rPr>
        <w:t xml:space="preserve"> </w:t>
      </w:r>
      <w:r w:rsidR="00231249" w:rsidRPr="00231249">
        <w:rPr>
          <w:rStyle w:val="docdata"/>
          <w:color w:val="000000"/>
          <w:sz w:val="24"/>
          <w:szCs w:val="24"/>
          <w:lang w:val="uk-UA"/>
        </w:rPr>
        <w:t>площею 0,2161 га, що знаходиться у власно</w:t>
      </w:r>
      <w:r w:rsidR="00231249">
        <w:rPr>
          <w:rStyle w:val="docdata"/>
          <w:color w:val="000000"/>
          <w:sz w:val="24"/>
          <w:szCs w:val="24"/>
          <w:lang w:val="uk-UA"/>
        </w:rPr>
        <w:t>сті ТзОВ «ГЛЕЙШЕР ХІЛЛ»</w:t>
      </w:r>
      <w:r w:rsidR="00231249" w:rsidRPr="00231249">
        <w:rPr>
          <w:rStyle w:val="docdata"/>
          <w:color w:val="000000"/>
          <w:sz w:val="24"/>
          <w:szCs w:val="24"/>
          <w:lang w:val="uk-UA"/>
        </w:rPr>
        <w:t xml:space="preserve"> з</w:t>
      </w:r>
      <w:r w:rsidR="00231249">
        <w:rPr>
          <w:rStyle w:val="docdata"/>
          <w:color w:val="000000"/>
          <w:sz w:val="24"/>
          <w:szCs w:val="24"/>
          <w:lang w:val="uk-UA"/>
        </w:rPr>
        <w:t xml:space="preserve"> </w:t>
      </w:r>
      <w:r w:rsidR="00231249" w:rsidRPr="00231249">
        <w:rPr>
          <w:rStyle w:val="docdata"/>
          <w:color w:val="000000"/>
          <w:sz w:val="24"/>
          <w:szCs w:val="24"/>
          <w:lang w:val="uk-UA"/>
        </w:rPr>
        <w:t>метою зміни цільового признач</w:t>
      </w:r>
      <w:r w:rsidR="00231249">
        <w:rPr>
          <w:rStyle w:val="docdata"/>
          <w:color w:val="000000"/>
          <w:sz w:val="24"/>
          <w:szCs w:val="24"/>
          <w:lang w:val="uk-UA"/>
        </w:rPr>
        <w:t xml:space="preserve">ення з земель для будівництва і </w:t>
      </w:r>
      <w:r w:rsidR="00231249" w:rsidRPr="00231249">
        <w:rPr>
          <w:rStyle w:val="docdata"/>
          <w:color w:val="000000"/>
          <w:sz w:val="24"/>
          <w:szCs w:val="24"/>
          <w:lang w:val="uk-UA"/>
        </w:rPr>
        <w:t>обслуговування житлового будинку та го</w:t>
      </w:r>
      <w:r w:rsidR="00231249">
        <w:rPr>
          <w:rStyle w:val="docdata"/>
          <w:color w:val="000000"/>
          <w:sz w:val="24"/>
          <w:szCs w:val="24"/>
          <w:lang w:val="uk-UA"/>
        </w:rPr>
        <w:t xml:space="preserve">сподарських будівель і споруд в </w:t>
      </w:r>
      <w:r w:rsidR="00231249" w:rsidRPr="00231249">
        <w:rPr>
          <w:rStyle w:val="docdata"/>
          <w:color w:val="000000"/>
          <w:sz w:val="24"/>
          <w:szCs w:val="24"/>
          <w:lang w:val="uk-UA"/>
        </w:rPr>
        <w:t>землі для будівн</w:t>
      </w:r>
      <w:r w:rsidR="00231249">
        <w:rPr>
          <w:rStyle w:val="docdata"/>
          <w:color w:val="000000"/>
          <w:sz w:val="24"/>
          <w:szCs w:val="24"/>
          <w:lang w:val="uk-UA"/>
        </w:rPr>
        <w:t>ицтва та обслуговування об</w:t>
      </w:r>
      <w:r w:rsidR="00231249" w:rsidRPr="00C92C59">
        <w:rPr>
          <w:rStyle w:val="docdata"/>
          <w:color w:val="000000"/>
          <w:sz w:val="24"/>
          <w:szCs w:val="24"/>
          <w:lang w:val="uk-UA"/>
        </w:rPr>
        <w:t>’</w:t>
      </w:r>
      <w:r w:rsidR="00231249">
        <w:rPr>
          <w:rStyle w:val="docdata"/>
          <w:color w:val="000000"/>
          <w:sz w:val="24"/>
          <w:szCs w:val="24"/>
          <w:lang w:val="uk-UA"/>
        </w:rPr>
        <w:t xml:space="preserve">єктів </w:t>
      </w:r>
      <w:proofErr w:type="spellStart"/>
      <w:r w:rsidR="00231249">
        <w:rPr>
          <w:rStyle w:val="docdata"/>
          <w:color w:val="000000"/>
          <w:sz w:val="24"/>
          <w:szCs w:val="24"/>
          <w:lang w:val="uk-UA"/>
        </w:rPr>
        <w:t>pекpеаційного</w:t>
      </w:r>
      <w:proofErr w:type="spellEnd"/>
      <w:r w:rsidR="00231249">
        <w:rPr>
          <w:rStyle w:val="docdata"/>
          <w:color w:val="000000"/>
          <w:sz w:val="24"/>
          <w:szCs w:val="24"/>
          <w:lang w:val="uk-UA"/>
        </w:rPr>
        <w:t xml:space="preserve"> призначення (</w:t>
      </w:r>
      <w:r w:rsidR="00231249" w:rsidRPr="00231249">
        <w:rPr>
          <w:rStyle w:val="docdata"/>
          <w:color w:val="000000"/>
          <w:sz w:val="24"/>
          <w:szCs w:val="24"/>
          <w:lang w:val="uk-UA"/>
        </w:rPr>
        <w:t>готелю) (код 07.01</w:t>
      </w:r>
      <w:r w:rsidR="00231249">
        <w:rPr>
          <w:rStyle w:val="docdata"/>
          <w:color w:val="000000"/>
          <w:sz w:val="24"/>
          <w:szCs w:val="24"/>
          <w:lang w:val="uk-UA"/>
        </w:rPr>
        <w:t xml:space="preserve">) на </w:t>
      </w:r>
      <w:proofErr w:type="spellStart"/>
      <w:r w:rsidR="00231249">
        <w:rPr>
          <w:rStyle w:val="docdata"/>
          <w:color w:val="000000"/>
          <w:sz w:val="24"/>
          <w:szCs w:val="24"/>
          <w:lang w:val="uk-UA"/>
        </w:rPr>
        <w:t>участку</w:t>
      </w:r>
      <w:proofErr w:type="spellEnd"/>
      <w:r w:rsidR="00231249">
        <w:rPr>
          <w:rStyle w:val="docdata"/>
          <w:color w:val="000000"/>
          <w:sz w:val="24"/>
          <w:szCs w:val="24"/>
          <w:lang w:val="uk-UA"/>
        </w:rPr>
        <w:t xml:space="preserve"> Вишні в </w:t>
      </w:r>
      <w:proofErr w:type="spellStart"/>
      <w:r w:rsidR="00231249">
        <w:rPr>
          <w:rStyle w:val="docdata"/>
          <w:color w:val="000000"/>
          <w:sz w:val="24"/>
          <w:szCs w:val="24"/>
          <w:lang w:val="uk-UA"/>
        </w:rPr>
        <w:t>с.Поляниця</w:t>
      </w:r>
      <w:proofErr w:type="spellEnd"/>
      <w:r w:rsidR="00231249">
        <w:rPr>
          <w:rStyle w:val="docdata"/>
          <w:color w:val="000000"/>
          <w:sz w:val="24"/>
          <w:szCs w:val="24"/>
          <w:lang w:val="uk-UA"/>
        </w:rPr>
        <w:t xml:space="preserve"> </w:t>
      </w:r>
      <w:r w:rsidR="00231249" w:rsidRPr="00231249">
        <w:rPr>
          <w:rStyle w:val="docdata"/>
          <w:color w:val="000000"/>
          <w:sz w:val="24"/>
          <w:szCs w:val="24"/>
          <w:lang w:val="uk-UA"/>
        </w:rPr>
        <w:t>Надвірнянського району Івано-Франківської області</w:t>
      </w:r>
      <w:r w:rsidR="00231249">
        <w:rPr>
          <w:rStyle w:val="docdata"/>
          <w:color w:val="000000"/>
          <w:sz w:val="24"/>
          <w:szCs w:val="24"/>
          <w:lang w:val="uk-UA"/>
        </w:rPr>
        <w:t>,</w:t>
      </w:r>
      <w:r w:rsidRPr="00C92C59">
        <w:rPr>
          <w:rFonts w:ascii="Century Gothic" w:hAnsi="Century Gothic"/>
          <w:color w:val="000000"/>
          <w:szCs w:val="28"/>
          <w:lang w:val="uk-UA"/>
        </w:rPr>
        <w:t xml:space="preserve"> </w:t>
      </w:r>
      <w:r w:rsidR="00DC6A40" w:rsidRPr="008973C7">
        <w:rPr>
          <w:sz w:val="24"/>
          <w:szCs w:val="24"/>
          <w:lang w:val="uk-UA"/>
        </w:rPr>
        <w:t>як основний вид містобудівної документації на місцевому рівні, призначеної для обґрунтування довгострокової стратегії планування та забудови території населеного пункту.</w:t>
      </w:r>
    </w:p>
    <w:p w14:paraId="53699BF0" w14:textId="77777777" w:rsidR="00DC6A40" w:rsidRPr="008973C7" w:rsidRDefault="00DC6A40" w:rsidP="00AA6C7E">
      <w:pPr>
        <w:tabs>
          <w:tab w:val="left" w:pos="709"/>
          <w:tab w:val="left" w:pos="851"/>
        </w:tabs>
        <w:spacing w:after="0" w:line="240" w:lineRule="auto"/>
        <w:ind w:firstLine="567"/>
        <w:jc w:val="both"/>
        <w:rPr>
          <w:rFonts w:ascii="Times New Roman" w:hAnsi="Times New Roman" w:cs="Times New Roman"/>
          <w:sz w:val="24"/>
          <w:szCs w:val="24"/>
          <w:lang w:val="uk-UA" w:eastAsia="uk-UA"/>
        </w:rPr>
      </w:pPr>
      <w:r w:rsidRPr="008973C7">
        <w:rPr>
          <w:rFonts w:ascii="Times New Roman" w:hAnsi="Times New Roman" w:cs="Times New Roman"/>
          <w:sz w:val="24"/>
          <w:szCs w:val="24"/>
          <w:lang w:val="uk-UA" w:eastAsia="uk-UA"/>
        </w:rPr>
        <w:t>Основні цілі проекту детального плану території - уточнення раніше розробленої містобудів</w:t>
      </w:r>
      <w:r w:rsidR="00926FBB">
        <w:rPr>
          <w:rFonts w:ascii="Times New Roman" w:hAnsi="Times New Roman" w:cs="Times New Roman"/>
          <w:sz w:val="24"/>
          <w:szCs w:val="24"/>
          <w:lang w:val="uk-UA" w:eastAsia="uk-UA"/>
        </w:rPr>
        <w:t>ної документац</w:t>
      </w:r>
      <w:r w:rsidR="00495C68">
        <w:rPr>
          <w:rFonts w:ascii="Times New Roman" w:hAnsi="Times New Roman" w:cs="Times New Roman"/>
          <w:sz w:val="24"/>
          <w:szCs w:val="24"/>
          <w:lang w:val="uk-UA" w:eastAsia="uk-UA"/>
        </w:rPr>
        <w:t>ії та зміна функціонального призначення території з садибної житлової забудови на територію об</w:t>
      </w:r>
      <w:r w:rsidR="00495C68" w:rsidRPr="00C92C59">
        <w:rPr>
          <w:rFonts w:ascii="Times New Roman" w:hAnsi="Times New Roman" w:cs="Times New Roman"/>
          <w:sz w:val="24"/>
          <w:szCs w:val="24"/>
          <w:lang w:val="uk-UA" w:eastAsia="uk-UA"/>
        </w:rPr>
        <w:t>’</w:t>
      </w:r>
      <w:r w:rsidR="00495C68">
        <w:rPr>
          <w:rFonts w:ascii="Times New Roman" w:hAnsi="Times New Roman" w:cs="Times New Roman"/>
          <w:sz w:val="24"/>
          <w:szCs w:val="24"/>
          <w:lang w:val="uk-UA" w:eastAsia="uk-UA"/>
        </w:rPr>
        <w:t>єктів громадського обслуговування для будівництва готелю</w:t>
      </w:r>
      <w:r w:rsidRPr="008973C7">
        <w:rPr>
          <w:rFonts w:ascii="Times New Roman" w:hAnsi="Times New Roman" w:cs="Times New Roman"/>
          <w:sz w:val="24"/>
          <w:szCs w:val="24"/>
          <w:lang w:val="uk-UA" w:eastAsia="uk-UA"/>
        </w:rPr>
        <w:t>.</w:t>
      </w:r>
    </w:p>
    <w:p w14:paraId="1590256D" w14:textId="77777777" w:rsidR="00BF2FA0" w:rsidRPr="00495C68" w:rsidRDefault="00495C68" w:rsidP="00AA6C7E">
      <w:pPr>
        <w:tabs>
          <w:tab w:val="left" w:pos="709"/>
          <w:tab w:val="left" w:pos="851"/>
        </w:tabs>
        <w:spacing w:after="0" w:line="240" w:lineRule="auto"/>
        <w:ind w:firstLine="567"/>
        <w:jc w:val="both"/>
        <w:rPr>
          <w:rFonts w:ascii="Times New Roman" w:hAnsi="Times New Roman" w:cs="Times New Roman"/>
          <w:sz w:val="24"/>
          <w:szCs w:val="24"/>
          <w:lang w:val="uk-UA" w:eastAsia="uk-UA"/>
        </w:rPr>
      </w:pPr>
      <w:r w:rsidRPr="00231249">
        <w:rPr>
          <w:rFonts w:ascii="Times New Roman" w:hAnsi="Times New Roman" w:cs="Times New Roman"/>
          <w:sz w:val="24"/>
          <w:szCs w:val="24"/>
          <w:lang w:val="uk-UA"/>
        </w:rPr>
        <w:t xml:space="preserve"> </w:t>
      </w:r>
      <w:proofErr w:type="spellStart"/>
      <w:r w:rsidR="00231249" w:rsidRPr="00231249">
        <w:rPr>
          <w:rStyle w:val="docdata"/>
          <w:rFonts w:ascii="Times New Roman" w:hAnsi="Times New Roman" w:cs="Times New Roman"/>
          <w:color w:val="000000"/>
          <w:sz w:val="24"/>
          <w:szCs w:val="24"/>
        </w:rPr>
        <w:t>Внесення</w:t>
      </w:r>
      <w:proofErr w:type="spellEnd"/>
      <w:r w:rsidR="00231249" w:rsidRPr="00231249">
        <w:rPr>
          <w:rStyle w:val="docdata"/>
          <w:rFonts w:ascii="Times New Roman" w:hAnsi="Times New Roman" w:cs="Times New Roman"/>
          <w:color w:val="000000"/>
          <w:sz w:val="24"/>
          <w:szCs w:val="24"/>
        </w:rPr>
        <w:t xml:space="preserve"> </w:t>
      </w:r>
      <w:proofErr w:type="spellStart"/>
      <w:r w:rsidR="00231249" w:rsidRPr="00231249">
        <w:rPr>
          <w:rStyle w:val="docdata"/>
          <w:rFonts w:ascii="Times New Roman" w:hAnsi="Times New Roman" w:cs="Times New Roman"/>
          <w:color w:val="000000"/>
          <w:sz w:val="24"/>
          <w:szCs w:val="24"/>
        </w:rPr>
        <w:t>змін</w:t>
      </w:r>
      <w:proofErr w:type="spellEnd"/>
      <w:r w:rsidR="00231249" w:rsidRPr="00231249">
        <w:rPr>
          <w:rStyle w:val="docdata"/>
          <w:rFonts w:ascii="Times New Roman" w:hAnsi="Times New Roman" w:cs="Times New Roman"/>
          <w:color w:val="000000"/>
          <w:sz w:val="24"/>
          <w:szCs w:val="24"/>
        </w:rPr>
        <w:t xml:space="preserve"> до  генерального плану села </w:t>
      </w:r>
      <w:proofErr w:type="spellStart"/>
      <w:r w:rsidR="00231249" w:rsidRPr="00231249">
        <w:rPr>
          <w:rStyle w:val="docdata"/>
          <w:rFonts w:ascii="Times New Roman" w:hAnsi="Times New Roman" w:cs="Times New Roman"/>
          <w:color w:val="000000"/>
          <w:sz w:val="24"/>
          <w:szCs w:val="24"/>
        </w:rPr>
        <w:t>Поляниця</w:t>
      </w:r>
      <w:proofErr w:type="spellEnd"/>
      <w:r w:rsidR="00231249" w:rsidRPr="00231249">
        <w:rPr>
          <w:rStyle w:val="docdata"/>
          <w:rFonts w:ascii="Times New Roman" w:hAnsi="Times New Roman" w:cs="Times New Roman"/>
          <w:color w:val="000000"/>
          <w:sz w:val="24"/>
          <w:szCs w:val="24"/>
        </w:rPr>
        <w:t xml:space="preserve">, </w:t>
      </w:r>
      <w:proofErr w:type="spellStart"/>
      <w:r w:rsidR="00231249" w:rsidRPr="00231249">
        <w:rPr>
          <w:rStyle w:val="docdata"/>
          <w:rFonts w:ascii="Times New Roman" w:hAnsi="Times New Roman" w:cs="Times New Roman"/>
          <w:color w:val="000000"/>
          <w:sz w:val="24"/>
          <w:szCs w:val="24"/>
        </w:rPr>
        <w:t>суміщеного</w:t>
      </w:r>
      <w:proofErr w:type="spellEnd"/>
      <w:r w:rsidR="00231249" w:rsidRPr="00231249">
        <w:rPr>
          <w:rStyle w:val="docdata"/>
          <w:rFonts w:ascii="Times New Roman" w:hAnsi="Times New Roman" w:cs="Times New Roman"/>
          <w:color w:val="000000"/>
          <w:sz w:val="24"/>
          <w:szCs w:val="24"/>
        </w:rPr>
        <w:t xml:space="preserve"> з </w:t>
      </w:r>
      <w:proofErr w:type="spellStart"/>
      <w:r w:rsidR="00231249" w:rsidRPr="00231249">
        <w:rPr>
          <w:rStyle w:val="docdata"/>
          <w:rFonts w:ascii="Times New Roman" w:hAnsi="Times New Roman" w:cs="Times New Roman"/>
          <w:color w:val="000000"/>
          <w:sz w:val="24"/>
          <w:szCs w:val="24"/>
        </w:rPr>
        <w:t>детальним</w:t>
      </w:r>
      <w:proofErr w:type="spellEnd"/>
      <w:r w:rsidR="00231249" w:rsidRPr="00231249">
        <w:rPr>
          <w:rStyle w:val="docdata"/>
          <w:rFonts w:ascii="Times New Roman" w:hAnsi="Times New Roman" w:cs="Times New Roman"/>
          <w:color w:val="000000"/>
          <w:sz w:val="24"/>
          <w:szCs w:val="24"/>
        </w:rPr>
        <w:t xml:space="preserve"> планом </w:t>
      </w:r>
      <w:proofErr w:type="spellStart"/>
      <w:r w:rsidR="00231249" w:rsidRPr="00231249">
        <w:rPr>
          <w:rStyle w:val="docdata"/>
          <w:rFonts w:ascii="Times New Roman" w:hAnsi="Times New Roman" w:cs="Times New Roman"/>
          <w:color w:val="000000"/>
          <w:sz w:val="24"/>
          <w:szCs w:val="24"/>
        </w:rPr>
        <w:t>території</w:t>
      </w:r>
      <w:proofErr w:type="spellEnd"/>
      <w:r w:rsidR="00231249" w:rsidRPr="00231249">
        <w:rPr>
          <w:rStyle w:val="docdata"/>
          <w:rFonts w:ascii="Times New Roman" w:hAnsi="Times New Roman" w:cs="Times New Roman"/>
          <w:color w:val="000000"/>
          <w:sz w:val="24"/>
          <w:szCs w:val="24"/>
        </w:rPr>
        <w:t xml:space="preserve"> в межах </w:t>
      </w:r>
      <w:proofErr w:type="spellStart"/>
      <w:r w:rsidR="00231249" w:rsidRPr="00231249">
        <w:rPr>
          <w:rStyle w:val="docdata"/>
          <w:rFonts w:ascii="Times New Roman" w:hAnsi="Times New Roman" w:cs="Times New Roman"/>
          <w:color w:val="000000"/>
          <w:sz w:val="24"/>
          <w:szCs w:val="24"/>
        </w:rPr>
        <w:t>розміщення</w:t>
      </w:r>
      <w:proofErr w:type="spellEnd"/>
      <w:r w:rsidR="00231249" w:rsidRPr="00231249">
        <w:rPr>
          <w:rStyle w:val="docdata"/>
          <w:rFonts w:ascii="Times New Roman" w:hAnsi="Times New Roman" w:cs="Times New Roman"/>
          <w:color w:val="000000"/>
          <w:sz w:val="24"/>
          <w:szCs w:val="24"/>
        </w:rPr>
        <w:t xml:space="preserve"> </w:t>
      </w:r>
      <w:proofErr w:type="spellStart"/>
      <w:r w:rsidR="00231249" w:rsidRPr="00231249">
        <w:rPr>
          <w:rStyle w:val="docdata"/>
          <w:rFonts w:ascii="Times New Roman" w:hAnsi="Times New Roman" w:cs="Times New Roman"/>
          <w:color w:val="000000"/>
          <w:sz w:val="24"/>
          <w:szCs w:val="24"/>
        </w:rPr>
        <w:t>земельної</w:t>
      </w:r>
      <w:proofErr w:type="spellEnd"/>
      <w:r w:rsidR="00231249" w:rsidRPr="00231249">
        <w:rPr>
          <w:rStyle w:val="docdata"/>
          <w:rFonts w:ascii="Times New Roman" w:hAnsi="Times New Roman" w:cs="Times New Roman"/>
          <w:color w:val="000000"/>
          <w:sz w:val="24"/>
          <w:szCs w:val="24"/>
        </w:rPr>
        <w:t xml:space="preserve">  </w:t>
      </w:r>
      <w:proofErr w:type="spellStart"/>
      <w:r w:rsidR="00231249" w:rsidRPr="00231249">
        <w:rPr>
          <w:rStyle w:val="docdata"/>
          <w:rFonts w:ascii="Times New Roman" w:hAnsi="Times New Roman" w:cs="Times New Roman"/>
          <w:color w:val="000000"/>
          <w:sz w:val="24"/>
          <w:szCs w:val="24"/>
        </w:rPr>
        <w:t>ділянк</w:t>
      </w:r>
      <w:proofErr w:type="spellEnd"/>
      <w:r w:rsidR="00231249" w:rsidRPr="00231249">
        <w:rPr>
          <w:rStyle w:val="docdata"/>
          <w:rFonts w:ascii="Times New Roman" w:hAnsi="Times New Roman" w:cs="Times New Roman"/>
          <w:color w:val="000000"/>
          <w:sz w:val="24"/>
          <w:szCs w:val="24"/>
          <w:lang w:val="uk-UA"/>
        </w:rPr>
        <w:t>и</w:t>
      </w:r>
      <w:r w:rsidR="00231249" w:rsidRPr="00231249">
        <w:rPr>
          <w:rStyle w:val="docdata"/>
          <w:rFonts w:ascii="Times New Roman" w:hAnsi="Times New Roman" w:cs="Times New Roman"/>
          <w:color w:val="000000"/>
          <w:sz w:val="24"/>
          <w:szCs w:val="24"/>
        </w:rPr>
        <w:t xml:space="preserve"> з </w:t>
      </w:r>
      <w:proofErr w:type="spellStart"/>
      <w:r w:rsidR="00231249" w:rsidRPr="00231249">
        <w:rPr>
          <w:rStyle w:val="docdata"/>
          <w:rFonts w:ascii="Times New Roman" w:hAnsi="Times New Roman" w:cs="Times New Roman"/>
          <w:color w:val="000000"/>
          <w:sz w:val="24"/>
          <w:szCs w:val="24"/>
        </w:rPr>
        <w:t>кадастровим</w:t>
      </w:r>
      <w:proofErr w:type="spellEnd"/>
      <w:r w:rsidR="00231249" w:rsidRPr="00231249">
        <w:rPr>
          <w:rStyle w:val="docdata"/>
          <w:rFonts w:ascii="Times New Roman" w:hAnsi="Times New Roman" w:cs="Times New Roman"/>
          <w:color w:val="000000"/>
          <w:sz w:val="24"/>
          <w:szCs w:val="24"/>
        </w:rPr>
        <w:t xml:space="preserve"> номером</w:t>
      </w:r>
      <w:r w:rsidR="00231249" w:rsidRPr="00231249">
        <w:rPr>
          <w:rStyle w:val="docdata"/>
          <w:rFonts w:ascii="Times New Roman" w:hAnsi="Times New Roman" w:cs="Times New Roman"/>
          <w:color w:val="000000"/>
          <w:sz w:val="24"/>
          <w:szCs w:val="24"/>
          <w:lang w:val="uk-UA"/>
        </w:rPr>
        <w:t xml:space="preserve"> 2611092001:22:002:2012, площею 0,2161 га, що знаходиться у власності ТзОВ «ГЛЕЙШЕР ХІЛЛ» з метою зміни цільового призначення з земель для будівництва і обслуговування житлового будинку та господарських будівель і споруд в землі для будівництва та обслуговування об</w:t>
      </w:r>
      <w:r w:rsidR="00231249" w:rsidRPr="00C92C59">
        <w:rPr>
          <w:rStyle w:val="docdata"/>
          <w:rFonts w:ascii="Times New Roman" w:hAnsi="Times New Roman" w:cs="Times New Roman"/>
          <w:color w:val="000000"/>
          <w:sz w:val="24"/>
          <w:szCs w:val="24"/>
          <w:lang w:val="uk-UA"/>
        </w:rPr>
        <w:t>’</w:t>
      </w:r>
      <w:r w:rsidR="00231249" w:rsidRPr="00231249">
        <w:rPr>
          <w:rStyle w:val="docdata"/>
          <w:rFonts w:ascii="Times New Roman" w:hAnsi="Times New Roman" w:cs="Times New Roman"/>
          <w:color w:val="000000"/>
          <w:sz w:val="24"/>
          <w:szCs w:val="24"/>
          <w:lang w:val="uk-UA"/>
        </w:rPr>
        <w:t xml:space="preserve">єктів </w:t>
      </w:r>
      <w:proofErr w:type="spellStart"/>
      <w:r w:rsidR="00231249" w:rsidRPr="00231249">
        <w:rPr>
          <w:rStyle w:val="docdata"/>
          <w:rFonts w:ascii="Times New Roman" w:hAnsi="Times New Roman" w:cs="Times New Roman"/>
          <w:color w:val="000000"/>
          <w:sz w:val="24"/>
          <w:szCs w:val="24"/>
          <w:lang w:val="uk-UA"/>
        </w:rPr>
        <w:t>pекpеаційного</w:t>
      </w:r>
      <w:proofErr w:type="spellEnd"/>
      <w:r w:rsidR="00231249" w:rsidRPr="00231249">
        <w:rPr>
          <w:rStyle w:val="docdata"/>
          <w:rFonts w:ascii="Times New Roman" w:hAnsi="Times New Roman" w:cs="Times New Roman"/>
          <w:color w:val="000000"/>
          <w:sz w:val="24"/>
          <w:szCs w:val="24"/>
          <w:lang w:val="uk-UA"/>
        </w:rPr>
        <w:t xml:space="preserve"> призначення (готелю) (код 07.01) на </w:t>
      </w:r>
      <w:proofErr w:type="spellStart"/>
      <w:r w:rsidR="00231249" w:rsidRPr="00231249">
        <w:rPr>
          <w:rStyle w:val="docdata"/>
          <w:rFonts w:ascii="Times New Roman" w:hAnsi="Times New Roman" w:cs="Times New Roman"/>
          <w:color w:val="000000"/>
          <w:sz w:val="24"/>
          <w:szCs w:val="24"/>
          <w:lang w:val="uk-UA"/>
        </w:rPr>
        <w:t>участку</w:t>
      </w:r>
      <w:proofErr w:type="spellEnd"/>
      <w:r w:rsidR="00231249" w:rsidRPr="00231249">
        <w:rPr>
          <w:rStyle w:val="docdata"/>
          <w:rFonts w:ascii="Times New Roman" w:hAnsi="Times New Roman" w:cs="Times New Roman"/>
          <w:color w:val="000000"/>
          <w:sz w:val="24"/>
          <w:szCs w:val="24"/>
          <w:lang w:val="uk-UA"/>
        </w:rPr>
        <w:t xml:space="preserve"> Вишні в </w:t>
      </w:r>
      <w:proofErr w:type="spellStart"/>
      <w:r w:rsidR="00231249" w:rsidRPr="00231249">
        <w:rPr>
          <w:rStyle w:val="docdata"/>
          <w:rFonts w:ascii="Times New Roman" w:hAnsi="Times New Roman" w:cs="Times New Roman"/>
          <w:color w:val="000000"/>
          <w:sz w:val="24"/>
          <w:szCs w:val="24"/>
          <w:lang w:val="uk-UA"/>
        </w:rPr>
        <w:t>с.Поляниця</w:t>
      </w:r>
      <w:proofErr w:type="spellEnd"/>
      <w:r w:rsidR="00231249" w:rsidRPr="00231249">
        <w:rPr>
          <w:rStyle w:val="docdata"/>
          <w:rFonts w:ascii="Times New Roman" w:hAnsi="Times New Roman" w:cs="Times New Roman"/>
          <w:color w:val="000000"/>
          <w:sz w:val="24"/>
          <w:szCs w:val="24"/>
          <w:lang w:val="uk-UA"/>
        </w:rPr>
        <w:t xml:space="preserve"> Надвірнянського району Івано-Франківської області</w:t>
      </w:r>
      <w:r w:rsidR="00231249">
        <w:rPr>
          <w:rStyle w:val="docdata"/>
          <w:color w:val="000000"/>
          <w:sz w:val="24"/>
          <w:szCs w:val="24"/>
          <w:lang w:val="uk-UA"/>
        </w:rPr>
        <w:t xml:space="preserve"> </w:t>
      </w:r>
      <w:r w:rsidR="00DC6A40" w:rsidRPr="008973C7">
        <w:rPr>
          <w:rFonts w:ascii="Times New Roman" w:hAnsi="Times New Roman" w:cs="Times New Roman"/>
          <w:sz w:val="24"/>
          <w:szCs w:val="24"/>
          <w:lang w:val="uk-UA"/>
        </w:rPr>
        <w:t xml:space="preserve">уточнює положення генерального плану села Поляниця, розробленого Київським державним </w:t>
      </w:r>
      <w:proofErr w:type="spellStart"/>
      <w:r w:rsidR="00DC6A40" w:rsidRPr="008973C7">
        <w:rPr>
          <w:rFonts w:ascii="Times New Roman" w:hAnsi="Times New Roman" w:cs="Times New Roman"/>
          <w:sz w:val="24"/>
          <w:szCs w:val="24"/>
          <w:lang w:val="uk-UA"/>
        </w:rPr>
        <w:t>проєктним</w:t>
      </w:r>
      <w:proofErr w:type="spellEnd"/>
      <w:r w:rsidR="00DC6A40" w:rsidRPr="008973C7">
        <w:rPr>
          <w:rFonts w:ascii="Times New Roman" w:hAnsi="Times New Roman" w:cs="Times New Roman"/>
          <w:sz w:val="24"/>
          <w:szCs w:val="24"/>
          <w:lang w:val="uk-UA"/>
        </w:rPr>
        <w:t xml:space="preserve"> інститутом «</w:t>
      </w:r>
      <w:proofErr w:type="spellStart"/>
      <w:r w:rsidR="00DC6A40" w:rsidRPr="008973C7">
        <w:rPr>
          <w:rFonts w:ascii="Times New Roman" w:hAnsi="Times New Roman" w:cs="Times New Roman"/>
          <w:sz w:val="24"/>
          <w:szCs w:val="24"/>
          <w:lang w:val="uk-UA"/>
        </w:rPr>
        <w:t>Діпромісто</w:t>
      </w:r>
      <w:proofErr w:type="spellEnd"/>
      <w:r w:rsidR="00DC6A40" w:rsidRPr="008973C7">
        <w:rPr>
          <w:rFonts w:ascii="Times New Roman" w:hAnsi="Times New Roman" w:cs="Times New Roman"/>
          <w:sz w:val="24"/>
          <w:szCs w:val="24"/>
          <w:lang w:val="uk-UA"/>
        </w:rPr>
        <w:t xml:space="preserve">» та затвердженого </w:t>
      </w:r>
      <w:proofErr w:type="spellStart"/>
      <w:r w:rsidR="00DC6A40" w:rsidRPr="008973C7">
        <w:rPr>
          <w:rFonts w:ascii="Times New Roman" w:hAnsi="Times New Roman" w:cs="Times New Roman"/>
          <w:sz w:val="24"/>
          <w:szCs w:val="24"/>
          <w:lang w:val="uk-UA"/>
        </w:rPr>
        <w:t>Поляницькою</w:t>
      </w:r>
      <w:proofErr w:type="spellEnd"/>
      <w:r w:rsidR="00DC6A40" w:rsidRPr="008973C7">
        <w:rPr>
          <w:rFonts w:ascii="Times New Roman" w:hAnsi="Times New Roman" w:cs="Times New Roman"/>
          <w:sz w:val="24"/>
          <w:szCs w:val="24"/>
          <w:lang w:val="uk-UA"/>
        </w:rPr>
        <w:t xml:space="preserve"> сільською радою.</w:t>
      </w:r>
      <w:bookmarkEnd w:id="4"/>
    </w:p>
    <w:p w14:paraId="55F874E7" w14:textId="77777777" w:rsidR="00815B6E" w:rsidRPr="00DF0D23" w:rsidRDefault="00DC6A40" w:rsidP="00AA6C7E">
      <w:pPr>
        <w:pStyle w:val="ab"/>
        <w:numPr>
          <w:ilvl w:val="0"/>
          <w:numId w:val="3"/>
        </w:numPr>
        <w:tabs>
          <w:tab w:val="left" w:pos="567"/>
        </w:tabs>
        <w:spacing w:after="0" w:line="240" w:lineRule="auto"/>
        <w:contextualSpacing w:val="0"/>
        <w:rPr>
          <w:rFonts w:ascii="Times New Roman" w:hAnsi="Times New Roman" w:cs="Times New Roman"/>
          <w:b/>
          <w:sz w:val="24"/>
          <w:szCs w:val="24"/>
        </w:rPr>
      </w:pPr>
      <w:r w:rsidRPr="00DF0D23">
        <w:rPr>
          <w:rFonts w:ascii="Times New Roman" w:hAnsi="Times New Roman" w:cs="Times New Roman"/>
          <w:b/>
          <w:sz w:val="24"/>
          <w:szCs w:val="24"/>
        </w:rPr>
        <w:t xml:space="preserve">Характеристика поточного стану довкілля, у тому числі здоров’я населення, та прогнозні зміни цього стану, якщо детальний план території не буде затверджено. </w:t>
      </w:r>
    </w:p>
    <w:p w14:paraId="37A9A580" w14:textId="77777777" w:rsidR="00495C68" w:rsidRDefault="00495C68" w:rsidP="00AA6C7E">
      <w:pPr>
        <w:pStyle w:val="ab"/>
        <w:tabs>
          <w:tab w:val="left" w:pos="709"/>
          <w:tab w:val="left" w:pos="851"/>
        </w:tabs>
        <w:spacing w:after="120" w:line="273"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ab/>
      </w:r>
      <w:r w:rsidRPr="00495C68">
        <w:rPr>
          <w:rFonts w:ascii="Times New Roman" w:eastAsia="Times New Roman" w:hAnsi="Times New Roman" w:cs="Times New Roman"/>
          <w:color w:val="000000"/>
          <w:sz w:val="24"/>
          <w:szCs w:val="24"/>
          <w:lang w:eastAsia="ru-RU"/>
        </w:rPr>
        <w:t>Територія про</w:t>
      </w:r>
      <w:r w:rsidR="00231249">
        <w:rPr>
          <w:rFonts w:ascii="Times New Roman" w:eastAsia="Times New Roman" w:hAnsi="Times New Roman" w:cs="Times New Roman"/>
          <w:color w:val="000000"/>
          <w:sz w:val="24"/>
          <w:szCs w:val="24"/>
          <w:lang w:eastAsia="ru-RU"/>
        </w:rPr>
        <w:t>ектування, зальною площею 0,2161</w:t>
      </w:r>
      <w:r w:rsidRPr="00495C68">
        <w:rPr>
          <w:rFonts w:ascii="Times New Roman" w:eastAsia="Times New Roman" w:hAnsi="Times New Roman" w:cs="Times New Roman"/>
          <w:color w:val="000000"/>
          <w:sz w:val="24"/>
          <w:szCs w:val="24"/>
          <w:lang w:eastAsia="ru-RU"/>
        </w:rPr>
        <w:t xml:space="preserve"> га знаходиться в центральній частині села Поляниця Надвірнянського району Івано-Франківської області.  </w:t>
      </w:r>
    </w:p>
    <w:p w14:paraId="023EE257" w14:textId="77777777" w:rsidR="00495C68" w:rsidRDefault="00495C68" w:rsidP="00AA6C7E">
      <w:pPr>
        <w:pStyle w:val="ab"/>
        <w:tabs>
          <w:tab w:val="left" w:pos="709"/>
          <w:tab w:val="left" w:pos="851"/>
        </w:tabs>
        <w:spacing w:after="120" w:line="273"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495C68">
        <w:rPr>
          <w:rFonts w:ascii="Times New Roman" w:eastAsia="Times New Roman" w:hAnsi="Times New Roman" w:cs="Times New Roman"/>
          <w:color w:val="000000"/>
          <w:sz w:val="24"/>
          <w:szCs w:val="24"/>
          <w:lang w:eastAsia="ru-RU"/>
        </w:rPr>
        <w:t xml:space="preserve">Село Поляниця - адміністративний центр </w:t>
      </w:r>
      <w:proofErr w:type="spellStart"/>
      <w:r w:rsidRPr="00495C68">
        <w:rPr>
          <w:rFonts w:ascii="Times New Roman" w:eastAsia="Times New Roman" w:hAnsi="Times New Roman" w:cs="Times New Roman"/>
          <w:color w:val="000000"/>
          <w:sz w:val="24"/>
          <w:szCs w:val="24"/>
          <w:lang w:eastAsia="ru-RU"/>
        </w:rPr>
        <w:t>Поляницької</w:t>
      </w:r>
      <w:proofErr w:type="spellEnd"/>
      <w:r w:rsidRPr="00495C68">
        <w:rPr>
          <w:rFonts w:ascii="Times New Roman" w:eastAsia="Times New Roman" w:hAnsi="Times New Roman" w:cs="Times New Roman"/>
          <w:color w:val="000000"/>
          <w:sz w:val="24"/>
          <w:szCs w:val="24"/>
          <w:lang w:eastAsia="ru-RU"/>
        </w:rPr>
        <w:t xml:space="preserve"> сільської громади, що в Надвірнянському районі Івано-Франківської області. </w:t>
      </w:r>
    </w:p>
    <w:p w14:paraId="417DD7FB" w14:textId="77777777" w:rsidR="00824144" w:rsidRDefault="00495C68" w:rsidP="00AA6C7E">
      <w:pPr>
        <w:pStyle w:val="ab"/>
        <w:tabs>
          <w:tab w:val="left" w:pos="709"/>
          <w:tab w:val="left" w:pos="851"/>
        </w:tabs>
        <w:spacing w:after="120" w:line="273"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Pr="00495C68">
        <w:rPr>
          <w:rFonts w:ascii="Times New Roman" w:eastAsia="Times New Roman" w:hAnsi="Times New Roman" w:cs="Times New Roman"/>
          <w:color w:val="000000"/>
          <w:sz w:val="24"/>
          <w:szCs w:val="24"/>
          <w:lang w:eastAsia="ru-RU"/>
        </w:rPr>
        <w:t>Село Поляниця (як і інші населені пункти громади) відноситься до населених пунктів, яким надано статус гірських.</w:t>
      </w:r>
      <w:r>
        <w:rPr>
          <w:rFonts w:ascii="Times New Roman" w:eastAsia="Times New Roman" w:hAnsi="Times New Roman" w:cs="Times New Roman"/>
          <w:sz w:val="24"/>
          <w:szCs w:val="24"/>
          <w:lang w:eastAsia="ru-RU"/>
        </w:rPr>
        <w:t xml:space="preserve"> </w:t>
      </w:r>
      <w:r w:rsidRPr="00495C68">
        <w:rPr>
          <w:rFonts w:ascii="Times New Roman" w:eastAsia="Times New Roman" w:hAnsi="Times New Roman" w:cs="Times New Roman"/>
          <w:color w:val="000000"/>
          <w:sz w:val="24"/>
          <w:szCs w:val="24"/>
          <w:lang w:eastAsia="ru-RU"/>
        </w:rPr>
        <w:t xml:space="preserve">Село розташоване на висоті 920 м над рівнем моря, у південно-західній частині Івано-Франківської області, у центральній частині Українських Карпат, у межах гірського масиву Ґорґани. </w:t>
      </w:r>
      <w:r>
        <w:rPr>
          <w:rFonts w:ascii="Times New Roman" w:eastAsia="Times New Roman" w:hAnsi="Times New Roman" w:cs="Times New Roman"/>
          <w:sz w:val="24"/>
          <w:szCs w:val="24"/>
          <w:lang w:eastAsia="ru-RU"/>
        </w:rPr>
        <w:t xml:space="preserve"> </w:t>
      </w:r>
      <w:r w:rsidRPr="00495C68">
        <w:rPr>
          <w:rFonts w:ascii="Times New Roman" w:eastAsia="Times New Roman" w:hAnsi="Times New Roman" w:cs="Times New Roman"/>
          <w:color w:val="000000"/>
          <w:sz w:val="24"/>
          <w:szCs w:val="24"/>
          <w:lang w:eastAsia="ru-RU"/>
        </w:rPr>
        <w:t>Відстані: до обласного центру (</w:t>
      </w:r>
      <w:proofErr w:type="spellStart"/>
      <w:r w:rsidRPr="00495C68">
        <w:rPr>
          <w:rFonts w:ascii="Times New Roman" w:eastAsia="Times New Roman" w:hAnsi="Times New Roman" w:cs="Times New Roman"/>
          <w:color w:val="000000"/>
          <w:sz w:val="24"/>
          <w:szCs w:val="24"/>
          <w:lang w:eastAsia="ru-RU"/>
        </w:rPr>
        <w:t>м.Івано</w:t>
      </w:r>
      <w:proofErr w:type="spellEnd"/>
      <w:r w:rsidRPr="00495C68">
        <w:rPr>
          <w:rFonts w:ascii="Times New Roman" w:eastAsia="Times New Roman" w:hAnsi="Times New Roman" w:cs="Times New Roman"/>
          <w:color w:val="000000"/>
          <w:sz w:val="24"/>
          <w:szCs w:val="24"/>
          <w:lang w:eastAsia="ru-RU"/>
        </w:rPr>
        <w:t xml:space="preserve">-Франківськ) — 100 км,  до районного центру (Надвірна) — 65 км. </w:t>
      </w:r>
      <w:r>
        <w:rPr>
          <w:rFonts w:ascii="Times New Roman" w:eastAsia="Times New Roman" w:hAnsi="Times New Roman" w:cs="Times New Roman"/>
          <w:sz w:val="24"/>
          <w:szCs w:val="24"/>
          <w:lang w:eastAsia="ru-RU"/>
        </w:rPr>
        <w:t xml:space="preserve"> </w:t>
      </w:r>
      <w:r w:rsidRPr="00495C68">
        <w:rPr>
          <w:rFonts w:ascii="Times New Roman" w:eastAsia="Times New Roman" w:hAnsi="Times New Roman" w:cs="Times New Roman"/>
          <w:color w:val="000000"/>
          <w:sz w:val="24"/>
          <w:szCs w:val="24"/>
          <w:lang w:eastAsia="ru-RU"/>
        </w:rPr>
        <w:t xml:space="preserve">Відстань до найближчої залізничної станції </w:t>
      </w:r>
      <w:proofErr w:type="spellStart"/>
      <w:r w:rsidRPr="00495C68">
        <w:rPr>
          <w:rFonts w:ascii="Times New Roman" w:eastAsia="Times New Roman" w:hAnsi="Times New Roman" w:cs="Times New Roman"/>
          <w:color w:val="000000"/>
          <w:sz w:val="24"/>
          <w:szCs w:val="24"/>
          <w:lang w:eastAsia="ru-RU"/>
        </w:rPr>
        <w:t>Вороненко</w:t>
      </w:r>
      <w:proofErr w:type="spellEnd"/>
      <w:r w:rsidRPr="00495C68">
        <w:rPr>
          <w:rFonts w:ascii="Times New Roman" w:eastAsia="Times New Roman" w:hAnsi="Times New Roman" w:cs="Times New Roman"/>
          <w:color w:val="000000"/>
          <w:sz w:val="24"/>
          <w:szCs w:val="24"/>
          <w:lang w:eastAsia="ru-RU"/>
        </w:rPr>
        <w:t xml:space="preserve"> – 20 км.</w:t>
      </w:r>
      <w:r>
        <w:rPr>
          <w:rFonts w:ascii="Times New Roman" w:eastAsia="Times New Roman" w:hAnsi="Times New Roman" w:cs="Times New Roman"/>
          <w:sz w:val="24"/>
          <w:szCs w:val="24"/>
          <w:lang w:eastAsia="ru-RU"/>
        </w:rPr>
        <w:t xml:space="preserve"> </w:t>
      </w:r>
      <w:r w:rsidRPr="00495C68">
        <w:rPr>
          <w:rFonts w:ascii="Times New Roman" w:eastAsia="Times New Roman" w:hAnsi="Times New Roman" w:cs="Times New Roman"/>
          <w:color w:val="000000"/>
          <w:sz w:val="24"/>
          <w:szCs w:val="24"/>
          <w:lang w:eastAsia="ru-RU"/>
        </w:rPr>
        <w:t xml:space="preserve">Населення – 1100 осіб. </w:t>
      </w:r>
      <w:r>
        <w:rPr>
          <w:rFonts w:ascii="Times New Roman" w:eastAsia="Times New Roman" w:hAnsi="Times New Roman" w:cs="Times New Roman"/>
          <w:sz w:val="24"/>
          <w:szCs w:val="24"/>
          <w:lang w:eastAsia="ru-RU"/>
        </w:rPr>
        <w:t xml:space="preserve"> </w:t>
      </w:r>
    </w:p>
    <w:p w14:paraId="13D390C1" w14:textId="77777777" w:rsidR="00495C68" w:rsidRPr="00495C68" w:rsidRDefault="00824144" w:rsidP="00AA6C7E">
      <w:pPr>
        <w:pStyle w:val="ab"/>
        <w:tabs>
          <w:tab w:val="left" w:pos="709"/>
          <w:tab w:val="left" w:pos="851"/>
        </w:tabs>
        <w:spacing w:after="0" w:line="273" w:lineRule="auto"/>
        <w:ind w:left="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ab/>
      </w:r>
      <w:r w:rsidR="00495C68" w:rsidRPr="00495C68">
        <w:rPr>
          <w:rFonts w:ascii="Times New Roman" w:eastAsia="Times New Roman" w:hAnsi="Times New Roman" w:cs="Times New Roman"/>
          <w:color w:val="000000"/>
          <w:sz w:val="24"/>
          <w:szCs w:val="24"/>
          <w:lang w:eastAsia="ru-RU"/>
        </w:rPr>
        <w:t>Площа – 2380 га.</w:t>
      </w:r>
    </w:p>
    <w:p w14:paraId="3664FB0E" w14:textId="77777777" w:rsidR="00815B6E" w:rsidRPr="008973C7" w:rsidRDefault="00815B6E" w:rsidP="00AA6C7E">
      <w:pPr>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Область розміщена на південному заході України і межує з Львівською, Тернопільською, Чернівецькою та Закарпатською областями. На крайньому півдні Івано-Франківщини впродовж 50 км межа області є державним кордоном України з Румунією. Область поділена на 6 районів. У області нараховується 15 міст, 24 селищ міського типу, 804 населених пунктів. Територія області 13 900 км</w:t>
      </w:r>
      <w:r w:rsidRPr="008973C7">
        <w:rPr>
          <w:rFonts w:ascii="Times New Roman" w:eastAsiaTheme="minorEastAsia" w:hAnsi="Times New Roman" w:cs="Times New Roman"/>
          <w:sz w:val="24"/>
          <w:szCs w:val="24"/>
          <w:vertAlign w:val="superscript"/>
          <w:lang w:val="uk-UA" w:eastAsia="ru-RU"/>
        </w:rPr>
        <w:t>2</w:t>
      </w:r>
      <w:r w:rsidRPr="008973C7">
        <w:rPr>
          <w:rFonts w:ascii="Times New Roman" w:eastAsiaTheme="minorEastAsia" w:hAnsi="Times New Roman" w:cs="Times New Roman"/>
          <w:sz w:val="24"/>
          <w:szCs w:val="24"/>
          <w:lang w:val="uk-UA" w:eastAsia="ru-RU"/>
        </w:rPr>
        <w:t>.</w:t>
      </w:r>
    </w:p>
    <w:p w14:paraId="5B0011BD" w14:textId="77777777" w:rsidR="00815B6E" w:rsidRPr="008973C7" w:rsidRDefault="00815B6E" w:rsidP="00AA6C7E">
      <w:pPr>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 xml:space="preserve">Надвірнянський район — район Івано-Франківської області в Україні, утворений 2020 року. Перша письмова згадка про село Поляниця датується 1820 р. Загальна площа – </w:t>
      </w:r>
      <w:r w:rsidRPr="008973C7">
        <w:rPr>
          <w:rFonts w:ascii="Times New Roman" w:eastAsiaTheme="minorEastAsia" w:hAnsi="Times New Roman" w:cs="Times New Roman"/>
          <w:sz w:val="24"/>
          <w:szCs w:val="24"/>
          <w:lang w:val="uk-UA" w:eastAsia="ru-RU"/>
        </w:rPr>
        <w:lastRenderedPageBreak/>
        <w:t xml:space="preserve">6627,5 га, площа нас. пункту – 2380 га Населення станом на 01.01.2020 р – 1100 </w:t>
      </w:r>
      <w:proofErr w:type="spellStart"/>
      <w:r w:rsidRPr="008973C7">
        <w:rPr>
          <w:rFonts w:ascii="Times New Roman" w:eastAsiaTheme="minorEastAsia" w:hAnsi="Times New Roman" w:cs="Times New Roman"/>
          <w:sz w:val="24"/>
          <w:szCs w:val="24"/>
          <w:lang w:val="uk-UA" w:eastAsia="ru-RU"/>
        </w:rPr>
        <w:t>чол</w:t>
      </w:r>
      <w:proofErr w:type="spellEnd"/>
      <w:r w:rsidRPr="008973C7">
        <w:rPr>
          <w:rFonts w:ascii="Times New Roman" w:eastAsiaTheme="minorEastAsia" w:hAnsi="Times New Roman" w:cs="Times New Roman"/>
          <w:sz w:val="24"/>
          <w:szCs w:val="24"/>
          <w:lang w:val="uk-UA" w:eastAsia="ru-RU"/>
        </w:rPr>
        <w:t>. Віддаль до Івано-</w:t>
      </w:r>
      <w:r w:rsidR="00DC6A40" w:rsidRPr="008973C7">
        <w:rPr>
          <w:rFonts w:ascii="Times New Roman" w:eastAsiaTheme="minorEastAsia" w:hAnsi="Times New Roman" w:cs="Times New Roman"/>
          <w:sz w:val="24"/>
          <w:szCs w:val="24"/>
          <w:lang w:val="uk-UA" w:eastAsia="ru-RU"/>
        </w:rPr>
        <w:t xml:space="preserve">Франківська – 90 км. </w:t>
      </w:r>
    </w:p>
    <w:p w14:paraId="2CB56EB5" w14:textId="77777777" w:rsidR="00815B6E" w:rsidRPr="008973C7" w:rsidRDefault="00815B6E" w:rsidP="00AA6C7E">
      <w:pPr>
        <w:spacing w:after="0" w:line="240" w:lineRule="auto"/>
        <w:jc w:val="both"/>
        <w:rPr>
          <w:rFonts w:ascii="Times New Roman" w:eastAsiaTheme="minorEastAsia" w:hAnsi="Times New Roman" w:cs="Times New Roman"/>
          <w:sz w:val="28"/>
          <w:szCs w:val="28"/>
          <w:lang w:val="uk-UA" w:eastAsia="ru-RU"/>
        </w:rPr>
      </w:pPr>
      <w:r w:rsidRPr="008973C7">
        <w:rPr>
          <w:rFonts w:ascii="Times New Roman" w:eastAsiaTheme="minorEastAsia" w:hAnsi="Times New Roman" w:cs="Times New Roman"/>
          <w:noProof/>
          <w:sz w:val="28"/>
          <w:szCs w:val="28"/>
          <w:lang w:eastAsia="ru-RU"/>
        </w:rPr>
        <w:drawing>
          <wp:inline distT="0" distB="0" distL="0" distR="0" wp14:anchorId="60AF52B1" wp14:editId="41042E69">
            <wp:extent cx="5940425" cy="3818890"/>
            <wp:effectExtent l="19050" t="0" r="3175" b="0"/>
            <wp:docPr id="42" name="Рисунок 0" descr="поляниц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яниця.PNG"/>
                    <pic:cNvPicPr/>
                  </pic:nvPicPr>
                  <pic:blipFill>
                    <a:blip r:embed="rId8" cstate="print"/>
                    <a:stretch>
                      <a:fillRect/>
                    </a:stretch>
                  </pic:blipFill>
                  <pic:spPr>
                    <a:xfrm>
                      <a:off x="0" y="0"/>
                      <a:ext cx="5940425" cy="3818890"/>
                    </a:xfrm>
                    <a:prstGeom prst="rect">
                      <a:avLst/>
                    </a:prstGeom>
                  </pic:spPr>
                </pic:pic>
              </a:graphicData>
            </a:graphic>
          </wp:inline>
        </w:drawing>
      </w:r>
    </w:p>
    <w:p w14:paraId="4764D093" w14:textId="77777777" w:rsidR="00815B6E" w:rsidRPr="008973C7" w:rsidRDefault="00815B6E" w:rsidP="00AA6C7E">
      <w:pPr>
        <w:spacing w:after="0" w:line="240" w:lineRule="auto"/>
        <w:ind w:firstLine="709"/>
        <w:jc w:val="center"/>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Рисунок 1.1.1 Село Поляниця на географічній карті</w:t>
      </w:r>
    </w:p>
    <w:p w14:paraId="01A26170" w14:textId="77777777" w:rsidR="00686D63" w:rsidRDefault="00686D63" w:rsidP="00AA6C7E">
      <w:pPr>
        <w:spacing w:after="0" w:line="240" w:lineRule="auto"/>
        <w:ind w:firstLine="709"/>
        <w:jc w:val="center"/>
        <w:rPr>
          <w:rFonts w:ascii="Times New Roman" w:eastAsiaTheme="minorEastAsia" w:hAnsi="Times New Roman" w:cs="Times New Roman"/>
          <w:sz w:val="24"/>
          <w:szCs w:val="24"/>
          <w:lang w:val="uk-UA" w:eastAsia="ru-RU"/>
        </w:rPr>
      </w:pPr>
    </w:p>
    <w:p w14:paraId="4D80A47C" w14:textId="77777777" w:rsidR="00824144" w:rsidRDefault="00824144" w:rsidP="00AA6C7E">
      <w:pPr>
        <w:spacing w:after="0" w:line="240" w:lineRule="auto"/>
        <w:ind w:firstLine="709"/>
        <w:jc w:val="center"/>
        <w:rPr>
          <w:rFonts w:ascii="Times New Roman" w:eastAsiaTheme="minorEastAsia" w:hAnsi="Times New Roman" w:cs="Times New Roman"/>
          <w:sz w:val="24"/>
          <w:szCs w:val="24"/>
          <w:lang w:val="uk-UA" w:eastAsia="ru-RU"/>
        </w:rPr>
      </w:pPr>
    </w:p>
    <w:p w14:paraId="5B32F5A0" w14:textId="77777777" w:rsidR="00824144" w:rsidRDefault="00824144" w:rsidP="00AA6C7E">
      <w:pPr>
        <w:spacing w:after="0" w:line="240" w:lineRule="auto"/>
        <w:ind w:firstLine="709"/>
        <w:jc w:val="center"/>
        <w:rPr>
          <w:rFonts w:ascii="Times New Roman" w:eastAsiaTheme="minorEastAsia" w:hAnsi="Times New Roman" w:cs="Times New Roman"/>
          <w:sz w:val="24"/>
          <w:szCs w:val="24"/>
          <w:lang w:val="uk-UA" w:eastAsia="ru-RU"/>
        </w:rPr>
      </w:pPr>
    </w:p>
    <w:p w14:paraId="4D05D27E" w14:textId="77777777" w:rsidR="00824144" w:rsidRPr="008973C7" w:rsidRDefault="00824144" w:rsidP="00AA6C7E">
      <w:pPr>
        <w:spacing w:after="0" w:line="240" w:lineRule="auto"/>
        <w:ind w:firstLine="709"/>
        <w:jc w:val="center"/>
        <w:rPr>
          <w:rFonts w:ascii="Times New Roman" w:eastAsiaTheme="minorEastAsia" w:hAnsi="Times New Roman" w:cs="Times New Roman"/>
          <w:sz w:val="24"/>
          <w:szCs w:val="24"/>
          <w:lang w:val="uk-UA" w:eastAsia="ru-RU"/>
        </w:rPr>
      </w:pPr>
    </w:p>
    <w:p w14:paraId="7368FDAB" w14:textId="77777777" w:rsidR="00815B6E" w:rsidRPr="008973C7" w:rsidRDefault="00815B6E" w:rsidP="00AA6C7E">
      <w:pPr>
        <w:spacing w:after="0" w:line="240" w:lineRule="auto"/>
        <w:jc w:val="both"/>
        <w:rPr>
          <w:rFonts w:ascii="Times New Roman" w:eastAsiaTheme="minorEastAsia" w:hAnsi="Times New Roman" w:cs="Times New Roman"/>
          <w:sz w:val="28"/>
          <w:szCs w:val="28"/>
          <w:lang w:val="uk-UA" w:eastAsia="ru-RU"/>
        </w:rPr>
      </w:pPr>
      <w:r w:rsidRPr="008973C7">
        <w:rPr>
          <w:rFonts w:ascii="Times New Roman" w:eastAsiaTheme="minorEastAsia" w:hAnsi="Times New Roman" w:cs="Times New Roman"/>
          <w:noProof/>
          <w:sz w:val="28"/>
          <w:szCs w:val="28"/>
          <w:lang w:eastAsia="ru-RU"/>
        </w:rPr>
        <w:drawing>
          <wp:inline distT="0" distB="0" distL="0" distR="0" wp14:anchorId="58755161" wp14:editId="27BFCAE9">
            <wp:extent cx="5940425" cy="2582545"/>
            <wp:effectExtent l="19050" t="0" r="3175" b="0"/>
            <wp:docPr id="43" name="Рисунок 2" descr="palyanycya.smtm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yanycya.smtm100.jpg"/>
                    <pic:cNvPicPr/>
                  </pic:nvPicPr>
                  <pic:blipFill>
                    <a:blip r:embed="rId9" cstate="print"/>
                    <a:stretch>
                      <a:fillRect/>
                    </a:stretch>
                  </pic:blipFill>
                  <pic:spPr>
                    <a:xfrm>
                      <a:off x="0" y="0"/>
                      <a:ext cx="5940425" cy="2582545"/>
                    </a:xfrm>
                    <a:prstGeom prst="rect">
                      <a:avLst/>
                    </a:prstGeom>
                  </pic:spPr>
                </pic:pic>
              </a:graphicData>
            </a:graphic>
          </wp:inline>
        </w:drawing>
      </w:r>
    </w:p>
    <w:p w14:paraId="1DD8776B" w14:textId="77777777" w:rsidR="00815B6E" w:rsidRPr="008973C7" w:rsidRDefault="00815B6E" w:rsidP="00AA6C7E">
      <w:pPr>
        <w:spacing w:after="0" w:line="240" w:lineRule="auto"/>
        <w:ind w:firstLine="709"/>
        <w:jc w:val="center"/>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Рисунок 1.1.2 Село Поляниця на топографічній карті</w:t>
      </w:r>
    </w:p>
    <w:p w14:paraId="146A05BC" w14:textId="77777777" w:rsidR="00686D63" w:rsidRPr="008973C7" w:rsidRDefault="00686D63" w:rsidP="00AA6C7E">
      <w:pPr>
        <w:spacing w:after="0" w:line="240" w:lineRule="auto"/>
        <w:jc w:val="both"/>
        <w:rPr>
          <w:rFonts w:ascii="Times New Roman" w:eastAsiaTheme="minorEastAsia" w:hAnsi="Times New Roman" w:cs="Times New Roman"/>
          <w:sz w:val="24"/>
          <w:szCs w:val="24"/>
          <w:lang w:val="uk-UA" w:eastAsia="ru-RU"/>
        </w:rPr>
      </w:pPr>
    </w:p>
    <w:p w14:paraId="426ACA2C" w14:textId="77777777" w:rsidR="00292EED" w:rsidRPr="008973C7" w:rsidRDefault="009E7FD0" w:rsidP="00AA6C7E">
      <w:pPr>
        <w:spacing w:after="0" w:line="240" w:lineRule="auto"/>
        <w:jc w:val="center"/>
        <w:rPr>
          <w:rFonts w:ascii="Times New Roman" w:eastAsiaTheme="minorEastAsia" w:hAnsi="Times New Roman" w:cs="Times New Roman"/>
          <w:sz w:val="28"/>
          <w:szCs w:val="28"/>
          <w:lang w:val="uk-UA" w:eastAsia="ru-RU"/>
        </w:rPr>
      </w:pPr>
      <w:r>
        <w:rPr>
          <w:rFonts w:ascii="Times New Roman" w:eastAsiaTheme="minorEastAsia" w:hAnsi="Times New Roman" w:cs="Times New Roman"/>
          <w:noProof/>
          <w:sz w:val="28"/>
          <w:szCs w:val="28"/>
          <w:lang w:eastAsia="ru-RU"/>
        </w:rPr>
        <w:lastRenderedPageBreak/>
        <w:drawing>
          <wp:inline distT="0" distB="0" distL="0" distR="0" wp14:anchorId="03D809DD" wp14:editId="11FF2620">
            <wp:extent cx="5939790" cy="4373245"/>
            <wp:effectExtent l="0" t="0" r="381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9790" cy="4373245"/>
                    </a:xfrm>
                    <a:prstGeom prst="rect">
                      <a:avLst/>
                    </a:prstGeom>
                    <a:noFill/>
                    <a:ln>
                      <a:noFill/>
                    </a:ln>
                  </pic:spPr>
                </pic:pic>
              </a:graphicData>
            </a:graphic>
          </wp:inline>
        </w:drawing>
      </w:r>
    </w:p>
    <w:p w14:paraId="15DAE1C3" w14:textId="77777777" w:rsidR="00C870FD" w:rsidRPr="008973C7" w:rsidRDefault="00C870FD" w:rsidP="00AA6C7E">
      <w:pPr>
        <w:spacing w:after="0" w:line="240" w:lineRule="auto"/>
        <w:ind w:firstLine="709"/>
        <w:jc w:val="center"/>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Рисунок 1.1.3 Викопіювання з генплану</w:t>
      </w:r>
    </w:p>
    <w:p w14:paraId="0913BF46" w14:textId="77777777" w:rsidR="00824144" w:rsidRDefault="00824144" w:rsidP="00AA6C7E">
      <w:pPr>
        <w:tabs>
          <w:tab w:val="left" w:pos="709"/>
          <w:tab w:val="left" w:pos="851"/>
          <w:tab w:val="left" w:pos="1276"/>
        </w:tabs>
        <w:spacing w:after="0" w:line="273" w:lineRule="auto"/>
        <w:ind w:firstLine="567"/>
        <w:jc w:val="both"/>
        <w:rPr>
          <w:rFonts w:ascii="Times New Roman" w:eastAsia="Times New Roman" w:hAnsi="Times New Roman" w:cs="Times New Roman"/>
          <w:color w:val="000000"/>
          <w:sz w:val="24"/>
          <w:szCs w:val="24"/>
          <w:lang w:eastAsia="ru-RU"/>
        </w:rPr>
      </w:pPr>
      <w:proofErr w:type="spellStart"/>
      <w:r w:rsidRPr="00824144">
        <w:rPr>
          <w:rFonts w:ascii="Times New Roman" w:eastAsia="Times New Roman" w:hAnsi="Times New Roman" w:cs="Times New Roman"/>
          <w:color w:val="000000"/>
          <w:sz w:val="24"/>
          <w:szCs w:val="24"/>
          <w:lang w:eastAsia="ru-RU"/>
        </w:rPr>
        <w:t>Територія</w:t>
      </w:r>
      <w:proofErr w:type="spellEnd"/>
      <w:r w:rsidRPr="00824144">
        <w:rPr>
          <w:rFonts w:ascii="Times New Roman" w:eastAsia="Times New Roman" w:hAnsi="Times New Roman" w:cs="Times New Roman"/>
          <w:color w:val="000000"/>
          <w:sz w:val="24"/>
          <w:szCs w:val="24"/>
          <w:lang w:eastAsia="ru-RU"/>
        </w:rPr>
        <w:t xml:space="preserve"> </w:t>
      </w:r>
      <w:proofErr w:type="gramStart"/>
      <w:r w:rsidRPr="00824144">
        <w:rPr>
          <w:rFonts w:ascii="Times New Roman" w:eastAsia="Times New Roman" w:hAnsi="Times New Roman" w:cs="Times New Roman"/>
          <w:color w:val="000000"/>
          <w:sz w:val="24"/>
          <w:szCs w:val="24"/>
          <w:lang w:eastAsia="ru-RU"/>
        </w:rPr>
        <w:t>на яку</w:t>
      </w:r>
      <w:proofErr w:type="gramEnd"/>
      <w:r w:rsidRPr="00824144">
        <w:rPr>
          <w:rFonts w:ascii="Times New Roman" w:eastAsia="Times New Roman" w:hAnsi="Times New Roman" w:cs="Times New Roman"/>
          <w:color w:val="000000"/>
          <w:sz w:val="24"/>
          <w:szCs w:val="24"/>
          <w:lang w:eastAsia="ru-RU"/>
        </w:rPr>
        <w:t xml:space="preserve"> </w:t>
      </w:r>
      <w:proofErr w:type="spellStart"/>
      <w:r w:rsidRPr="00824144">
        <w:rPr>
          <w:rFonts w:ascii="Times New Roman" w:eastAsia="Times New Roman" w:hAnsi="Times New Roman" w:cs="Times New Roman"/>
          <w:color w:val="000000"/>
          <w:sz w:val="24"/>
          <w:szCs w:val="24"/>
          <w:lang w:eastAsia="ru-RU"/>
        </w:rPr>
        <w:t>розробляється</w:t>
      </w:r>
      <w:proofErr w:type="spellEnd"/>
      <w:r w:rsidRPr="00824144">
        <w:rPr>
          <w:rFonts w:ascii="Times New Roman" w:eastAsia="Times New Roman" w:hAnsi="Times New Roman" w:cs="Times New Roman"/>
          <w:color w:val="000000"/>
          <w:sz w:val="24"/>
          <w:szCs w:val="24"/>
          <w:lang w:eastAsia="ru-RU"/>
        </w:rPr>
        <w:t xml:space="preserve"> </w:t>
      </w:r>
      <w:proofErr w:type="spellStart"/>
      <w:r w:rsidRPr="00824144">
        <w:rPr>
          <w:rFonts w:ascii="Times New Roman" w:eastAsia="Times New Roman" w:hAnsi="Times New Roman" w:cs="Times New Roman"/>
          <w:color w:val="000000"/>
          <w:sz w:val="24"/>
          <w:szCs w:val="24"/>
          <w:lang w:eastAsia="ru-RU"/>
        </w:rPr>
        <w:t>містобудівна</w:t>
      </w:r>
      <w:proofErr w:type="spellEnd"/>
      <w:r w:rsidRPr="00824144">
        <w:rPr>
          <w:rFonts w:ascii="Times New Roman" w:eastAsia="Times New Roman" w:hAnsi="Times New Roman" w:cs="Times New Roman"/>
          <w:color w:val="000000"/>
          <w:sz w:val="24"/>
          <w:szCs w:val="24"/>
          <w:lang w:eastAsia="ru-RU"/>
        </w:rPr>
        <w:t xml:space="preserve"> </w:t>
      </w:r>
      <w:proofErr w:type="spellStart"/>
      <w:r w:rsidRPr="00824144">
        <w:rPr>
          <w:rFonts w:ascii="Times New Roman" w:eastAsia="Times New Roman" w:hAnsi="Times New Roman" w:cs="Times New Roman"/>
          <w:color w:val="000000"/>
          <w:sz w:val="24"/>
          <w:szCs w:val="24"/>
          <w:lang w:eastAsia="ru-RU"/>
        </w:rPr>
        <w:t>документація</w:t>
      </w:r>
      <w:proofErr w:type="spellEnd"/>
      <w:r w:rsidRPr="00824144">
        <w:rPr>
          <w:rFonts w:ascii="Times New Roman" w:eastAsia="Times New Roman" w:hAnsi="Times New Roman" w:cs="Times New Roman"/>
          <w:color w:val="000000"/>
          <w:sz w:val="24"/>
          <w:szCs w:val="24"/>
          <w:lang w:eastAsia="ru-RU"/>
        </w:rPr>
        <w:t xml:space="preserve"> </w:t>
      </w:r>
      <w:proofErr w:type="spellStart"/>
      <w:r w:rsidRPr="00824144">
        <w:rPr>
          <w:rFonts w:ascii="Times New Roman" w:eastAsia="Times New Roman" w:hAnsi="Times New Roman" w:cs="Times New Roman"/>
          <w:color w:val="000000"/>
          <w:sz w:val="24"/>
          <w:szCs w:val="24"/>
          <w:lang w:eastAsia="ru-RU"/>
        </w:rPr>
        <w:t>відноситься</w:t>
      </w:r>
      <w:proofErr w:type="spellEnd"/>
      <w:r w:rsidRPr="00824144">
        <w:rPr>
          <w:rFonts w:ascii="Times New Roman" w:eastAsia="Times New Roman" w:hAnsi="Times New Roman" w:cs="Times New Roman"/>
          <w:color w:val="000000"/>
          <w:sz w:val="24"/>
          <w:szCs w:val="24"/>
          <w:lang w:eastAsia="ru-RU"/>
        </w:rPr>
        <w:t xml:space="preserve"> до </w:t>
      </w:r>
      <w:proofErr w:type="spellStart"/>
      <w:r w:rsidRPr="00824144">
        <w:rPr>
          <w:rFonts w:ascii="Times New Roman" w:eastAsia="Times New Roman" w:hAnsi="Times New Roman" w:cs="Times New Roman"/>
          <w:color w:val="000000"/>
          <w:sz w:val="24"/>
          <w:szCs w:val="24"/>
          <w:lang w:eastAsia="ru-RU"/>
        </w:rPr>
        <w:t>сельбищної</w:t>
      </w:r>
      <w:proofErr w:type="spellEnd"/>
      <w:r w:rsidRPr="00824144">
        <w:rPr>
          <w:rFonts w:ascii="Times New Roman" w:eastAsia="Times New Roman" w:hAnsi="Times New Roman" w:cs="Times New Roman"/>
          <w:color w:val="000000"/>
          <w:sz w:val="24"/>
          <w:szCs w:val="24"/>
          <w:lang w:eastAsia="ru-RU"/>
        </w:rPr>
        <w:t xml:space="preserve"> </w:t>
      </w:r>
      <w:proofErr w:type="spellStart"/>
      <w:r w:rsidRPr="00824144">
        <w:rPr>
          <w:rFonts w:ascii="Times New Roman" w:eastAsia="Times New Roman" w:hAnsi="Times New Roman" w:cs="Times New Roman"/>
          <w:color w:val="000000"/>
          <w:sz w:val="24"/>
          <w:szCs w:val="24"/>
          <w:lang w:eastAsia="ru-RU"/>
        </w:rPr>
        <w:t>території</w:t>
      </w:r>
      <w:proofErr w:type="spellEnd"/>
      <w:r w:rsidRPr="00824144">
        <w:rPr>
          <w:rFonts w:ascii="Times New Roman" w:eastAsia="Times New Roman" w:hAnsi="Times New Roman" w:cs="Times New Roman"/>
          <w:color w:val="000000"/>
          <w:sz w:val="24"/>
          <w:szCs w:val="24"/>
          <w:lang w:eastAsia="ru-RU"/>
        </w:rPr>
        <w:t xml:space="preserve">. </w:t>
      </w:r>
    </w:p>
    <w:p w14:paraId="559D9434" w14:textId="77777777" w:rsidR="00824144" w:rsidRPr="009E7FD0" w:rsidRDefault="009E7FD0" w:rsidP="00AA6C7E">
      <w:pPr>
        <w:tabs>
          <w:tab w:val="left" w:pos="709"/>
          <w:tab w:val="left" w:pos="851"/>
          <w:tab w:val="left" w:pos="1276"/>
        </w:tabs>
        <w:spacing w:after="0" w:line="273" w:lineRule="auto"/>
        <w:ind w:firstLine="567"/>
        <w:jc w:val="both"/>
        <w:rPr>
          <w:rFonts w:ascii="Times New Roman" w:eastAsia="Times New Roman" w:hAnsi="Times New Roman" w:cs="Times New Roman"/>
          <w:sz w:val="24"/>
          <w:szCs w:val="24"/>
          <w:lang w:eastAsia="ru-RU"/>
        </w:rPr>
      </w:pPr>
      <w:r w:rsidRPr="009E7FD0">
        <w:rPr>
          <w:rFonts w:ascii="Times New Roman" w:eastAsia="Times New Roman" w:hAnsi="Times New Roman" w:cs="Times New Roman"/>
          <w:sz w:val="24"/>
          <w:szCs w:val="24"/>
          <w:lang w:eastAsia="ru-RU"/>
        </w:rPr>
        <w:t xml:space="preserve">Мета проекту </w:t>
      </w:r>
      <w:proofErr w:type="spellStart"/>
      <w:r w:rsidRPr="009E7FD0">
        <w:rPr>
          <w:rFonts w:ascii="Times New Roman" w:eastAsia="Times New Roman" w:hAnsi="Times New Roman" w:cs="Times New Roman"/>
          <w:sz w:val="24"/>
          <w:szCs w:val="24"/>
          <w:lang w:eastAsia="ru-RU"/>
        </w:rPr>
        <w:t>полягає</w:t>
      </w:r>
      <w:proofErr w:type="spellEnd"/>
      <w:r w:rsidRPr="009E7FD0">
        <w:rPr>
          <w:rFonts w:ascii="Times New Roman" w:eastAsia="Times New Roman" w:hAnsi="Times New Roman" w:cs="Times New Roman"/>
          <w:sz w:val="24"/>
          <w:szCs w:val="24"/>
          <w:lang w:eastAsia="ru-RU"/>
        </w:rPr>
        <w:t xml:space="preserve"> у </w:t>
      </w:r>
      <w:proofErr w:type="spellStart"/>
      <w:r w:rsidRPr="009E7FD0">
        <w:rPr>
          <w:rFonts w:ascii="Times New Roman" w:eastAsia="Times New Roman" w:hAnsi="Times New Roman" w:cs="Times New Roman"/>
          <w:sz w:val="24"/>
          <w:szCs w:val="24"/>
          <w:lang w:eastAsia="ru-RU"/>
        </w:rPr>
        <w:t>внесенні</w:t>
      </w:r>
      <w:proofErr w:type="spellEnd"/>
      <w:r w:rsidRPr="009E7FD0">
        <w:rPr>
          <w:rFonts w:ascii="Times New Roman" w:eastAsia="Times New Roman" w:hAnsi="Times New Roman" w:cs="Times New Roman"/>
          <w:sz w:val="24"/>
          <w:szCs w:val="24"/>
          <w:lang w:eastAsia="ru-RU"/>
        </w:rPr>
        <w:t xml:space="preserve"> </w:t>
      </w:r>
      <w:proofErr w:type="spellStart"/>
      <w:r w:rsidRPr="009E7FD0">
        <w:rPr>
          <w:rFonts w:ascii="Times New Roman" w:eastAsia="Times New Roman" w:hAnsi="Times New Roman" w:cs="Times New Roman"/>
          <w:sz w:val="24"/>
          <w:szCs w:val="24"/>
          <w:lang w:eastAsia="ru-RU"/>
        </w:rPr>
        <w:t>змін</w:t>
      </w:r>
      <w:proofErr w:type="spellEnd"/>
      <w:r w:rsidRPr="009E7FD0">
        <w:rPr>
          <w:rFonts w:ascii="Times New Roman" w:eastAsia="Times New Roman" w:hAnsi="Times New Roman" w:cs="Times New Roman"/>
          <w:sz w:val="24"/>
          <w:szCs w:val="24"/>
          <w:lang w:eastAsia="ru-RU"/>
        </w:rPr>
        <w:t xml:space="preserve"> до генерального пл</w:t>
      </w:r>
      <w:r>
        <w:rPr>
          <w:rFonts w:ascii="Times New Roman" w:eastAsia="Times New Roman" w:hAnsi="Times New Roman" w:cs="Times New Roman"/>
          <w:sz w:val="24"/>
          <w:szCs w:val="24"/>
          <w:lang w:eastAsia="ru-RU"/>
        </w:rPr>
        <w:t xml:space="preserve">ану села </w:t>
      </w:r>
      <w:proofErr w:type="spellStart"/>
      <w:r>
        <w:rPr>
          <w:rFonts w:ascii="Times New Roman" w:eastAsia="Times New Roman" w:hAnsi="Times New Roman" w:cs="Times New Roman"/>
          <w:sz w:val="24"/>
          <w:szCs w:val="24"/>
          <w:lang w:eastAsia="ru-RU"/>
        </w:rPr>
        <w:t>Поляниця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суміщеного</w:t>
      </w:r>
      <w:proofErr w:type="spellEnd"/>
      <w:r>
        <w:rPr>
          <w:rFonts w:ascii="Times New Roman" w:eastAsia="Times New Roman" w:hAnsi="Times New Roman" w:cs="Times New Roman"/>
          <w:sz w:val="24"/>
          <w:szCs w:val="24"/>
          <w:lang w:eastAsia="ru-RU"/>
        </w:rPr>
        <w:t xml:space="preserve"> з</w:t>
      </w:r>
      <w:r>
        <w:rPr>
          <w:rFonts w:ascii="Times New Roman" w:eastAsia="Times New Roman" w:hAnsi="Times New Roman" w:cs="Times New Roman"/>
          <w:sz w:val="24"/>
          <w:szCs w:val="24"/>
          <w:lang w:val="uk-UA" w:eastAsia="ru-RU"/>
        </w:rPr>
        <w:t xml:space="preserve"> </w:t>
      </w:r>
      <w:proofErr w:type="spellStart"/>
      <w:r w:rsidRPr="009E7FD0">
        <w:rPr>
          <w:rFonts w:ascii="Times New Roman" w:eastAsia="Times New Roman" w:hAnsi="Times New Roman" w:cs="Times New Roman"/>
          <w:sz w:val="24"/>
          <w:szCs w:val="24"/>
          <w:lang w:eastAsia="ru-RU"/>
        </w:rPr>
        <w:t>детальним</w:t>
      </w:r>
      <w:proofErr w:type="spellEnd"/>
      <w:r w:rsidRPr="009E7FD0">
        <w:rPr>
          <w:rFonts w:ascii="Times New Roman" w:eastAsia="Times New Roman" w:hAnsi="Times New Roman" w:cs="Times New Roman"/>
          <w:sz w:val="24"/>
          <w:szCs w:val="24"/>
          <w:lang w:eastAsia="ru-RU"/>
        </w:rPr>
        <w:t xml:space="preserve"> планом </w:t>
      </w:r>
      <w:proofErr w:type="spellStart"/>
      <w:r w:rsidRPr="009E7FD0">
        <w:rPr>
          <w:rFonts w:ascii="Times New Roman" w:eastAsia="Times New Roman" w:hAnsi="Times New Roman" w:cs="Times New Roman"/>
          <w:sz w:val="24"/>
          <w:szCs w:val="24"/>
          <w:lang w:eastAsia="ru-RU"/>
        </w:rPr>
        <w:t>території</w:t>
      </w:r>
      <w:proofErr w:type="spellEnd"/>
      <w:r w:rsidRPr="009E7FD0">
        <w:rPr>
          <w:rFonts w:ascii="Times New Roman" w:eastAsia="Times New Roman" w:hAnsi="Times New Roman" w:cs="Times New Roman"/>
          <w:sz w:val="24"/>
          <w:szCs w:val="24"/>
          <w:lang w:eastAsia="ru-RU"/>
        </w:rPr>
        <w:t xml:space="preserve"> в межах </w:t>
      </w:r>
      <w:proofErr w:type="spellStart"/>
      <w:r w:rsidRPr="009E7FD0">
        <w:rPr>
          <w:rFonts w:ascii="Times New Roman" w:eastAsia="Times New Roman" w:hAnsi="Times New Roman" w:cs="Times New Roman"/>
          <w:sz w:val="24"/>
          <w:szCs w:val="24"/>
          <w:lang w:eastAsia="ru-RU"/>
        </w:rPr>
        <w:t>розміщення</w:t>
      </w:r>
      <w:proofErr w:type="spellEnd"/>
      <w:r w:rsidRPr="009E7FD0">
        <w:rPr>
          <w:rFonts w:ascii="Times New Roman" w:eastAsia="Times New Roman" w:hAnsi="Times New Roman" w:cs="Times New Roman"/>
          <w:sz w:val="24"/>
          <w:szCs w:val="24"/>
          <w:lang w:eastAsia="ru-RU"/>
        </w:rPr>
        <w:t xml:space="preserve"> </w:t>
      </w:r>
      <w:proofErr w:type="spellStart"/>
      <w:r w:rsidRPr="009E7FD0">
        <w:rPr>
          <w:rFonts w:ascii="Times New Roman" w:eastAsia="Times New Roman" w:hAnsi="Times New Roman" w:cs="Times New Roman"/>
          <w:sz w:val="24"/>
          <w:szCs w:val="24"/>
          <w:lang w:eastAsia="ru-RU"/>
        </w:rPr>
        <w:t>земел</w:t>
      </w:r>
      <w:r>
        <w:rPr>
          <w:rFonts w:ascii="Times New Roman" w:eastAsia="Times New Roman" w:hAnsi="Times New Roman" w:cs="Times New Roman"/>
          <w:sz w:val="24"/>
          <w:szCs w:val="24"/>
          <w:lang w:eastAsia="ru-RU"/>
        </w:rPr>
        <w:t>ьної</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ділянки</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кадастровий</w:t>
      </w:r>
      <w:proofErr w:type="spellEnd"/>
      <w:r>
        <w:rPr>
          <w:rFonts w:ascii="Times New Roman" w:eastAsia="Times New Roman" w:hAnsi="Times New Roman" w:cs="Times New Roman"/>
          <w:sz w:val="24"/>
          <w:szCs w:val="24"/>
          <w:lang w:eastAsia="ru-RU"/>
        </w:rPr>
        <w:t xml:space="preserve"> номер</w:t>
      </w:r>
      <w:r>
        <w:rPr>
          <w:rFonts w:ascii="Times New Roman" w:eastAsia="Times New Roman" w:hAnsi="Times New Roman" w:cs="Times New Roman"/>
          <w:sz w:val="24"/>
          <w:szCs w:val="24"/>
          <w:lang w:val="uk-UA" w:eastAsia="ru-RU"/>
        </w:rPr>
        <w:t xml:space="preserve"> </w:t>
      </w:r>
      <w:r w:rsidRPr="009E7FD0">
        <w:rPr>
          <w:rFonts w:ascii="Times New Roman" w:eastAsia="Times New Roman" w:hAnsi="Times New Roman" w:cs="Times New Roman"/>
          <w:sz w:val="24"/>
          <w:szCs w:val="24"/>
          <w:lang w:eastAsia="ru-RU"/>
        </w:rPr>
        <w:t xml:space="preserve">2611092001:22:002:2012, </w:t>
      </w:r>
      <w:proofErr w:type="spellStart"/>
      <w:r w:rsidRPr="009E7FD0">
        <w:rPr>
          <w:rFonts w:ascii="Times New Roman" w:eastAsia="Times New Roman" w:hAnsi="Times New Roman" w:cs="Times New Roman"/>
          <w:sz w:val="24"/>
          <w:szCs w:val="24"/>
          <w:lang w:eastAsia="ru-RU"/>
        </w:rPr>
        <w:t>площею</w:t>
      </w:r>
      <w:proofErr w:type="spellEnd"/>
      <w:r w:rsidRPr="009E7FD0">
        <w:rPr>
          <w:rFonts w:ascii="Times New Roman" w:eastAsia="Times New Roman" w:hAnsi="Times New Roman" w:cs="Times New Roman"/>
          <w:sz w:val="24"/>
          <w:szCs w:val="24"/>
          <w:lang w:eastAsia="ru-RU"/>
        </w:rPr>
        <w:t xml:space="preserve"> 0,2161 га, </w:t>
      </w:r>
      <w:proofErr w:type="spellStart"/>
      <w:r w:rsidRPr="009E7FD0">
        <w:rPr>
          <w:rFonts w:ascii="Times New Roman" w:eastAsia="Times New Roman" w:hAnsi="Times New Roman" w:cs="Times New Roman"/>
          <w:sz w:val="24"/>
          <w:szCs w:val="24"/>
          <w:lang w:eastAsia="ru-RU"/>
        </w:rPr>
        <w:t>що</w:t>
      </w:r>
      <w:proofErr w:type="spellEnd"/>
      <w:r w:rsidRPr="009E7FD0">
        <w:rPr>
          <w:rFonts w:ascii="Times New Roman" w:eastAsia="Times New Roman" w:hAnsi="Times New Roman" w:cs="Times New Roman"/>
          <w:sz w:val="24"/>
          <w:szCs w:val="24"/>
          <w:lang w:eastAsia="ru-RU"/>
        </w:rPr>
        <w:t xml:space="preserve"> </w:t>
      </w:r>
      <w:proofErr w:type="spellStart"/>
      <w:r w:rsidRPr="009E7FD0">
        <w:rPr>
          <w:rFonts w:ascii="Times New Roman" w:eastAsia="Times New Roman" w:hAnsi="Times New Roman" w:cs="Times New Roman"/>
          <w:sz w:val="24"/>
          <w:szCs w:val="24"/>
          <w:lang w:eastAsia="ru-RU"/>
        </w:rPr>
        <w:t>знаходиться</w:t>
      </w:r>
      <w:proofErr w:type="spellEnd"/>
      <w:r w:rsidRPr="009E7FD0">
        <w:rPr>
          <w:rFonts w:ascii="Times New Roman" w:eastAsia="Times New Roman" w:hAnsi="Times New Roman" w:cs="Times New Roman"/>
          <w:sz w:val="24"/>
          <w:szCs w:val="24"/>
          <w:lang w:eastAsia="ru-RU"/>
        </w:rPr>
        <w:t xml:space="preserve"> у </w:t>
      </w:r>
      <w:proofErr w:type="spellStart"/>
      <w:r w:rsidRPr="009E7FD0">
        <w:rPr>
          <w:rFonts w:ascii="Times New Roman" w:eastAsia="Times New Roman" w:hAnsi="Times New Roman" w:cs="Times New Roman"/>
          <w:sz w:val="24"/>
          <w:szCs w:val="24"/>
          <w:lang w:eastAsia="ru-RU"/>
        </w:rPr>
        <w:t>власно</w:t>
      </w:r>
      <w:r>
        <w:rPr>
          <w:rFonts w:ascii="Times New Roman" w:eastAsia="Times New Roman" w:hAnsi="Times New Roman" w:cs="Times New Roman"/>
          <w:sz w:val="24"/>
          <w:szCs w:val="24"/>
          <w:lang w:eastAsia="ru-RU"/>
        </w:rPr>
        <w:t>сті</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ТзОВ</w:t>
      </w:r>
      <w:proofErr w:type="spellEnd"/>
      <w:r>
        <w:rPr>
          <w:rFonts w:ascii="Times New Roman" w:eastAsia="Times New Roman" w:hAnsi="Times New Roman" w:cs="Times New Roman"/>
          <w:sz w:val="24"/>
          <w:szCs w:val="24"/>
          <w:lang w:eastAsia="ru-RU"/>
        </w:rPr>
        <w:t xml:space="preserve"> «ГЛЕЙШЕР ХІЛЛ»</w:t>
      </w:r>
      <w:r>
        <w:rPr>
          <w:rFonts w:ascii="Times New Roman" w:eastAsia="Times New Roman" w:hAnsi="Times New Roman" w:cs="Times New Roman"/>
          <w:sz w:val="24"/>
          <w:szCs w:val="24"/>
          <w:lang w:val="uk-UA" w:eastAsia="ru-RU"/>
        </w:rPr>
        <w:t xml:space="preserve"> </w:t>
      </w:r>
      <w:r w:rsidRPr="009E7FD0">
        <w:rPr>
          <w:rFonts w:ascii="Times New Roman" w:eastAsia="Times New Roman" w:hAnsi="Times New Roman" w:cs="Times New Roman"/>
          <w:sz w:val="24"/>
          <w:szCs w:val="24"/>
          <w:lang w:eastAsia="ru-RU"/>
        </w:rPr>
        <w:t xml:space="preserve">з метою </w:t>
      </w:r>
      <w:proofErr w:type="spellStart"/>
      <w:r w:rsidRPr="009E7FD0">
        <w:rPr>
          <w:rFonts w:ascii="Times New Roman" w:eastAsia="Times New Roman" w:hAnsi="Times New Roman" w:cs="Times New Roman"/>
          <w:sz w:val="24"/>
          <w:szCs w:val="24"/>
          <w:lang w:eastAsia="ru-RU"/>
        </w:rPr>
        <w:t>зміни</w:t>
      </w:r>
      <w:proofErr w:type="spellEnd"/>
      <w:r w:rsidRPr="009E7FD0">
        <w:rPr>
          <w:rFonts w:ascii="Times New Roman" w:eastAsia="Times New Roman" w:hAnsi="Times New Roman" w:cs="Times New Roman"/>
          <w:sz w:val="24"/>
          <w:szCs w:val="24"/>
          <w:lang w:eastAsia="ru-RU"/>
        </w:rPr>
        <w:t xml:space="preserve"> </w:t>
      </w:r>
      <w:proofErr w:type="spellStart"/>
      <w:r w:rsidRPr="009E7FD0">
        <w:rPr>
          <w:rFonts w:ascii="Times New Roman" w:eastAsia="Times New Roman" w:hAnsi="Times New Roman" w:cs="Times New Roman"/>
          <w:sz w:val="24"/>
          <w:szCs w:val="24"/>
          <w:lang w:eastAsia="ru-RU"/>
        </w:rPr>
        <w:t>її</w:t>
      </w:r>
      <w:proofErr w:type="spellEnd"/>
      <w:r w:rsidRPr="009E7FD0">
        <w:rPr>
          <w:rFonts w:ascii="Times New Roman" w:eastAsia="Times New Roman" w:hAnsi="Times New Roman" w:cs="Times New Roman"/>
          <w:sz w:val="24"/>
          <w:szCs w:val="24"/>
          <w:lang w:eastAsia="ru-RU"/>
        </w:rPr>
        <w:t xml:space="preserve"> </w:t>
      </w:r>
      <w:proofErr w:type="spellStart"/>
      <w:r w:rsidRPr="009E7FD0">
        <w:rPr>
          <w:rFonts w:ascii="Times New Roman" w:eastAsia="Times New Roman" w:hAnsi="Times New Roman" w:cs="Times New Roman"/>
          <w:sz w:val="24"/>
          <w:szCs w:val="24"/>
          <w:lang w:eastAsia="ru-RU"/>
        </w:rPr>
        <w:t>функціонального</w:t>
      </w:r>
      <w:proofErr w:type="spellEnd"/>
      <w:r w:rsidRPr="009E7FD0">
        <w:rPr>
          <w:rFonts w:ascii="Times New Roman" w:eastAsia="Times New Roman" w:hAnsi="Times New Roman" w:cs="Times New Roman"/>
          <w:sz w:val="24"/>
          <w:szCs w:val="24"/>
          <w:lang w:eastAsia="ru-RU"/>
        </w:rPr>
        <w:t xml:space="preserve"> та </w:t>
      </w:r>
      <w:proofErr w:type="spellStart"/>
      <w:r w:rsidRPr="009E7FD0">
        <w:rPr>
          <w:rFonts w:ascii="Times New Roman" w:eastAsia="Times New Roman" w:hAnsi="Times New Roman" w:cs="Times New Roman"/>
          <w:sz w:val="24"/>
          <w:szCs w:val="24"/>
          <w:lang w:eastAsia="ru-RU"/>
        </w:rPr>
        <w:t>цільового</w:t>
      </w:r>
      <w:proofErr w:type="spellEnd"/>
      <w:r w:rsidRPr="009E7FD0">
        <w:rPr>
          <w:rFonts w:ascii="Times New Roman" w:eastAsia="Times New Roman" w:hAnsi="Times New Roman" w:cs="Times New Roman"/>
          <w:sz w:val="24"/>
          <w:szCs w:val="24"/>
          <w:lang w:eastAsia="ru-RU"/>
        </w:rPr>
        <w:t xml:space="preserve"> </w:t>
      </w:r>
      <w:proofErr w:type="spellStart"/>
      <w:r w:rsidRPr="009E7FD0">
        <w:rPr>
          <w:rFonts w:ascii="Times New Roman" w:eastAsia="Times New Roman" w:hAnsi="Times New Roman" w:cs="Times New Roman"/>
          <w:sz w:val="24"/>
          <w:szCs w:val="24"/>
          <w:lang w:eastAsia="ru-RU"/>
        </w:rPr>
        <w:t>призначення</w:t>
      </w:r>
      <w:proofErr w:type="spellEnd"/>
      <w:r w:rsidRPr="009E7FD0">
        <w:rPr>
          <w:rFonts w:ascii="Times New Roman" w:eastAsia="Times New Roman" w:hAnsi="Times New Roman" w:cs="Times New Roman"/>
          <w:sz w:val="24"/>
          <w:szCs w:val="24"/>
          <w:lang w:eastAsia="ru-RU"/>
        </w:rPr>
        <w:t xml:space="preserve"> з земель для </w:t>
      </w:r>
      <w:proofErr w:type="spellStart"/>
      <w:r w:rsidRPr="009E7FD0">
        <w:rPr>
          <w:rFonts w:ascii="Times New Roman" w:eastAsia="Times New Roman" w:hAnsi="Times New Roman" w:cs="Times New Roman"/>
          <w:sz w:val="24"/>
          <w:szCs w:val="24"/>
          <w:lang w:eastAsia="ru-RU"/>
        </w:rPr>
        <w:t>будівництва</w:t>
      </w:r>
      <w:proofErr w:type="spellEnd"/>
      <w:r w:rsidRPr="009E7FD0">
        <w:rPr>
          <w:rFonts w:ascii="Times New Roman" w:eastAsia="Times New Roman" w:hAnsi="Times New Roman" w:cs="Times New Roman"/>
          <w:sz w:val="24"/>
          <w:szCs w:val="24"/>
          <w:lang w:eastAsia="ru-RU"/>
        </w:rPr>
        <w:t xml:space="preserve"> і</w:t>
      </w:r>
      <w:r>
        <w:rPr>
          <w:rFonts w:ascii="Times New Roman" w:eastAsia="Times New Roman" w:hAnsi="Times New Roman" w:cs="Times New Roman"/>
          <w:sz w:val="24"/>
          <w:szCs w:val="24"/>
          <w:lang w:val="uk-UA" w:eastAsia="ru-RU"/>
        </w:rPr>
        <w:t xml:space="preserve"> </w:t>
      </w:r>
      <w:proofErr w:type="spellStart"/>
      <w:r w:rsidRPr="009E7FD0">
        <w:rPr>
          <w:rFonts w:ascii="Times New Roman" w:eastAsia="Times New Roman" w:hAnsi="Times New Roman" w:cs="Times New Roman"/>
          <w:sz w:val="24"/>
          <w:szCs w:val="24"/>
          <w:lang w:eastAsia="ru-RU"/>
        </w:rPr>
        <w:t>обслуговування</w:t>
      </w:r>
      <w:proofErr w:type="spellEnd"/>
      <w:r w:rsidRPr="009E7FD0">
        <w:rPr>
          <w:rFonts w:ascii="Times New Roman" w:eastAsia="Times New Roman" w:hAnsi="Times New Roman" w:cs="Times New Roman"/>
          <w:sz w:val="24"/>
          <w:szCs w:val="24"/>
          <w:lang w:eastAsia="ru-RU"/>
        </w:rPr>
        <w:t xml:space="preserve"> </w:t>
      </w:r>
      <w:proofErr w:type="spellStart"/>
      <w:r w:rsidRPr="009E7FD0">
        <w:rPr>
          <w:rFonts w:ascii="Times New Roman" w:eastAsia="Times New Roman" w:hAnsi="Times New Roman" w:cs="Times New Roman"/>
          <w:sz w:val="24"/>
          <w:szCs w:val="24"/>
          <w:lang w:eastAsia="ru-RU"/>
        </w:rPr>
        <w:t>житлового</w:t>
      </w:r>
      <w:proofErr w:type="spellEnd"/>
      <w:r w:rsidRPr="009E7FD0">
        <w:rPr>
          <w:rFonts w:ascii="Times New Roman" w:eastAsia="Times New Roman" w:hAnsi="Times New Roman" w:cs="Times New Roman"/>
          <w:sz w:val="24"/>
          <w:szCs w:val="24"/>
          <w:lang w:eastAsia="ru-RU"/>
        </w:rPr>
        <w:t xml:space="preserve"> </w:t>
      </w:r>
      <w:proofErr w:type="spellStart"/>
      <w:r w:rsidRPr="009E7FD0">
        <w:rPr>
          <w:rFonts w:ascii="Times New Roman" w:eastAsia="Times New Roman" w:hAnsi="Times New Roman" w:cs="Times New Roman"/>
          <w:sz w:val="24"/>
          <w:szCs w:val="24"/>
          <w:lang w:eastAsia="ru-RU"/>
        </w:rPr>
        <w:t>будинку</w:t>
      </w:r>
      <w:proofErr w:type="spellEnd"/>
      <w:r w:rsidRPr="009E7FD0">
        <w:rPr>
          <w:rFonts w:ascii="Times New Roman" w:eastAsia="Times New Roman" w:hAnsi="Times New Roman" w:cs="Times New Roman"/>
          <w:sz w:val="24"/>
          <w:szCs w:val="24"/>
          <w:lang w:eastAsia="ru-RU"/>
        </w:rPr>
        <w:t xml:space="preserve"> та </w:t>
      </w:r>
      <w:proofErr w:type="spellStart"/>
      <w:r w:rsidRPr="009E7FD0">
        <w:rPr>
          <w:rFonts w:ascii="Times New Roman" w:eastAsia="Times New Roman" w:hAnsi="Times New Roman" w:cs="Times New Roman"/>
          <w:sz w:val="24"/>
          <w:szCs w:val="24"/>
          <w:lang w:eastAsia="ru-RU"/>
        </w:rPr>
        <w:t>господарських</w:t>
      </w:r>
      <w:proofErr w:type="spellEnd"/>
      <w:r w:rsidRPr="009E7FD0">
        <w:rPr>
          <w:rFonts w:ascii="Times New Roman" w:eastAsia="Times New Roman" w:hAnsi="Times New Roman" w:cs="Times New Roman"/>
          <w:sz w:val="24"/>
          <w:szCs w:val="24"/>
          <w:lang w:eastAsia="ru-RU"/>
        </w:rPr>
        <w:t xml:space="preserve"> </w:t>
      </w:r>
      <w:proofErr w:type="spellStart"/>
      <w:r w:rsidRPr="009E7FD0">
        <w:rPr>
          <w:rFonts w:ascii="Times New Roman" w:eastAsia="Times New Roman" w:hAnsi="Times New Roman" w:cs="Times New Roman"/>
          <w:sz w:val="24"/>
          <w:szCs w:val="24"/>
          <w:lang w:eastAsia="ru-RU"/>
        </w:rPr>
        <w:t>будівель</w:t>
      </w:r>
      <w:proofErr w:type="spellEnd"/>
      <w:r w:rsidRPr="009E7FD0">
        <w:rPr>
          <w:rFonts w:ascii="Times New Roman" w:eastAsia="Times New Roman" w:hAnsi="Times New Roman" w:cs="Times New Roman"/>
          <w:sz w:val="24"/>
          <w:szCs w:val="24"/>
          <w:lang w:eastAsia="ru-RU"/>
        </w:rPr>
        <w:t xml:space="preserve"> і </w:t>
      </w:r>
      <w:proofErr w:type="spellStart"/>
      <w:r w:rsidRPr="009E7FD0">
        <w:rPr>
          <w:rFonts w:ascii="Times New Roman" w:eastAsia="Times New Roman" w:hAnsi="Times New Roman" w:cs="Times New Roman"/>
          <w:sz w:val="24"/>
          <w:szCs w:val="24"/>
          <w:lang w:eastAsia="ru-RU"/>
        </w:rPr>
        <w:t>споруд</w:t>
      </w:r>
      <w:proofErr w:type="spellEnd"/>
      <w:r w:rsidRPr="009E7FD0">
        <w:rPr>
          <w:rFonts w:ascii="Times New Roman" w:eastAsia="Times New Roman" w:hAnsi="Times New Roman" w:cs="Times New Roman"/>
          <w:sz w:val="24"/>
          <w:szCs w:val="24"/>
          <w:lang w:eastAsia="ru-RU"/>
        </w:rPr>
        <w:t xml:space="preserve"> в </w:t>
      </w:r>
      <w:proofErr w:type="spellStart"/>
      <w:r w:rsidRPr="009E7FD0">
        <w:rPr>
          <w:rFonts w:ascii="Times New Roman" w:eastAsia="Times New Roman" w:hAnsi="Times New Roman" w:cs="Times New Roman"/>
          <w:sz w:val="24"/>
          <w:szCs w:val="24"/>
          <w:lang w:eastAsia="ru-RU"/>
        </w:rPr>
        <w:t>землі</w:t>
      </w:r>
      <w:proofErr w:type="spellEnd"/>
      <w:r w:rsidRPr="009E7FD0">
        <w:rPr>
          <w:rFonts w:ascii="Times New Roman" w:eastAsia="Times New Roman" w:hAnsi="Times New Roman" w:cs="Times New Roman"/>
          <w:sz w:val="24"/>
          <w:szCs w:val="24"/>
          <w:lang w:eastAsia="ru-RU"/>
        </w:rPr>
        <w:t xml:space="preserve"> для </w:t>
      </w:r>
      <w:proofErr w:type="spellStart"/>
      <w:r w:rsidRPr="009E7FD0">
        <w:rPr>
          <w:rFonts w:ascii="Times New Roman" w:eastAsia="Times New Roman" w:hAnsi="Times New Roman" w:cs="Times New Roman"/>
          <w:sz w:val="24"/>
          <w:szCs w:val="24"/>
          <w:lang w:eastAsia="ru-RU"/>
        </w:rPr>
        <w:t>будівництва</w:t>
      </w:r>
      <w:proofErr w:type="spellEnd"/>
      <w:r>
        <w:rPr>
          <w:rFonts w:ascii="Times New Roman" w:eastAsia="Times New Roman" w:hAnsi="Times New Roman" w:cs="Times New Roman"/>
          <w:sz w:val="24"/>
          <w:szCs w:val="24"/>
          <w:lang w:val="uk-UA" w:eastAsia="ru-RU"/>
        </w:rPr>
        <w:t xml:space="preserve"> </w:t>
      </w:r>
      <w:r>
        <w:rPr>
          <w:rFonts w:ascii="Times New Roman" w:eastAsia="Times New Roman" w:hAnsi="Times New Roman" w:cs="Times New Roman"/>
          <w:sz w:val="24"/>
          <w:szCs w:val="24"/>
          <w:lang w:eastAsia="ru-RU"/>
        </w:rPr>
        <w:t xml:space="preserve">та </w:t>
      </w:r>
      <w:proofErr w:type="spellStart"/>
      <w:r>
        <w:rPr>
          <w:rFonts w:ascii="Times New Roman" w:eastAsia="Times New Roman" w:hAnsi="Times New Roman" w:cs="Times New Roman"/>
          <w:sz w:val="24"/>
          <w:szCs w:val="24"/>
          <w:lang w:eastAsia="ru-RU"/>
        </w:rPr>
        <w:t>обслуговування</w:t>
      </w:r>
      <w:proofErr w:type="spellEnd"/>
      <w:r>
        <w:rPr>
          <w:rFonts w:ascii="Times New Roman" w:eastAsia="Times New Roman" w:hAnsi="Times New Roman" w:cs="Times New Roman"/>
          <w:sz w:val="24"/>
          <w:szCs w:val="24"/>
          <w:lang w:eastAsia="ru-RU"/>
        </w:rPr>
        <w:t xml:space="preserve"> об</w:t>
      </w:r>
      <w:r w:rsidRPr="00C92C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uk-UA" w:eastAsia="ru-RU"/>
        </w:rPr>
        <w:t>є</w:t>
      </w:r>
      <w:proofErr w:type="spellStart"/>
      <w:r w:rsidRPr="009E7FD0">
        <w:rPr>
          <w:rFonts w:ascii="Times New Roman" w:eastAsia="Times New Roman" w:hAnsi="Times New Roman" w:cs="Times New Roman"/>
          <w:sz w:val="24"/>
          <w:szCs w:val="24"/>
          <w:lang w:eastAsia="ru-RU"/>
        </w:rPr>
        <w:t>ктів</w:t>
      </w:r>
      <w:proofErr w:type="spellEnd"/>
      <w:r w:rsidRPr="009E7FD0">
        <w:rPr>
          <w:rFonts w:ascii="Times New Roman" w:eastAsia="Times New Roman" w:hAnsi="Times New Roman" w:cs="Times New Roman"/>
          <w:sz w:val="24"/>
          <w:szCs w:val="24"/>
          <w:lang w:eastAsia="ru-RU"/>
        </w:rPr>
        <w:t xml:space="preserve"> </w:t>
      </w:r>
      <w:proofErr w:type="spellStart"/>
      <w:r w:rsidRPr="009E7FD0">
        <w:rPr>
          <w:rFonts w:ascii="Times New Roman" w:eastAsia="Times New Roman" w:hAnsi="Times New Roman" w:cs="Times New Roman"/>
          <w:sz w:val="24"/>
          <w:szCs w:val="24"/>
          <w:lang w:eastAsia="ru-RU"/>
        </w:rPr>
        <w:t>pекpе</w:t>
      </w:r>
      <w:r>
        <w:rPr>
          <w:rFonts w:ascii="Times New Roman" w:eastAsia="Times New Roman" w:hAnsi="Times New Roman" w:cs="Times New Roman"/>
          <w:sz w:val="24"/>
          <w:szCs w:val="24"/>
          <w:lang w:eastAsia="ru-RU"/>
        </w:rPr>
        <w:t>аційного</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призначення</w:t>
      </w:r>
      <w:proofErr w:type="spellEnd"/>
      <w:r>
        <w:rPr>
          <w:rFonts w:ascii="Times New Roman" w:eastAsia="Times New Roman" w:hAnsi="Times New Roman" w:cs="Times New Roman"/>
          <w:sz w:val="24"/>
          <w:szCs w:val="24"/>
          <w:lang w:eastAsia="ru-RU"/>
        </w:rPr>
        <w:t xml:space="preserve"> ( </w:t>
      </w:r>
      <w:proofErr w:type="spellStart"/>
      <w:r>
        <w:rPr>
          <w:rFonts w:ascii="Times New Roman" w:eastAsia="Times New Roman" w:hAnsi="Times New Roman" w:cs="Times New Roman"/>
          <w:sz w:val="24"/>
          <w:szCs w:val="24"/>
          <w:lang w:eastAsia="ru-RU"/>
        </w:rPr>
        <w:t>готелю</w:t>
      </w:r>
      <w:proofErr w:type="spellEnd"/>
      <w:r>
        <w:rPr>
          <w:rFonts w:ascii="Times New Roman" w:eastAsia="Times New Roman" w:hAnsi="Times New Roman" w:cs="Times New Roman"/>
          <w:sz w:val="24"/>
          <w:szCs w:val="24"/>
          <w:lang w:eastAsia="ru-RU"/>
        </w:rPr>
        <w:t xml:space="preserve">) </w:t>
      </w:r>
      <w:r w:rsidRPr="009E7FD0">
        <w:rPr>
          <w:rFonts w:ascii="Times New Roman" w:eastAsia="Times New Roman" w:hAnsi="Times New Roman" w:cs="Times New Roman"/>
          <w:sz w:val="24"/>
          <w:szCs w:val="24"/>
          <w:lang w:eastAsia="ru-RU"/>
        </w:rPr>
        <w:t>код 07.01.</w:t>
      </w:r>
    </w:p>
    <w:p w14:paraId="194B7C70" w14:textId="77777777" w:rsidR="00256EFF" w:rsidRPr="00DF0D23" w:rsidRDefault="00256EFF" w:rsidP="00AA6C7E">
      <w:pPr>
        <w:numPr>
          <w:ilvl w:val="1"/>
          <w:numId w:val="3"/>
        </w:numPr>
        <w:tabs>
          <w:tab w:val="left" w:pos="567"/>
        </w:tabs>
        <w:spacing w:after="0" w:line="240" w:lineRule="auto"/>
        <w:jc w:val="both"/>
        <w:rPr>
          <w:rFonts w:ascii="Times New Roman" w:hAnsi="Times New Roman" w:cs="Times New Roman"/>
          <w:b/>
          <w:sz w:val="24"/>
          <w:szCs w:val="24"/>
        </w:rPr>
      </w:pPr>
      <w:r w:rsidRPr="00DF0D23">
        <w:rPr>
          <w:rFonts w:ascii="Times New Roman" w:hAnsi="Times New Roman" w:cs="Times New Roman"/>
          <w:b/>
          <w:sz w:val="24"/>
          <w:szCs w:val="24"/>
          <w:lang w:val="uk-UA"/>
        </w:rPr>
        <w:t>Природно-кліматичні умови. Кліматична характеристика</w:t>
      </w:r>
      <w:r w:rsidRPr="00DF0D23">
        <w:rPr>
          <w:rFonts w:ascii="Times New Roman" w:hAnsi="Times New Roman" w:cs="Times New Roman"/>
          <w:b/>
          <w:sz w:val="24"/>
          <w:szCs w:val="24"/>
        </w:rPr>
        <w:t xml:space="preserve">. </w:t>
      </w:r>
    </w:p>
    <w:p w14:paraId="7FF19D97" w14:textId="77777777" w:rsidR="00256EFF" w:rsidRPr="008973C7" w:rsidRDefault="00256EFF"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 xml:space="preserve">Клімат характеризується як перехідний від </w:t>
      </w:r>
      <w:proofErr w:type="spellStart"/>
      <w:r w:rsidRPr="008973C7">
        <w:rPr>
          <w:rFonts w:ascii="Times New Roman" w:eastAsiaTheme="minorEastAsia" w:hAnsi="Times New Roman" w:cs="Times New Roman"/>
          <w:sz w:val="24"/>
          <w:szCs w:val="24"/>
          <w:lang w:val="uk-UA" w:eastAsia="ru-RU"/>
        </w:rPr>
        <w:t>помірно</w:t>
      </w:r>
      <w:proofErr w:type="spellEnd"/>
      <w:r w:rsidRPr="008973C7">
        <w:rPr>
          <w:rFonts w:ascii="Times New Roman" w:eastAsiaTheme="minorEastAsia" w:hAnsi="Times New Roman" w:cs="Times New Roman"/>
          <w:sz w:val="24"/>
          <w:szCs w:val="24"/>
          <w:lang w:val="uk-UA" w:eastAsia="ru-RU"/>
        </w:rPr>
        <w:t xml:space="preserve"> - теплого західноєвропейського до континентального східноєвропейського. Середньорічна температура повітря становить +6°C із зниженням у високогір'ї, річна кількість опадів збільшується з висотою від 800 до 1400 мм, снігу випадає до 50 - 100 см. Характер клімату - </w:t>
      </w:r>
      <w:proofErr w:type="spellStart"/>
      <w:r w:rsidRPr="008973C7">
        <w:rPr>
          <w:rFonts w:ascii="Times New Roman" w:eastAsiaTheme="minorEastAsia" w:hAnsi="Times New Roman" w:cs="Times New Roman"/>
          <w:sz w:val="24"/>
          <w:szCs w:val="24"/>
          <w:lang w:val="uk-UA" w:eastAsia="ru-RU"/>
        </w:rPr>
        <w:t>помірно</w:t>
      </w:r>
      <w:proofErr w:type="spellEnd"/>
      <w:r w:rsidRPr="008973C7">
        <w:rPr>
          <w:rFonts w:ascii="Times New Roman" w:eastAsiaTheme="minorEastAsia" w:hAnsi="Times New Roman" w:cs="Times New Roman"/>
          <w:sz w:val="24"/>
          <w:szCs w:val="24"/>
          <w:lang w:val="uk-UA" w:eastAsia="ru-RU"/>
        </w:rPr>
        <w:t>-континентальний, для якого характерні тепле літо і м’яка, з частими відлигами, зима.</w:t>
      </w:r>
    </w:p>
    <w:p w14:paraId="73379FF1" w14:textId="77777777" w:rsidR="00256EFF" w:rsidRPr="008973C7" w:rsidRDefault="00256EFF" w:rsidP="00AA6C7E">
      <w:pPr>
        <w:spacing w:after="0" w:line="240" w:lineRule="auto"/>
        <w:ind w:firstLine="709"/>
        <w:jc w:val="both"/>
        <w:rPr>
          <w:rFonts w:ascii="Times New Roman" w:eastAsia="Calibri" w:hAnsi="Times New Roman" w:cs="Times New Roman"/>
          <w:sz w:val="24"/>
          <w:szCs w:val="24"/>
          <w:lang w:val="uk-UA" w:eastAsia="ru-RU"/>
        </w:rPr>
      </w:pPr>
      <w:r w:rsidRPr="008973C7">
        <w:rPr>
          <w:rFonts w:ascii="Times New Roman" w:eastAsia="Calibri" w:hAnsi="Times New Roman" w:cs="Times New Roman"/>
          <w:sz w:val="24"/>
          <w:szCs w:val="24"/>
          <w:lang w:val="uk-UA" w:eastAsia="ru-RU"/>
        </w:rPr>
        <w:t>Сніговий покрив у басейні спостерігається у 84% зим.</w:t>
      </w:r>
    </w:p>
    <w:p w14:paraId="37FFC495" w14:textId="77777777" w:rsidR="00256EFF" w:rsidRPr="008973C7" w:rsidRDefault="00256EFF" w:rsidP="00AA6C7E">
      <w:pPr>
        <w:spacing w:after="0" w:line="240" w:lineRule="auto"/>
        <w:ind w:firstLine="709"/>
        <w:jc w:val="both"/>
        <w:rPr>
          <w:rFonts w:ascii="Times New Roman" w:eastAsia="Calibri" w:hAnsi="Times New Roman" w:cs="Times New Roman"/>
          <w:sz w:val="24"/>
          <w:szCs w:val="24"/>
          <w:lang w:val="uk-UA" w:eastAsia="ru-RU"/>
        </w:rPr>
      </w:pPr>
      <w:r w:rsidRPr="008973C7">
        <w:rPr>
          <w:rFonts w:ascii="Times New Roman" w:eastAsia="Calibri" w:hAnsi="Times New Roman" w:cs="Times New Roman"/>
          <w:sz w:val="24"/>
          <w:szCs w:val="24"/>
          <w:lang w:val="uk-UA" w:eastAsia="ru-RU"/>
        </w:rPr>
        <w:t>Середня висота снігового покриву складає 19 см максимальна — 62 см.</w:t>
      </w:r>
    </w:p>
    <w:p w14:paraId="6A254E7C" w14:textId="77777777" w:rsidR="00256EFF" w:rsidRPr="008973C7" w:rsidRDefault="00256EFF" w:rsidP="00AA6C7E">
      <w:pPr>
        <w:spacing w:after="0" w:line="240" w:lineRule="auto"/>
        <w:ind w:firstLine="709"/>
        <w:jc w:val="both"/>
        <w:rPr>
          <w:rFonts w:ascii="Times New Roman" w:eastAsia="Calibri" w:hAnsi="Times New Roman" w:cs="Times New Roman"/>
          <w:sz w:val="24"/>
          <w:szCs w:val="24"/>
          <w:lang w:val="uk-UA" w:eastAsia="ru-RU"/>
        </w:rPr>
      </w:pPr>
      <w:r w:rsidRPr="008973C7">
        <w:rPr>
          <w:rFonts w:ascii="Times New Roman" w:eastAsia="Calibri" w:hAnsi="Times New Roman" w:cs="Times New Roman"/>
          <w:sz w:val="24"/>
          <w:szCs w:val="24"/>
          <w:lang w:val="uk-UA" w:eastAsia="ru-RU"/>
        </w:rPr>
        <w:t>Найбільша глибина промерзання ґрунту сягає 83 см.</w:t>
      </w:r>
    </w:p>
    <w:p w14:paraId="3440DA64" w14:textId="77777777" w:rsidR="00256EFF" w:rsidRPr="008973C7" w:rsidRDefault="00256EFF" w:rsidP="00AA6C7E">
      <w:pPr>
        <w:spacing w:after="0" w:line="240" w:lineRule="auto"/>
        <w:ind w:firstLine="709"/>
        <w:jc w:val="both"/>
        <w:rPr>
          <w:rFonts w:ascii="Times New Roman" w:eastAsia="Calibri" w:hAnsi="Times New Roman" w:cs="Times New Roman"/>
          <w:sz w:val="24"/>
          <w:szCs w:val="24"/>
          <w:lang w:val="uk-UA" w:eastAsia="ru-RU"/>
        </w:rPr>
      </w:pPr>
      <w:r w:rsidRPr="008973C7">
        <w:rPr>
          <w:rFonts w:ascii="Times New Roman" w:eastAsia="Calibri" w:hAnsi="Times New Roman" w:cs="Times New Roman"/>
          <w:sz w:val="24"/>
          <w:szCs w:val="24"/>
          <w:lang w:val="uk-UA" w:eastAsia="ru-RU"/>
        </w:rPr>
        <w:t>Переважаючими є вітри північно-західного напрямку.</w:t>
      </w:r>
    </w:p>
    <w:p w14:paraId="37070505" w14:textId="77777777" w:rsidR="00256EFF" w:rsidRPr="008973C7" w:rsidRDefault="00256EFF" w:rsidP="00AA6C7E">
      <w:pPr>
        <w:spacing w:after="0" w:line="240" w:lineRule="auto"/>
        <w:ind w:firstLine="709"/>
        <w:jc w:val="both"/>
        <w:rPr>
          <w:rFonts w:ascii="Times New Roman" w:eastAsia="Calibri" w:hAnsi="Times New Roman" w:cs="Times New Roman"/>
          <w:sz w:val="24"/>
          <w:szCs w:val="24"/>
          <w:lang w:val="uk-UA" w:eastAsia="ru-RU"/>
        </w:rPr>
      </w:pPr>
      <w:r w:rsidRPr="008973C7">
        <w:rPr>
          <w:rFonts w:ascii="Times New Roman" w:eastAsia="Calibri" w:hAnsi="Times New Roman" w:cs="Times New Roman"/>
          <w:sz w:val="24"/>
          <w:szCs w:val="24"/>
          <w:lang w:val="uk-UA" w:eastAsia="ru-RU"/>
        </w:rPr>
        <w:t>Середня річна швидкість вітру складає 2,9 м/с.</w:t>
      </w:r>
    </w:p>
    <w:p w14:paraId="235870BA" w14:textId="77777777" w:rsidR="009E7FD0" w:rsidRDefault="009E7FD0" w:rsidP="00AA6C7E">
      <w:pPr>
        <w:tabs>
          <w:tab w:val="left" w:pos="1206"/>
        </w:tabs>
        <w:spacing w:after="0" w:line="240" w:lineRule="auto"/>
        <w:ind w:firstLine="709"/>
        <w:jc w:val="both"/>
        <w:rPr>
          <w:rFonts w:ascii="Times New Roman" w:eastAsia="Times New Roman" w:hAnsi="Times New Roman" w:cs="Times New Roman"/>
          <w:sz w:val="24"/>
          <w:szCs w:val="24"/>
          <w:lang w:val="uk-UA" w:eastAsia="ru-RU"/>
        </w:rPr>
      </w:pPr>
    </w:p>
    <w:p w14:paraId="12E9563B" w14:textId="77777777" w:rsidR="009E7FD0" w:rsidRDefault="009E7FD0" w:rsidP="00AA6C7E">
      <w:pPr>
        <w:tabs>
          <w:tab w:val="left" w:pos="1206"/>
        </w:tabs>
        <w:spacing w:after="0" w:line="240" w:lineRule="auto"/>
        <w:ind w:firstLine="709"/>
        <w:jc w:val="both"/>
        <w:rPr>
          <w:rFonts w:ascii="Times New Roman" w:eastAsia="Times New Roman" w:hAnsi="Times New Roman" w:cs="Times New Roman"/>
          <w:sz w:val="24"/>
          <w:szCs w:val="24"/>
          <w:lang w:val="uk-UA" w:eastAsia="ru-RU"/>
        </w:rPr>
      </w:pPr>
    </w:p>
    <w:p w14:paraId="1C9DD3ED" w14:textId="77777777" w:rsidR="009E7FD0" w:rsidRDefault="009E7FD0" w:rsidP="00AA6C7E">
      <w:pPr>
        <w:tabs>
          <w:tab w:val="left" w:pos="1206"/>
        </w:tabs>
        <w:spacing w:after="0" w:line="240" w:lineRule="auto"/>
        <w:ind w:firstLine="709"/>
        <w:jc w:val="both"/>
        <w:rPr>
          <w:rFonts w:ascii="Times New Roman" w:eastAsia="Times New Roman" w:hAnsi="Times New Roman" w:cs="Times New Roman"/>
          <w:sz w:val="24"/>
          <w:szCs w:val="24"/>
          <w:lang w:val="uk-UA" w:eastAsia="ru-RU"/>
        </w:rPr>
      </w:pPr>
    </w:p>
    <w:p w14:paraId="6DD7F14E" w14:textId="77777777" w:rsidR="009E7FD0" w:rsidRDefault="009E7FD0" w:rsidP="00AA6C7E">
      <w:pPr>
        <w:tabs>
          <w:tab w:val="left" w:pos="1206"/>
        </w:tabs>
        <w:spacing w:after="0" w:line="240" w:lineRule="auto"/>
        <w:ind w:firstLine="709"/>
        <w:jc w:val="both"/>
        <w:rPr>
          <w:rFonts w:ascii="Times New Roman" w:eastAsia="Times New Roman" w:hAnsi="Times New Roman" w:cs="Times New Roman"/>
          <w:sz w:val="24"/>
          <w:szCs w:val="24"/>
          <w:lang w:val="uk-UA" w:eastAsia="ru-RU"/>
        </w:rPr>
      </w:pPr>
    </w:p>
    <w:p w14:paraId="10511EBF" w14:textId="77777777" w:rsidR="009E7FD0" w:rsidRDefault="009E7FD0" w:rsidP="00AA6C7E">
      <w:pPr>
        <w:tabs>
          <w:tab w:val="left" w:pos="1206"/>
        </w:tabs>
        <w:spacing w:after="0" w:line="240" w:lineRule="auto"/>
        <w:ind w:firstLine="709"/>
        <w:jc w:val="both"/>
        <w:rPr>
          <w:rFonts w:ascii="Times New Roman" w:eastAsia="Times New Roman" w:hAnsi="Times New Roman" w:cs="Times New Roman"/>
          <w:sz w:val="24"/>
          <w:szCs w:val="24"/>
          <w:lang w:val="uk-UA" w:eastAsia="ru-RU"/>
        </w:rPr>
      </w:pPr>
    </w:p>
    <w:p w14:paraId="13153DF6" w14:textId="77777777" w:rsidR="00686D63" w:rsidRPr="008973C7" w:rsidRDefault="00256EFF" w:rsidP="00AA6C7E">
      <w:pPr>
        <w:tabs>
          <w:tab w:val="left" w:pos="1206"/>
        </w:tabs>
        <w:spacing w:after="0" w:line="240" w:lineRule="auto"/>
        <w:ind w:firstLine="709"/>
        <w:jc w:val="both"/>
        <w:rPr>
          <w:rFonts w:ascii="Times New Roman" w:eastAsia="Times New Roman" w:hAnsi="Times New Roman" w:cs="Times New Roman"/>
          <w:sz w:val="24"/>
          <w:szCs w:val="24"/>
          <w:lang w:val="uk-UA" w:eastAsia="ru-RU"/>
        </w:rPr>
      </w:pPr>
      <w:r w:rsidRPr="008973C7">
        <w:rPr>
          <w:rFonts w:ascii="Times New Roman" w:eastAsia="Times New Roman" w:hAnsi="Times New Roman" w:cs="Times New Roman"/>
          <w:sz w:val="24"/>
          <w:szCs w:val="24"/>
          <w:lang w:val="uk-UA" w:eastAsia="ru-RU"/>
        </w:rPr>
        <w:lastRenderedPageBreak/>
        <w:t>Таблиця 2.1.1 Кліматичні характеристики</w:t>
      </w:r>
    </w:p>
    <w:tbl>
      <w:tblPr>
        <w:tblStyle w:val="af"/>
        <w:tblW w:w="0" w:type="auto"/>
        <w:tblLook w:val="04A0" w:firstRow="1" w:lastRow="0" w:firstColumn="1" w:lastColumn="0" w:noHBand="0" w:noVBand="1"/>
      </w:tblPr>
      <w:tblGrid>
        <w:gridCol w:w="4692"/>
        <w:gridCol w:w="4653"/>
      </w:tblGrid>
      <w:tr w:rsidR="00256EFF" w:rsidRPr="008973C7" w14:paraId="64704DB4" w14:textId="77777777" w:rsidTr="00B62C7F">
        <w:tc>
          <w:tcPr>
            <w:tcW w:w="4785" w:type="dxa"/>
          </w:tcPr>
          <w:p w14:paraId="30F6BF2A" w14:textId="77777777" w:rsidR="00256EFF" w:rsidRPr="008973C7" w:rsidRDefault="00256EFF" w:rsidP="00AA6C7E">
            <w:pPr>
              <w:tabs>
                <w:tab w:val="left" w:pos="1206"/>
              </w:tabs>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Коефіцієнт стратифікації атмосфери</w:t>
            </w:r>
          </w:p>
        </w:tc>
        <w:tc>
          <w:tcPr>
            <w:tcW w:w="4786" w:type="dxa"/>
            <w:vAlign w:val="center"/>
          </w:tcPr>
          <w:p w14:paraId="05107BF6"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200</w:t>
            </w:r>
          </w:p>
        </w:tc>
      </w:tr>
      <w:tr w:rsidR="00256EFF" w:rsidRPr="008973C7" w14:paraId="1F6D3055" w14:textId="77777777" w:rsidTr="00B62C7F">
        <w:tc>
          <w:tcPr>
            <w:tcW w:w="4785" w:type="dxa"/>
          </w:tcPr>
          <w:p w14:paraId="4361DB37" w14:textId="77777777" w:rsidR="00256EFF" w:rsidRPr="008973C7" w:rsidRDefault="00256EFF" w:rsidP="00AA6C7E">
            <w:pPr>
              <w:tabs>
                <w:tab w:val="left" w:pos="1206"/>
              </w:tabs>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Середньорічна температура повітря</w:t>
            </w:r>
          </w:p>
        </w:tc>
        <w:tc>
          <w:tcPr>
            <w:tcW w:w="4786" w:type="dxa"/>
            <w:vAlign w:val="center"/>
          </w:tcPr>
          <w:p w14:paraId="1C23AB3E"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+3,5 °С</w:t>
            </w:r>
          </w:p>
        </w:tc>
      </w:tr>
      <w:tr w:rsidR="00256EFF" w:rsidRPr="008973C7" w14:paraId="6BDFA0E9" w14:textId="77777777" w:rsidTr="00B62C7F">
        <w:tc>
          <w:tcPr>
            <w:tcW w:w="4785" w:type="dxa"/>
          </w:tcPr>
          <w:p w14:paraId="3AE3F94E" w14:textId="77777777" w:rsidR="00256EFF" w:rsidRPr="008973C7" w:rsidRDefault="00256EFF" w:rsidP="00AA6C7E">
            <w:pPr>
              <w:tabs>
                <w:tab w:val="left" w:pos="1206"/>
              </w:tabs>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Абсолютний мінімум температури повітря (17 січня 1963 року)</w:t>
            </w:r>
          </w:p>
        </w:tc>
        <w:tc>
          <w:tcPr>
            <w:tcW w:w="4786" w:type="dxa"/>
            <w:vAlign w:val="center"/>
          </w:tcPr>
          <w:p w14:paraId="56E009AA"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-28,5 °С</w:t>
            </w:r>
          </w:p>
        </w:tc>
      </w:tr>
      <w:tr w:rsidR="00256EFF" w:rsidRPr="008973C7" w14:paraId="00F7650C" w14:textId="77777777" w:rsidTr="00B62C7F">
        <w:tc>
          <w:tcPr>
            <w:tcW w:w="4785" w:type="dxa"/>
          </w:tcPr>
          <w:p w14:paraId="7D2D08E5" w14:textId="77777777" w:rsidR="00256EFF" w:rsidRPr="008973C7" w:rsidRDefault="00256EFF" w:rsidP="00AA6C7E">
            <w:pPr>
              <w:tabs>
                <w:tab w:val="left" w:pos="1206"/>
              </w:tabs>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Середня температура повітря найбільш холодного місяця</w:t>
            </w:r>
          </w:p>
        </w:tc>
        <w:tc>
          <w:tcPr>
            <w:tcW w:w="4786" w:type="dxa"/>
            <w:vAlign w:val="center"/>
          </w:tcPr>
          <w:p w14:paraId="43BB3BF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-5,8 °С</w:t>
            </w:r>
          </w:p>
        </w:tc>
      </w:tr>
      <w:tr w:rsidR="00256EFF" w:rsidRPr="008973C7" w14:paraId="7C0EC367" w14:textId="77777777" w:rsidTr="00B62C7F">
        <w:tc>
          <w:tcPr>
            <w:tcW w:w="4785" w:type="dxa"/>
          </w:tcPr>
          <w:p w14:paraId="2DEC1E54" w14:textId="77777777" w:rsidR="00256EFF" w:rsidRPr="008973C7" w:rsidRDefault="00256EFF" w:rsidP="00AA6C7E">
            <w:pPr>
              <w:tabs>
                <w:tab w:val="left" w:pos="1206"/>
              </w:tabs>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Середня (із абсолютних мінімумів) мінімальна температура повітря (січень)</w:t>
            </w:r>
          </w:p>
        </w:tc>
        <w:tc>
          <w:tcPr>
            <w:tcW w:w="4786" w:type="dxa"/>
            <w:vAlign w:val="center"/>
          </w:tcPr>
          <w:p w14:paraId="5654535C"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-17,9 °С</w:t>
            </w:r>
          </w:p>
        </w:tc>
      </w:tr>
      <w:tr w:rsidR="00256EFF" w:rsidRPr="008973C7" w14:paraId="04CAA76A" w14:textId="77777777" w:rsidTr="00B62C7F">
        <w:tc>
          <w:tcPr>
            <w:tcW w:w="4785" w:type="dxa"/>
          </w:tcPr>
          <w:p w14:paraId="5D6B39CE" w14:textId="77777777" w:rsidR="00256EFF" w:rsidRPr="008973C7" w:rsidRDefault="00256EFF" w:rsidP="00AA6C7E">
            <w:pPr>
              <w:tabs>
                <w:tab w:val="left" w:pos="1206"/>
              </w:tabs>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Абсолютний максимум температури повітря (3 серпня 1998 року)</w:t>
            </w:r>
          </w:p>
        </w:tc>
        <w:tc>
          <w:tcPr>
            <w:tcW w:w="4786" w:type="dxa"/>
            <w:vAlign w:val="center"/>
          </w:tcPr>
          <w:p w14:paraId="7595898C"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+27,6 °С</w:t>
            </w:r>
          </w:p>
        </w:tc>
      </w:tr>
      <w:tr w:rsidR="00256EFF" w:rsidRPr="008973C7" w14:paraId="00D93D23" w14:textId="77777777" w:rsidTr="00B62C7F">
        <w:tc>
          <w:tcPr>
            <w:tcW w:w="4785" w:type="dxa"/>
          </w:tcPr>
          <w:p w14:paraId="6D85422E" w14:textId="77777777" w:rsidR="00256EFF" w:rsidRPr="008973C7" w:rsidRDefault="00256EFF" w:rsidP="00AA6C7E">
            <w:pPr>
              <w:tabs>
                <w:tab w:val="left" w:pos="1206"/>
              </w:tabs>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Середня температура повітря найбільш теплого місяця (липень)</w:t>
            </w:r>
          </w:p>
        </w:tc>
        <w:tc>
          <w:tcPr>
            <w:tcW w:w="4786" w:type="dxa"/>
            <w:vAlign w:val="center"/>
          </w:tcPr>
          <w:p w14:paraId="2C48D327"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+12,9 °С</w:t>
            </w:r>
          </w:p>
        </w:tc>
      </w:tr>
      <w:tr w:rsidR="00256EFF" w:rsidRPr="008973C7" w14:paraId="51B708B6" w14:textId="77777777" w:rsidTr="00B62C7F">
        <w:tc>
          <w:tcPr>
            <w:tcW w:w="4785" w:type="dxa"/>
          </w:tcPr>
          <w:p w14:paraId="290B2382" w14:textId="77777777" w:rsidR="00256EFF" w:rsidRPr="008973C7" w:rsidRDefault="00256EFF" w:rsidP="00AA6C7E">
            <w:pPr>
              <w:tabs>
                <w:tab w:val="left" w:pos="1206"/>
              </w:tabs>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Середня (із абсолютних максимумів) максимальна температура повітря (липень)</w:t>
            </w:r>
          </w:p>
        </w:tc>
        <w:tc>
          <w:tcPr>
            <w:tcW w:w="4786" w:type="dxa"/>
            <w:vAlign w:val="center"/>
          </w:tcPr>
          <w:p w14:paraId="2B5E0A1F"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+23,2 °С</w:t>
            </w:r>
          </w:p>
        </w:tc>
      </w:tr>
      <w:tr w:rsidR="00256EFF" w:rsidRPr="008973C7" w14:paraId="0F84A70C" w14:textId="77777777" w:rsidTr="00B62C7F">
        <w:tc>
          <w:tcPr>
            <w:tcW w:w="4785" w:type="dxa"/>
          </w:tcPr>
          <w:p w14:paraId="75D60E36" w14:textId="77777777" w:rsidR="00256EFF" w:rsidRPr="008973C7" w:rsidRDefault="00256EFF" w:rsidP="00AA6C7E">
            <w:pPr>
              <w:tabs>
                <w:tab w:val="left" w:pos="1206"/>
              </w:tabs>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Кількість опадів за рік</w:t>
            </w:r>
          </w:p>
        </w:tc>
        <w:tc>
          <w:tcPr>
            <w:tcW w:w="4786" w:type="dxa"/>
            <w:vAlign w:val="center"/>
          </w:tcPr>
          <w:p w14:paraId="2FEC18EA"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1549 мм</w:t>
            </w:r>
          </w:p>
        </w:tc>
      </w:tr>
      <w:tr w:rsidR="00256EFF" w:rsidRPr="008973C7" w14:paraId="608A7D44" w14:textId="77777777" w:rsidTr="00B62C7F">
        <w:tc>
          <w:tcPr>
            <w:tcW w:w="4785" w:type="dxa"/>
          </w:tcPr>
          <w:p w14:paraId="6F092942" w14:textId="77777777" w:rsidR="00256EFF" w:rsidRPr="008973C7" w:rsidRDefault="00256EFF" w:rsidP="00AA6C7E">
            <w:pPr>
              <w:tabs>
                <w:tab w:val="left" w:pos="1206"/>
              </w:tabs>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Добовий максимум опадів (05 березня 2001 року)</w:t>
            </w:r>
          </w:p>
        </w:tc>
        <w:tc>
          <w:tcPr>
            <w:tcW w:w="4786" w:type="dxa"/>
            <w:vAlign w:val="center"/>
          </w:tcPr>
          <w:p w14:paraId="4D80C82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117 мм</w:t>
            </w:r>
          </w:p>
        </w:tc>
      </w:tr>
      <w:tr w:rsidR="00256EFF" w:rsidRPr="008973C7" w14:paraId="6AAA9849" w14:textId="77777777" w:rsidTr="00B62C7F">
        <w:tc>
          <w:tcPr>
            <w:tcW w:w="4785" w:type="dxa"/>
          </w:tcPr>
          <w:p w14:paraId="3BF48D65" w14:textId="77777777" w:rsidR="00256EFF" w:rsidRPr="008973C7" w:rsidRDefault="00256EFF" w:rsidP="00AA6C7E">
            <w:pPr>
              <w:tabs>
                <w:tab w:val="left" w:pos="1206"/>
              </w:tabs>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Середньомісячна відносна вологість повітря найбільш холодного місяця (січень)</w:t>
            </w:r>
          </w:p>
        </w:tc>
        <w:tc>
          <w:tcPr>
            <w:tcW w:w="4786" w:type="dxa"/>
            <w:vAlign w:val="center"/>
          </w:tcPr>
          <w:p w14:paraId="2FE1208D"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80%</w:t>
            </w:r>
          </w:p>
        </w:tc>
      </w:tr>
      <w:tr w:rsidR="00256EFF" w:rsidRPr="008973C7" w14:paraId="48CF2B69" w14:textId="77777777" w:rsidTr="00B62C7F">
        <w:tc>
          <w:tcPr>
            <w:tcW w:w="4785" w:type="dxa"/>
          </w:tcPr>
          <w:p w14:paraId="2DA12B45" w14:textId="77777777" w:rsidR="00256EFF" w:rsidRPr="008973C7" w:rsidRDefault="00256EFF" w:rsidP="00AA6C7E">
            <w:pPr>
              <w:tabs>
                <w:tab w:val="left" w:pos="1206"/>
              </w:tabs>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Середньомісячна відносна вологість повітря найбільш теплого місяця (липень)</w:t>
            </w:r>
          </w:p>
        </w:tc>
        <w:tc>
          <w:tcPr>
            <w:tcW w:w="4786" w:type="dxa"/>
            <w:vAlign w:val="center"/>
          </w:tcPr>
          <w:p w14:paraId="1B05CE7C"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76 %</w:t>
            </w:r>
          </w:p>
        </w:tc>
      </w:tr>
      <w:tr w:rsidR="00256EFF" w:rsidRPr="008973C7" w14:paraId="39C96718" w14:textId="77777777" w:rsidTr="00B62C7F">
        <w:tc>
          <w:tcPr>
            <w:tcW w:w="4785" w:type="dxa"/>
          </w:tcPr>
          <w:p w14:paraId="4EC1361B" w14:textId="77777777" w:rsidR="00256EFF" w:rsidRPr="008973C7" w:rsidRDefault="00256EFF" w:rsidP="00AA6C7E">
            <w:pPr>
              <w:tabs>
                <w:tab w:val="left" w:pos="1206"/>
              </w:tabs>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Гранична швидкість вітру – значення швидкості вітру, що перевищує в даній місцевості в середньому багаторічному режимі в 5% випадків (або – значення швидкості вітру в середньому багаторічному режимі повторюваністю 5%)</w:t>
            </w:r>
          </w:p>
        </w:tc>
        <w:tc>
          <w:tcPr>
            <w:tcW w:w="4786" w:type="dxa"/>
            <w:vAlign w:val="center"/>
          </w:tcPr>
          <w:p w14:paraId="65459747"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17 - 18 м/с</w:t>
            </w:r>
          </w:p>
        </w:tc>
      </w:tr>
    </w:tbl>
    <w:p w14:paraId="7E84D78F" w14:textId="77777777" w:rsidR="00256EFF" w:rsidRPr="008973C7" w:rsidRDefault="00256EFF"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Таблиця 2.1.2. Середня кількість опадів, мм</w:t>
      </w:r>
    </w:p>
    <w:tbl>
      <w:tblPr>
        <w:tblStyle w:val="af"/>
        <w:tblW w:w="0" w:type="auto"/>
        <w:tblLook w:val="04A0" w:firstRow="1" w:lastRow="0" w:firstColumn="1" w:lastColumn="0" w:noHBand="0" w:noVBand="1"/>
      </w:tblPr>
      <w:tblGrid>
        <w:gridCol w:w="634"/>
        <w:gridCol w:w="709"/>
        <w:gridCol w:w="727"/>
        <w:gridCol w:w="729"/>
        <w:gridCol w:w="712"/>
        <w:gridCol w:w="729"/>
        <w:gridCol w:w="748"/>
        <w:gridCol w:w="810"/>
        <w:gridCol w:w="729"/>
        <w:gridCol w:w="674"/>
        <w:gridCol w:w="709"/>
        <w:gridCol w:w="626"/>
        <w:gridCol w:w="809"/>
      </w:tblGrid>
      <w:tr w:rsidR="00256EFF" w:rsidRPr="008973C7" w14:paraId="64E6F6E9" w14:textId="77777777" w:rsidTr="00B62C7F">
        <w:tc>
          <w:tcPr>
            <w:tcW w:w="8748" w:type="dxa"/>
            <w:gridSpan w:val="12"/>
            <w:vAlign w:val="center"/>
          </w:tcPr>
          <w:p w14:paraId="494E92F8" w14:textId="77777777" w:rsidR="00256EFF" w:rsidRPr="008973C7" w:rsidRDefault="00256EFF" w:rsidP="00AA6C7E">
            <w:pPr>
              <w:tabs>
                <w:tab w:val="left" w:pos="1206"/>
              </w:tabs>
              <w:jc w:val="center"/>
              <w:rPr>
                <w:rFonts w:ascii="Times New Roman" w:hAnsi="Times New Roman" w:cs="Times New Roman"/>
                <w:b/>
                <w:sz w:val="24"/>
                <w:szCs w:val="24"/>
                <w:lang w:val="uk-UA"/>
              </w:rPr>
            </w:pPr>
            <w:r w:rsidRPr="008973C7">
              <w:rPr>
                <w:rFonts w:ascii="Times New Roman" w:hAnsi="Times New Roman" w:cs="Times New Roman"/>
                <w:b/>
                <w:sz w:val="24"/>
                <w:szCs w:val="24"/>
                <w:lang w:val="uk-UA"/>
              </w:rPr>
              <w:t>Місяць</w:t>
            </w:r>
          </w:p>
        </w:tc>
        <w:tc>
          <w:tcPr>
            <w:tcW w:w="823" w:type="dxa"/>
            <w:vMerge w:val="restart"/>
            <w:vAlign w:val="center"/>
          </w:tcPr>
          <w:p w14:paraId="6668FE0C" w14:textId="77777777" w:rsidR="00256EFF" w:rsidRPr="008973C7" w:rsidRDefault="00256EFF" w:rsidP="00AA6C7E">
            <w:pPr>
              <w:tabs>
                <w:tab w:val="left" w:pos="1206"/>
              </w:tabs>
              <w:jc w:val="center"/>
              <w:rPr>
                <w:rFonts w:ascii="Times New Roman" w:hAnsi="Times New Roman" w:cs="Times New Roman"/>
                <w:b/>
                <w:sz w:val="24"/>
                <w:szCs w:val="24"/>
                <w:lang w:val="uk-UA"/>
              </w:rPr>
            </w:pPr>
            <w:r w:rsidRPr="008973C7">
              <w:rPr>
                <w:rFonts w:ascii="Times New Roman" w:hAnsi="Times New Roman" w:cs="Times New Roman"/>
                <w:b/>
                <w:sz w:val="24"/>
                <w:szCs w:val="24"/>
                <w:lang w:val="uk-UA"/>
              </w:rPr>
              <w:t>Рік</w:t>
            </w:r>
          </w:p>
        </w:tc>
      </w:tr>
      <w:tr w:rsidR="00256EFF" w:rsidRPr="008973C7" w14:paraId="3B58B170" w14:textId="77777777" w:rsidTr="00B62C7F">
        <w:tc>
          <w:tcPr>
            <w:tcW w:w="657" w:type="dxa"/>
            <w:vAlign w:val="center"/>
          </w:tcPr>
          <w:p w14:paraId="0B9B3FB6" w14:textId="77777777" w:rsidR="00256EFF" w:rsidRPr="008973C7" w:rsidRDefault="00256EFF" w:rsidP="00AA6C7E">
            <w:pPr>
              <w:tabs>
                <w:tab w:val="left" w:pos="1206"/>
              </w:tabs>
              <w:jc w:val="center"/>
              <w:rPr>
                <w:rFonts w:ascii="Times New Roman" w:hAnsi="Times New Roman" w:cs="Times New Roman"/>
                <w:b/>
                <w:sz w:val="24"/>
                <w:szCs w:val="24"/>
                <w:lang w:val="uk-UA"/>
              </w:rPr>
            </w:pPr>
            <w:r w:rsidRPr="008973C7">
              <w:rPr>
                <w:rFonts w:ascii="Times New Roman" w:hAnsi="Times New Roman" w:cs="Times New Roman"/>
                <w:b/>
                <w:sz w:val="24"/>
                <w:szCs w:val="24"/>
                <w:lang w:val="uk-UA"/>
              </w:rPr>
              <w:t>I</w:t>
            </w:r>
          </w:p>
        </w:tc>
        <w:tc>
          <w:tcPr>
            <w:tcW w:w="726" w:type="dxa"/>
            <w:vAlign w:val="center"/>
          </w:tcPr>
          <w:p w14:paraId="5DE7CE48" w14:textId="77777777" w:rsidR="00256EFF" w:rsidRPr="008973C7" w:rsidRDefault="00256EFF" w:rsidP="00AA6C7E">
            <w:pPr>
              <w:tabs>
                <w:tab w:val="left" w:pos="1206"/>
              </w:tabs>
              <w:jc w:val="center"/>
              <w:rPr>
                <w:rFonts w:ascii="Times New Roman" w:hAnsi="Times New Roman" w:cs="Times New Roman"/>
                <w:b/>
                <w:sz w:val="24"/>
                <w:szCs w:val="24"/>
                <w:lang w:val="uk-UA"/>
              </w:rPr>
            </w:pPr>
            <w:r w:rsidRPr="008973C7">
              <w:rPr>
                <w:rFonts w:ascii="Times New Roman" w:hAnsi="Times New Roman" w:cs="Times New Roman"/>
                <w:b/>
                <w:sz w:val="24"/>
                <w:szCs w:val="24"/>
                <w:lang w:val="uk-UA"/>
              </w:rPr>
              <w:t>II</w:t>
            </w:r>
          </w:p>
        </w:tc>
        <w:tc>
          <w:tcPr>
            <w:tcW w:w="746" w:type="dxa"/>
            <w:vAlign w:val="center"/>
          </w:tcPr>
          <w:p w14:paraId="20E17D98" w14:textId="77777777" w:rsidR="00256EFF" w:rsidRPr="008973C7" w:rsidRDefault="00256EFF" w:rsidP="00AA6C7E">
            <w:pPr>
              <w:tabs>
                <w:tab w:val="left" w:pos="1206"/>
              </w:tabs>
              <w:jc w:val="center"/>
              <w:rPr>
                <w:rFonts w:ascii="Times New Roman" w:hAnsi="Times New Roman" w:cs="Times New Roman"/>
                <w:b/>
                <w:sz w:val="24"/>
                <w:szCs w:val="24"/>
                <w:lang w:val="uk-UA"/>
              </w:rPr>
            </w:pPr>
            <w:r w:rsidRPr="008973C7">
              <w:rPr>
                <w:rFonts w:ascii="Times New Roman" w:hAnsi="Times New Roman" w:cs="Times New Roman"/>
                <w:b/>
                <w:sz w:val="24"/>
                <w:szCs w:val="24"/>
                <w:lang w:val="uk-UA"/>
              </w:rPr>
              <w:t>III</w:t>
            </w:r>
          </w:p>
        </w:tc>
        <w:tc>
          <w:tcPr>
            <w:tcW w:w="749" w:type="dxa"/>
            <w:vAlign w:val="center"/>
          </w:tcPr>
          <w:p w14:paraId="059BF71B" w14:textId="77777777" w:rsidR="00256EFF" w:rsidRPr="008973C7" w:rsidRDefault="00256EFF" w:rsidP="00AA6C7E">
            <w:pPr>
              <w:tabs>
                <w:tab w:val="left" w:pos="1206"/>
              </w:tabs>
              <w:jc w:val="center"/>
              <w:rPr>
                <w:rFonts w:ascii="Times New Roman" w:hAnsi="Times New Roman" w:cs="Times New Roman"/>
                <w:b/>
                <w:sz w:val="24"/>
                <w:szCs w:val="24"/>
                <w:lang w:val="uk-UA"/>
              </w:rPr>
            </w:pPr>
            <w:r w:rsidRPr="008973C7">
              <w:rPr>
                <w:rFonts w:ascii="Times New Roman" w:hAnsi="Times New Roman" w:cs="Times New Roman"/>
                <w:b/>
                <w:sz w:val="24"/>
                <w:szCs w:val="24"/>
                <w:lang w:val="uk-UA"/>
              </w:rPr>
              <w:t>IV</w:t>
            </w:r>
          </w:p>
        </w:tc>
        <w:tc>
          <w:tcPr>
            <w:tcW w:w="729" w:type="dxa"/>
            <w:vAlign w:val="center"/>
          </w:tcPr>
          <w:p w14:paraId="4B6373D7" w14:textId="77777777" w:rsidR="00256EFF" w:rsidRPr="008973C7" w:rsidRDefault="00256EFF" w:rsidP="00AA6C7E">
            <w:pPr>
              <w:tabs>
                <w:tab w:val="left" w:pos="1206"/>
              </w:tabs>
              <w:jc w:val="center"/>
              <w:rPr>
                <w:rFonts w:ascii="Times New Roman" w:hAnsi="Times New Roman" w:cs="Times New Roman"/>
                <w:b/>
                <w:sz w:val="24"/>
                <w:szCs w:val="24"/>
                <w:lang w:val="uk-UA"/>
              </w:rPr>
            </w:pPr>
            <w:r w:rsidRPr="008973C7">
              <w:rPr>
                <w:rFonts w:ascii="Times New Roman" w:hAnsi="Times New Roman" w:cs="Times New Roman"/>
                <w:b/>
                <w:sz w:val="24"/>
                <w:szCs w:val="24"/>
                <w:lang w:val="uk-UA"/>
              </w:rPr>
              <w:t>V</w:t>
            </w:r>
          </w:p>
        </w:tc>
        <w:tc>
          <w:tcPr>
            <w:tcW w:w="749" w:type="dxa"/>
            <w:vAlign w:val="center"/>
          </w:tcPr>
          <w:p w14:paraId="415FDF50" w14:textId="77777777" w:rsidR="00256EFF" w:rsidRPr="008973C7" w:rsidRDefault="00256EFF" w:rsidP="00AA6C7E">
            <w:pPr>
              <w:tabs>
                <w:tab w:val="left" w:pos="1206"/>
              </w:tabs>
              <w:jc w:val="center"/>
              <w:rPr>
                <w:rFonts w:ascii="Times New Roman" w:hAnsi="Times New Roman" w:cs="Times New Roman"/>
                <w:b/>
                <w:sz w:val="24"/>
                <w:szCs w:val="24"/>
                <w:lang w:val="uk-UA"/>
              </w:rPr>
            </w:pPr>
            <w:r w:rsidRPr="008973C7">
              <w:rPr>
                <w:rFonts w:ascii="Times New Roman" w:hAnsi="Times New Roman" w:cs="Times New Roman"/>
                <w:b/>
                <w:sz w:val="24"/>
                <w:szCs w:val="24"/>
                <w:lang w:val="uk-UA"/>
              </w:rPr>
              <w:t>VI</w:t>
            </w:r>
          </w:p>
        </w:tc>
        <w:tc>
          <w:tcPr>
            <w:tcW w:w="770" w:type="dxa"/>
            <w:vAlign w:val="center"/>
          </w:tcPr>
          <w:p w14:paraId="1606E299" w14:textId="77777777" w:rsidR="00256EFF" w:rsidRPr="008973C7" w:rsidRDefault="00256EFF" w:rsidP="00AA6C7E">
            <w:pPr>
              <w:tabs>
                <w:tab w:val="left" w:pos="1206"/>
              </w:tabs>
              <w:jc w:val="center"/>
              <w:rPr>
                <w:rFonts w:ascii="Times New Roman" w:hAnsi="Times New Roman" w:cs="Times New Roman"/>
                <w:b/>
                <w:sz w:val="24"/>
                <w:szCs w:val="24"/>
                <w:lang w:val="uk-UA"/>
              </w:rPr>
            </w:pPr>
            <w:r w:rsidRPr="008973C7">
              <w:rPr>
                <w:rFonts w:ascii="Times New Roman" w:hAnsi="Times New Roman" w:cs="Times New Roman"/>
                <w:b/>
                <w:sz w:val="24"/>
                <w:szCs w:val="24"/>
                <w:lang w:val="uk-UA"/>
              </w:rPr>
              <w:t>VII</w:t>
            </w:r>
          </w:p>
        </w:tc>
        <w:tc>
          <w:tcPr>
            <w:tcW w:w="828" w:type="dxa"/>
            <w:vAlign w:val="center"/>
          </w:tcPr>
          <w:p w14:paraId="212FB597" w14:textId="77777777" w:rsidR="00256EFF" w:rsidRPr="008973C7" w:rsidRDefault="00256EFF" w:rsidP="00AA6C7E">
            <w:pPr>
              <w:tabs>
                <w:tab w:val="left" w:pos="1206"/>
              </w:tabs>
              <w:jc w:val="center"/>
              <w:rPr>
                <w:rFonts w:ascii="Times New Roman" w:hAnsi="Times New Roman" w:cs="Times New Roman"/>
                <w:b/>
                <w:sz w:val="24"/>
                <w:szCs w:val="24"/>
                <w:lang w:val="uk-UA"/>
              </w:rPr>
            </w:pPr>
            <w:r w:rsidRPr="008973C7">
              <w:rPr>
                <w:rFonts w:ascii="Times New Roman" w:hAnsi="Times New Roman" w:cs="Times New Roman"/>
                <w:b/>
                <w:sz w:val="24"/>
                <w:szCs w:val="24"/>
                <w:lang w:val="uk-UA"/>
              </w:rPr>
              <w:t>VIII</w:t>
            </w:r>
          </w:p>
        </w:tc>
        <w:tc>
          <w:tcPr>
            <w:tcW w:w="749" w:type="dxa"/>
            <w:vAlign w:val="center"/>
          </w:tcPr>
          <w:p w14:paraId="3E562990" w14:textId="77777777" w:rsidR="00256EFF" w:rsidRPr="008973C7" w:rsidRDefault="00256EFF" w:rsidP="00AA6C7E">
            <w:pPr>
              <w:tabs>
                <w:tab w:val="left" w:pos="1206"/>
              </w:tabs>
              <w:jc w:val="center"/>
              <w:rPr>
                <w:rFonts w:ascii="Times New Roman" w:hAnsi="Times New Roman" w:cs="Times New Roman"/>
                <w:b/>
                <w:sz w:val="24"/>
                <w:szCs w:val="24"/>
                <w:lang w:val="uk-UA"/>
              </w:rPr>
            </w:pPr>
            <w:r w:rsidRPr="008973C7">
              <w:rPr>
                <w:rFonts w:ascii="Times New Roman" w:hAnsi="Times New Roman" w:cs="Times New Roman"/>
                <w:b/>
                <w:sz w:val="24"/>
                <w:szCs w:val="24"/>
                <w:lang w:val="uk-UA"/>
              </w:rPr>
              <w:t>IX</w:t>
            </w:r>
          </w:p>
        </w:tc>
        <w:tc>
          <w:tcPr>
            <w:tcW w:w="687" w:type="dxa"/>
            <w:vAlign w:val="center"/>
          </w:tcPr>
          <w:p w14:paraId="0A854CA3" w14:textId="77777777" w:rsidR="00256EFF" w:rsidRPr="008973C7" w:rsidRDefault="00256EFF" w:rsidP="00AA6C7E">
            <w:pPr>
              <w:tabs>
                <w:tab w:val="left" w:pos="1206"/>
              </w:tabs>
              <w:jc w:val="center"/>
              <w:rPr>
                <w:rFonts w:ascii="Times New Roman" w:hAnsi="Times New Roman" w:cs="Times New Roman"/>
                <w:b/>
                <w:sz w:val="24"/>
                <w:szCs w:val="24"/>
                <w:lang w:val="uk-UA"/>
              </w:rPr>
            </w:pPr>
            <w:r w:rsidRPr="008973C7">
              <w:rPr>
                <w:rFonts w:ascii="Times New Roman" w:hAnsi="Times New Roman" w:cs="Times New Roman"/>
                <w:b/>
                <w:sz w:val="24"/>
                <w:szCs w:val="24"/>
                <w:lang w:val="uk-UA"/>
              </w:rPr>
              <w:t>X</w:t>
            </w:r>
          </w:p>
        </w:tc>
        <w:tc>
          <w:tcPr>
            <w:tcW w:w="726" w:type="dxa"/>
            <w:vAlign w:val="center"/>
          </w:tcPr>
          <w:p w14:paraId="36D9BC18" w14:textId="77777777" w:rsidR="00256EFF" w:rsidRPr="008973C7" w:rsidRDefault="00256EFF" w:rsidP="00AA6C7E">
            <w:pPr>
              <w:tabs>
                <w:tab w:val="left" w:pos="1206"/>
              </w:tabs>
              <w:jc w:val="center"/>
              <w:rPr>
                <w:rFonts w:ascii="Times New Roman" w:hAnsi="Times New Roman" w:cs="Times New Roman"/>
                <w:b/>
                <w:sz w:val="24"/>
                <w:szCs w:val="24"/>
                <w:lang w:val="uk-UA"/>
              </w:rPr>
            </w:pPr>
            <w:r w:rsidRPr="008973C7">
              <w:rPr>
                <w:rFonts w:ascii="Times New Roman" w:hAnsi="Times New Roman" w:cs="Times New Roman"/>
                <w:b/>
                <w:sz w:val="24"/>
                <w:szCs w:val="24"/>
                <w:lang w:val="uk-UA"/>
              </w:rPr>
              <w:t>XI</w:t>
            </w:r>
          </w:p>
        </w:tc>
        <w:tc>
          <w:tcPr>
            <w:tcW w:w="632" w:type="dxa"/>
          </w:tcPr>
          <w:p w14:paraId="5A11A502" w14:textId="77777777" w:rsidR="00256EFF" w:rsidRPr="008973C7" w:rsidRDefault="00256EFF" w:rsidP="00AA6C7E">
            <w:pPr>
              <w:tabs>
                <w:tab w:val="left" w:pos="1206"/>
              </w:tabs>
              <w:jc w:val="center"/>
              <w:rPr>
                <w:rFonts w:ascii="Times New Roman" w:hAnsi="Times New Roman" w:cs="Times New Roman"/>
                <w:b/>
                <w:sz w:val="24"/>
                <w:szCs w:val="24"/>
                <w:lang w:val="uk-UA"/>
              </w:rPr>
            </w:pPr>
            <w:r w:rsidRPr="008973C7">
              <w:rPr>
                <w:rFonts w:ascii="Times New Roman" w:hAnsi="Times New Roman" w:cs="Times New Roman"/>
                <w:b/>
                <w:sz w:val="24"/>
                <w:szCs w:val="24"/>
                <w:lang w:val="uk-UA"/>
              </w:rPr>
              <w:t>XII</w:t>
            </w:r>
          </w:p>
        </w:tc>
        <w:tc>
          <w:tcPr>
            <w:tcW w:w="823" w:type="dxa"/>
            <w:vMerge/>
            <w:vAlign w:val="center"/>
          </w:tcPr>
          <w:p w14:paraId="71F411B8" w14:textId="77777777" w:rsidR="00256EFF" w:rsidRPr="008973C7" w:rsidRDefault="00256EFF" w:rsidP="00AA6C7E">
            <w:pPr>
              <w:tabs>
                <w:tab w:val="left" w:pos="1206"/>
              </w:tabs>
              <w:jc w:val="center"/>
              <w:rPr>
                <w:rFonts w:ascii="Times New Roman" w:hAnsi="Times New Roman" w:cs="Times New Roman"/>
                <w:b/>
                <w:sz w:val="24"/>
                <w:szCs w:val="24"/>
                <w:lang w:val="uk-UA"/>
              </w:rPr>
            </w:pPr>
          </w:p>
        </w:tc>
      </w:tr>
      <w:tr w:rsidR="00256EFF" w:rsidRPr="008973C7" w14:paraId="74759C7C" w14:textId="77777777" w:rsidTr="00B62C7F">
        <w:tc>
          <w:tcPr>
            <w:tcW w:w="657" w:type="dxa"/>
            <w:vAlign w:val="center"/>
          </w:tcPr>
          <w:p w14:paraId="549BD740"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92</w:t>
            </w:r>
          </w:p>
        </w:tc>
        <w:tc>
          <w:tcPr>
            <w:tcW w:w="726" w:type="dxa"/>
            <w:vAlign w:val="center"/>
          </w:tcPr>
          <w:p w14:paraId="799D899D"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106</w:t>
            </w:r>
          </w:p>
        </w:tc>
        <w:tc>
          <w:tcPr>
            <w:tcW w:w="746" w:type="dxa"/>
            <w:vAlign w:val="center"/>
          </w:tcPr>
          <w:p w14:paraId="2BB5444C"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135</w:t>
            </w:r>
          </w:p>
        </w:tc>
        <w:tc>
          <w:tcPr>
            <w:tcW w:w="749" w:type="dxa"/>
            <w:vAlign w:val="center"/>
          </w:tcPr>
          <w:p w14:paraId="6409DF9D"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109</w:t>
            </w:r>
          </w:p>
        </w:tc>
        <w:tc>
          <w:tcPr>
            <w:tcW w:w="729" w:type="dxa"/>
            <w:vAlign w:val="center"/>
          </w:tcPr>
          <w:p w14:paraId="69D4793A"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157</w:t>
            </w:r>
          </w:p>
        </w:tc>
        <w:tc>
          <w:tcPr>
            <w:tcW w:w="749" w:type="dxa"/>
            <w:vAlign w:val="center"/>
          </w:tcPr>
          <w:p w14:paraId="173B953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184</w:t>
            </w:r>
          </w:p>
        </w:tc>
        <w:tc>
          <w:tcPr>
            <w:tcW w:w="770" w:type="dxa"/>
            <w:vAlign w:val="center"/>
          </w:tcPr>
          <w:p w14:paraId="63D73A96"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169</w:t>
            </w:r>
          </w:p>
        </w:tc>
        <w:tc>
          <w:tcPr>
            <w:tcW w:w="828" w:type="dxa"/>
            <w:vAlign w:val="center"/>
          </w:tcPr>
          <w:p w14:paraId="52EF78C3"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112</w:t>
            </w:r>
          </w:p>
        </w:tc>
        <w:tc>
          <w:tcPr>
            <w:tcW w:w="749" w:type="dxa"/>
            <w:vAlign w:val="center"/>
          </w:tcPr>
          <w:p w14:paraId="47F8BCBD"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130</w:t>
            </w:r>
          </w:p>
        </w:tc>
        <w:tc>
          <w:tcPr>
            <w:tcW w:w="687" w:type="dxa"/>
            <w:vAlign w:val="center"/>
          </w:tcPr>
          <w:p w14:paraId="2C6D67B7"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129</w:t>
            </w:r>
          </w:p>
        </w:tc>
        <w:tc>
          <w:tcPr>
            <w:tcW w:w="726" w:type="dxa"/>
            <w:vAlign w:val="center"/>
          </w:tcPr>
          <w:p w14:paraId="7C30B523"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108</w:t>
            </w:r>
          </w:p>
        </w:tc>
        <w:tc>
          <w:tcPr>
            <w:tcW w:w="632" w:type="dxa"/>
          </w:tcPr>
          <w:p w14:paraId="73A201DD"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118</w:t>
            </w:r>
          </w:p>
        </w:tc>
        <w:tc>
          <w:tcPr>
            <w:tcW w:w="823" w:type="dxa"/>
            <w:vAlign w:val="center"/>
          </w:tcPr>
          <w:p w14:paraId="292E68C2"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1549</w:t>
            </w:r>
          </w:p>
        </w:tc>
      </w:tr>
    </w:tbl>
    <w:p w14:paraId="5F014239" w14:textId="77777777" w:rsidR="00256EFF" w:rsidRPr="008973C7" w:rsidRDefault="00256EFF"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4E56643D" w14:textId="77777777" w:rsidR="00256EFF" w:rsidRPr="008973C7" w:rsidRDefault="00256EFF"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Таблиця 2.1.3 Швидкість вітру, м/с</w:t>
      </w:r>
    </w:p>
    <w:tbl>
      <w:tblPr>
        <w:tblStyle w:val="af"/>
        <w:tblW w:w="10100" w:type="dxa"/>
        <w:tblInd w:w="-318" w:type="dxa"/>
        <w:tblLayout w:type="fixed"/>
        <w:tblLook w:val="04A0" w:firstRow="1" w:lastRow="0" w:firstColumn="1" w:lastColumn="0" w:noHBand="0" w:noVBand="1"/>
      </w:tblPr>
      <w:tblGrid>
        <w:gridCol w:w="1022"/>
        <w:gridCol w:w="709"/>
        <w:gridCol w:w="573"/>
        <w:gridCol w:w="709"/>
        <w:gridCol w:w="709"/>
        <w:gridCol w:w="673"/>
        <w:gridCol w:w="744"/>
        <w:gridCol w:w="720"/>
        <w:gridCol w:w="698"/>
        <w:gridCol w:w="708"/>
        <w:gridCol w:w="712"/>
        <w:gridCol w:w="706"/>
        <w:gridCol w:w="709"/>
        <w:gridCol w:w="708"/>
      </w:tblGrid>
      <w:tr w:rsidR="00256EFF" w:rsidRPr="009E7FD0" w14:paraId="026AA0EC" w14:textId="77777777" w:rsidTr="009E7FD0">
        <w:tc>
          <w:tcPr>
            <w:tcW w:w="1022" w:type="dxa"/>
            <w:vAlign w:val="center"/>
          </w:tcPr>
          <w:p w14:paraId="635068B3" w14:textId="77777777" w:rsidR="00256EFF" w:rsidRPr="009E7FD0" w:rsidRDefault="00256EFF" w:rsidP="00AA6C7E">
            <w:pPr>
              <w:tabs>
                <w:tab w:val="left" w:pos="1206"/>
              </w:tabs>
              <w:jc w:val="center"/>
              <w:rPr>
                <w:rFonts w:ascii="Times New Roman" w:hAnsi="Times New Roman" w:cs="Times New Roman"/>
                <w:b/>
                <w:sz w:val="16"/>
                <w:szCs w:val="16"/>
                <w:lang w:val="uk-UA"/>
              </w:rPr>
            </w:pPr>
            <w:r w:rsidRPr="009E7FD0">
              <w:rPr>
                <w:rFonts w:ascii="Times New Roman" w:hAnsi="Times New Roman" w:cs="Times New Roman"/>
                <w:b/>
                <w:sz w:val="16"/>
                <w:szCs w:val="16"/>
                <w:lang w:val="uk-UA"/>
              </w:rPr>
              <w:t>Місяць</w:t>
            </w:r>
          </w:p>
        </w:tc>
        <w:tc>
          <w:tcPr>
            <w:tcW w:w="709" w:type="dxa"/>
            <w:vAlign w:val="center"/>
          </w:tcPr>
          <w:p w14:paraId="1ECD947D" w14:textId="77777777" w:rsidR="00256EFF" w:rsidRPr="009E7FD0" w:rsidRDefault="00256EFF" w:rsidP="00AA6C7E">
            <w:pPr>
              <w:tabs>
                <w:tab w:val="left" w:pos="1206"/>
              </w:tabs>
              <w:jc w:val="center"/>
              <w:rPr>
                <w:rFonts w:ascii="Times New Roman" w:hAnsi="Times New Roman" w:cs="Times New Roman"/>
                <w:b/>
                <w:sz w:val="16"/>
                <w:szCs w:val="16"/>
                <w:lang w:val="uk-UA"/>
              </w:rPr>
            </w:pPr>
            <w:r w:rsidRPr="009E7FD0">
              <w:rPr>
                <w:rFonts w:ascii="Times New Roman" w:hAnsi="Times New Roman" w:cs="Times New Roman"/>
                <w:b/>
                <w:sz w:val="16"/>
                <w:szCs w:val="16"/>
                <w:lang w:val="uk-UA"/>
              </w:rPr>
              <w:t>I</w:t>
            </w:r>
          </w:p>
        </w:tc>
        <w:tc>
          <w:tcPr>
            <w:tcW w:w="573" w:type="dxa"/>
            <w:vAlign w:val="center"/>
          </w:tcPr>
          <w:p w14:paraId="4FC643BE" w14:textId="77777777" w:rsidR="00256EFF" w:rsidRPr="009E7FD0" w:rsidRDefault="00256EFF" w:rsidP="00AA6C7E">
            <w:pPr>
              <w:tabs>
                <w:tab w:val="left" w:pos="1206"/>
              </w:tabs>
              <w:jc w:val="center"/>
              <w:rPr>
                <w:rFonts w:ascii="Times New Roman" w:hAnsi="Times New Roman" w:cs="Times New Roman"/>
                <w:b/>
                <w:sz w:val="16"/>
                <w:szCs w:val="16"/>
                <w:lang w:val="uk-UA"/>
              </w:rPr>
            </w:pPr>
            <w:r w:rsidRPr="009E7FD0">
              <w:rPr>
                <w:rFonts w:ascii="Times New Roman" w:hAnsi="Times New Roman" w:cs="Times New Roman"/>
                <w:b/>
                <w:sz w:val="16"/>
                <w:szCs w:val="16"/>
                <w:lang w:val="uk-UA"/>
              </w:rPr>
              <w:t>II</w:t>
            </w:r>
          </w:p>
        </w:tc>
        <w:tc>
          <w:tcPr>
            <w:tcW w:w="709" w:type="dxa"/>
            <w:vAlign w:val="center"/>
          </w:tcPr>
          <w:p w14:paraId="0421C30B" w14:textId="77777777" w:rsidR="00256EFF" w:rsidRPr="009E7FD0" w:rsidRDefault="00256EFF" w:rsidP="00AA6C7E">
            <w:pPr>
              <w:tabs>
                <w:tab w:val="left" w:pos="1206"/>
              </w:tabs>
              <w:jc w:val="center"/>
              <w:rPr>
                <w:rFonts w:ascii="Times New Roman" w:hAnsi="Times New Roman" w:cs="Times New Roman"/>
                <w:b/>
                <w:sz w:val="16"/>
                <w:szCs w:val="16"/>
                <w:lang w:val="uk-UA"/>
              </w:rPr>
            </w:pPr>
            <w:r w:rsidRPr="009E7FD0">
              <w:rPr>
                <w:rFonts w:ascii="Times New Roman" w:hAnsi="Times New Roman" w:cs="Times New Roman"/>
                <w:b/>
                <w:sz w:val="16"/>
                <w:szCs w:val="16"/>
                <w:lang w:val="uk-UA"/>
              </w:rPr>
              <w:t>III</w:t>
            </w:r>
          </w:p>
        </w:tc>
        <w:tc>
          <w:tcPr>
            <w:tcW w:w="709" w:type="dxa"/>
            <w:vAlign w:val="center"/>
          </w:tcPr>
          <w:p w14:paraId="1E442982" w14:textId="77777777" w:rsidR="00256EFF" w:rsidRPr="009E7FD0" w:rsidRDefault="00256EFF" w:rsidP="00AA6C7E">
            <w:pPr>
              <w:tabs>
                <w:tab w:val="left" w:pos="1206"/>
              </w:tabs>
              <w:jc w:val="center"/>
              <w:rPr>
                <w:rFonts w:ascii="Times New Roman" w:hAnsi="Times New Roman" w:cs="Times New Roman"/>
                <w:b/>
                <w:sz w:val="16"/>
                <w:szCs w:val="16"/>
                <w:lang w:val="uk-UA"/>
              </w:rPr>
            </w:pPr>
            <w:r w:rsidRPr="009E7FD0">
              <w:rPr>
                <w:rFonts w:ascii="Times New Roman" w:hAnsi="Times New Roman" w:cs="Times New Roman"/>
                <w:b/>
                <w:sz w:val="16"/>
                <w:szCs w:val="16"/>
                <w:lang w:val="uk-UA"/>
              </w:rPr>
              <w:t>IV</w:t>
            </w:r>
          </w:p>
        </w:tc>
        <w:tc>
          <w:tcPr>
            <w:tcW w:w="673" w:type="dxa"/>
            <w:vAlign w:val="center"/>
          </w:tcPr>
          <w:p w14:paraId="37F90FA8" w14:textId="77777777" w:rsidR="00256EFF" w:rsidRPr="009E7FD0" w:rsidRDefault="00256EFF" w:rsidP="00AA6C7E">
            <w:pPr>
              <w:tabs>
                <w:tab w:val="left" w:pos="1206"/>
              </w:tabs>
              <w:jc w:val="center"/>
              <w:rPr>
                <w:rFonts w:ascii="Times New Roman" w:hAnsi="Times New Roman" w:cs="Times New Roman"/>
                <w:b/>
                <w:sz w:val="16"/>
                <w:szCs w:val="16"/>
                <w:lang w:val="uk-UA"/>
              </w:rPr>
            </w:pPr>
            <w:r w:rsidRPr="009E7FD0">
              <w:rPr>
                <w:rFonts w:ascii="Times New Roman" w:hAnsi="Times New Roman" w:cs="Times New Roman"/>
                <w:b/>
                <w:sz w:val="16"/>
                <w:szCs w:val="16"/>
                <w:lang w:val="uk-UA"/>
              </w:rPr>
              <w:t>V</w:t>
            </w:r>
          </w:p>
        </w:tc>
        <w:tc>
          <w:tcPr>
            <w:tcW w:w="744" w:type="dxa"/>
            <w:vAlign w:val="center"/>
          </w:tcPr>
          <w:p w14:paraId="68DA790B" w14:textId="77777777" w:rsidR="00256EFF" w:rsidRPr="009E7FD0" w:rsidRDefault="00256EFF" w:rsidP="00AA6C7E">
            <w:pPr>
              <w:tabs>
                <w:tab w:val="left" w:pos="1206"/>
              </w:tabs>
              <w:jc w:val="center"/>
              <w:rPr>
                <w:rFonts w:ascii="Times New Roman" w:hAnsi="Times New Roman" w:cs="Times New Roman"/>
                <w:b/>
                <w:sz w:val="16"/>
                <w:szCs w:val="16"/>
                <w:lang w:val="uk-UA"/>
              </w:rPr>
            </w:pPr>
            <w:r w:rsidRPr="009E7FD0">
              <w:rPr>
                <w:rFonts w:ascii="Times New Roman" w:hAnsi="Times New Roman" w:cs="Times New Roman"/>
                <w:b/>
                <w:sz w:val="16"/>
                <w:szCs w:val="16"/>
                <w:lang w:val="uk-UA"/>
              </w:rPr>
              <w:t>VI</w:t>
            </w:r>
          </w:p>
        </w:tc>
        <w:tc>
          <w:tcPr>
            <w:tcW w:w="720" w:type="dxa"/>
            <w:vAlign w:val="center"/>
          </w:tcPr>
          <w:p w14:paraId="2062931C" w14:textId="77777777" w:rsidR="00256EFF" w:rsidRPr="009E7FD0" w:rsidRDefault="00256EFF" w:rsidP="00AA6C7E">
            <w:pPr>
              <w:tabs>
                <w:tab w:val="left" w:pos="1206"/>
              </w:tabs>
              <w:jc w:val="center"/>
              <w:rPr>
                <w:rFonts w:ascii="Times New Roman" w:hAnsi="Times New Roman" w:cs="Times New Roman"/>
                <w:b/>
                <w:sz w:val="16"/>
                <w:szCs w:val="16"/>
                <w:lang w:val="uk-UA"/>
              </w:rPr>
            </w:pPr>
            <w:r w:rsidRPr="009E7FD0">
              <w:rPr>
                <w:rFonts w:ascii="Times New Roman" w:hAnsi="Times New Roman" w:cs="Times New Roman"/>
                <w:b/>
                <w:sz w:val="16"/>
                <w:szCs w:val="16"/>
                <w:lang w:val="uk-UA"/>
              </w:rPr>
              <w:t>VII</w:t>
            </w:r>
          </w:p>
        </w:tc>
        <w:tc>
          <w:tcPr>
            <w:tcW w:w="698" w:type="dxa"/>
            <w:vAlign w:val="center"/>
          </w:tcPr>
          <w:p w14:paraId="00B2532C" w14:textId="77777777" w:rsidR="00256EFF" w:rsidRPr="009E7FD0" w:rsidRDefault="00256EFF" w:rsidP="00AA6C7E">
            <w:pPr>
              <w:tabs>
                <w:tab w:val="left" w:pos="1206"/>
              </w:tabs>
              <w:jc w:val="center"/>
              <w:rPr>
                <w:rFonts w:ascii="Times New Roman" w:hAnsi="Times New Roman" w:cs="Times New Roman"/>
                <w:b/>
                <w:sz w:val="16"/>
                <w:szCs w:val="16"/>
                <w:lang w:val="uk-UA"/>
              </w:rPr>
            </w:pPr>
            <w:r w:rsidRPr="009E7FD0">
              <w:rPr>
                <w:rFonts w:ascii="Times New Roman" w:hAnsi="Times New Roman" w:cs="Times New Roman"/>
                <w:b/>
                <w:sz w:val="16"/>
                <w:szCs w:val="16"/>
                <w:lang w:val="uk-UA"/>
              </w:rPr>
              <w:t>VIII</w:t>
            </w:r>
          </w:p>
        </w:tc>
        <w:tc>
          <w:tcPr>
            <w:tcW w:w="708" w:type="dxa"/>
            <w:vAlign w:val="center"/>
          </w:tcPr>
          <w:p w14:paraId="542D62B9" w14:textId="77777777" w:rsidR="00256EFF" w:rsidRPr="009E7FD0" w:rsidRDefault="00256EFF" w:rsidP="00AA6C7E">
            <w:pPr>
              <w:tabs>
                <w:tab w:val="left" w:pos="1206"/>
              </w:tabs>
              <w:jc w:val="center"/>
              <w:rPr>
                <w:rFonts w:ascii="Times New Roman" w:hAnsi="Times New Roman" w:cs="Times New Roman"/>
                <w:b/>
                <w:sz w:val="16"/>
                <w:szCs w:val="16"/>
                <w:lang w:val="uk-UA"/>
              </w:rPr>
            </w:pPr>
            <w:r w:rsidRPr="009E7FD0">
              <w:rPr>
                <w:rFonts w:ascii="Times New Roman" w:hAnsi="Times New Roman" w:cs="Times New Roman"/>
                <w:b/>
                <w:sz w:val="16"/>
                <w:szCs w:val="16"/>
                <w:lang w:val="uk-UA"/>
              </w:rPr>
              <w:t>IX</w:t>
            </w:r>
          </w:p>
        </w:tc>
        <w:tc>
          <w:tcPr>
            <w:tcW w:w="712" w:type="dxa"/>
            <w:vAlign w:val="center"/>
          </w:tcPr>
          <w:p w14:paraId="6C3145B2" w14:textId="77777777" w:rsidR="00256EFF" w:rsidRPr="009E7FD0" w:rsidRDefault="00256EFF" w:rsidP="00AA6C7E">
            <w:pPr>
              <w:tabs>
                <w:tab w:val="left" w:pos="1206"/>
              </w:tabs>
              <w:jc w:val="center"/>
              <w:rPr>
                <w:rFonts w:ascii="Times New Roman" w:hAnsi="Times New Roman" w:cs="Times New Roman"/>
                <w:b/>
                <w:sz w:val="16"/>
                <w:szCs w:val="16"/>
                <w:lang w:val="uk-UA"/>
              </w:rPr>
            </w:pPr>
            <w:r w:rsidRPr="009E7FD0">
              <w:rPr>
                <w:rFonts w:ascii="Times New Roman" w:hAnsi="Times New Roman" w:cs="Times New Roman"/>
                <w:b/>
                <w:sz w:val="16"/>
                <w:szCs w:val="16"/>
                <w:lang w:val="uk-UA"/>
              </w:rPr>
              <w:t>X</w:t>
            </w:r>
          </w:p>
        </w:tc>
        <w:tc>
          <w:tcPr>
            <w:tcW w:w="706" w:type="dxa"/>
            <w:vAlign w:val="center"/>
          </w:tcPr>
          <w:p w14:paraId="394BB7F3" w14:textId="77777777" w:rsidR="00256EFF" w:rsidRPr="009E7FD0" w:rsidRDefault="00256EFF" w:rsidP="00AA6C7E">
            <w:pPr>
              <w:tabs>
                <w:tab w:val="left" w:pos="1206"/>
              </w:tabs>
              <w:jc w:val="center"/>
              <w:rPr>
                <w:rFonts w:ascii="Times New Roman" w:hAnsi="Times New Roman" w:cs="Times New Roman"/>
                <w:b/>
                <w:sz w:val="16"/>
                <w:szCs w:val="16"/>
                <w:lang w:val="uk-UA"/>
              </w:rPr>
            </w:pPr>
            <w:r w:rsidRPr="009E7FD0">
              <w:rPr>
                <w:rFonts w:ascii="Times New Roman" w:hAnsi="Times New Roman" w:cs="Times New Roman"/>
                <w:b/>
                <w:sz w:val="16"/>
                <w:szCs w:val="16"/>
                <w:lang w:val="uk-UA"/>
              </w:rPr>
              <w:t>XI</w:t>
            </w:r>
          </w:p>
        </w:tc>
        <w:tc>
          <w:tcPr>
            <w:tcW w:w="709" w:type="dxa"/>
            <w:vAlign w:val="center"/>
          </w:tcPr>
          <w:p w14:paraId="28DCA98A" w14:textId="77777777" w:rsidR="00256EFF" w:rsidRPr="009E7FD0" w:rsidRDefault="00256EFF" w:rsidP="00AA6C7E">
            <w:pPr>
              <w:jc w:val="center"/>
              <w:rPr>
                <w:rFonts w:ascii="Times New Roman" w:hAnsi="Times New Roman" w:cs="Times New Roman"/>
                <w:b/>
                <w:sz w:val="16"/>
                <w:szCs w:val="16"/>
                <w:lang w:val="uk-UA"/>
              </w:rPr>
            </w:pPr>
            <w:r w:rsidRPr="009E7FD0">
              <w:rPr>
                <w:rFonts w:ascii="Times New Roman" w:hAnsi="Times New Roman" w:cs="Times New Roman"/>
                <w:b/>
                <w:sz w:val="16"/>
                <w:szCs w:val="16"/>
                <w:lang w:val="uk-UA"/>
              </w:rPr>
              <w:t>XII</w:t>
            </w:r>
          </w:p>
        </w:tc>
        <w:tc>
          <w:tcPr>
            <w:tcW w:w="708" w:type="dxa"/>
            <w:vAlign w:val="center"/>
          </w:tcPr>
          <w:p w14:paraId="3460D8D1" w14:textId="77777777" w:rsidR="00256EFF" w:rsidRPr="009E7FD0" w:rsidRDefault="00256EFF" w:rsidP="00AA6C7E">
            <w:pPr>
              <w:jc w:val="center"/>
              <w:rPr>
                <w:rFonts w:ascii="Times New Roman" w:hAnsi="Times New Roman" w:cs="Times New Roman"/>
                <w:b/>
                <w:sz w:val="16"/>
                <w:szCs w:val="16"/>
                <w:lang w:val="uk-UA"/>
              </w:rPr>
            </w:pPr>
            <w:r w:rsidRPr="009E7FD0">
              <w:rPr>
                <w:rFonts w:ascii="Times New Roman" w:hAnsi="Times New Roman" w:cs="Times New Roman"/>
                <w:b/>
                <w:sz w:val="16"/>
                <w:szCs w:val="16"/>
                <w:lang w:val="uk-UA"/>
              </w:rPr>
              <w:t>Рік</w:t>
            </w:r>
          </w:p>
        </w:tc>
      </w:tr>
      <w:tr w:rsidR="00256EFF" w:rsidRPr="009E7FD0" w14:paraId="4881EE91" w14:textId="77777777" w:rsidTr="009E7FD0">
        <w:tc>
          <w:tcPr>
            <w:tcW w:w="1022" w:type="dxa"/>
            <w:vAlign w:val="center"/>
          </w:tcPr>
          <w:p w14:paraId="4FAC2CCA" w14:textId="77777777" w:rsidR="00256EFF" w:rsidRPr="009E7FD0" w:rsidRDefault="00256EFF" w:rsidP="00AA6C7E">
            <w:pPr>
              <w:tabs>
                <w:tab w:val="left" w:pos="1206"/>
              </w:tabs>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Середня швидкість вітру, м/с</w:t>
            </w:r>
          </w:p>
        </w:tc>
        <w:tc>
          <w:tcPr>
            <w:tcW w:w="709" w:type="dxa"/>
            <w:vAlign w:val="center"/>
          </w:tcPr>
          <w:p w14:paraId="1B3F1DED" w14:textId="77777777" w:rsidR="00256EFF" w:rsidRPr="009E7FD0" w:rsidRDefault="00256EFF" w:rsidP="00AA6C7E">
            <w:pPr>
              <w:tabs>
                <w:tab w:val="left" w:pos="1206"/>
              </w:tabs>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6,5</w:t>
            </w:r>
          </w:p>
        </w:tc>
        <w:tc>
          <w:tcPr>
            <w:tcW w:w="573" w:type="dxa"/>
            <w:vAlign w:val="center"/>
          </w:tcPr>
          <w:p w14:paraId="5F6BBDB9" w14:textId="77777777" w:rsidR="00256EFF" w:rsidRPr="009E7FD0" w:rsidRDefault="00256EFF" w:rsidP="00AA6C7E">
            <w:pPr>
              <w:tabs>
                <w:tab w:val="left" w:pos="1206"/>
              </w:tabs>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6,3</w:t>
            </w:r>
          </w:p>
        </w:tc>
        <w:tc>
          <w:tcPr>
            <w:tcW w:w="709" w:type="dxa"/>
            <w:vAlign w:val="center"/>
          </w:tcPr>
          <w:p w14:paraId="435A5DFD" w14:textId="77777777" w:rsidR="00256EFF" w:rsidRPr="009E7FD0" w:rsidRDefault="00256EFF" w:rsidP="00AA6C7E">
            <w:pPr>
              <w:tabs>
                <w:tab w:val="left" w:pos="1206"/>
              </w:tabs>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5,1</w:t>
            </w:r>
          </w:p>
        </w:tc>
        <w:tc>
          <w:tcPr>
            <w:tcW w:w="709" w:type="dxa"/>
            <w:vAlign w:val="center"/>
          </w:tcPr>
          <w:p w14:paraId="7CD48F71" w14:textId="77777777" w:rsidR="00256EFF" w:rsidRPr="009E7FD0" w:rsidRDefault="00256EFF" w:rsidP="00AA6C7E">
            <w:pPr>
              <w:tabs>
                <w:tab w:val="left" w:pos="1206"/>
              </w:tabs>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3,4</w:t>
            </w:r>
          </w:p>
        </w:tc>
        <w:tc>
          <w:tcPr>
            <w:tcW w:w="673" w:type="dxa"/>
            <w:vAlign w:val="center"/>
          </w:tcPr>
          <w:p w14:paraId="018FEEC5" w14:textId="77777777" w:rsidR="00256EFF" w:rsidRPr="009E7FD0" w:rsidRDefault="00256EFF" w:rsidP="00AA6C7E">
            <w:pPr>
              <w:tabs>
                <w:tab w:val="left" w:pos="1206"/>
              </w:tabs>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2,9</w:t>
            </w:r>
          </w:p>
        </w:tc>
        <w:tc>
          <w:tcPr>
            <w:tcW w:w="744" w:type="dxa"/>
            <w:vAlign w:val="center"/>
          </w:tcPr>
          <w:p w14:paraId="09C7B3D7" w14:textId="77777777" w:rsidR="00256EFF" w:rsidRPr="009E7FD0" w:rsidRDefault="00256EFF" w:rsidP="00AA6C7E">
            <w:pPr>
              <w:tabs>
                <w:tab w:val="left" w:pos="1206"/>
              </w:tabs>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2,9</w:t>
            </w:r>
          </w:p>
        </w:tc>
        <w:tc>
          <w:tcPr>
            <w:tcW w:w="720" w:type="dxa"/>
            <w:vAlign w:val="center"/>
          </w:tcPr>
          <w:p w14:paraId="4D4B0264" w14:textId="77777777" w:rsidR="00256EFF" w:rsidRPr="009E7FD0" w:rsidRDefault="00256EFF" w:rsidP="00AA6C7E">
            <w:pPr>
              <w:tabs>
                <w:tab w:val="left" w:pos="1206"/>
              </w:tabs>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2,7</w:t>
            </w:r>
          </w:p>
        </w:tc>
        <w:tc>
          <w:tcPr>
            <w:tcW w:w="698" w:type="dxa"/>
            <w:vAlign w:val="center"/>
          </w:tcPr>
          <w:p w14:paraId="51A7A004" w14:textId="77777777" w:rsidR="00256EFF" w:rsidRPr="009E7FD0" w:rsidRDefault="00256EFF" w:rsidP="00AA6C7E">
            <w:pPr>
              <w:tabs>
                <w:tab w:val="left" w:pos="1206"/>
              </w:tabs>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2,3</w:t>
            </w:r>
          </w:p>
        </w:tc>
        <w:tc>
          <w:tcPr>
            <w:tcW w:w="708" w:type="dxa"/>
            <w:vAlign w:val="center"/>
          </w:tcPr>
          <w:p w14:paraId="26B287FB" w14:textId="77777777" w:rsidR="00256EFF" w:rsidRPr="009E7FD0" w:rsidRDefault="00256EFF" w:rsidP="00AA6C7E">
            <w:pPr>
              <w:tabs>
                <w:tab w:val="left" w:pos="1206"/>
              </w:tabs>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3,6</w:t>
            </w:r>
          </w:p>
        </w:tc>
        <w:tc>
          <w:tcPr>
            <w:tcW w:w="712" w:type="dxa"/>
            <w:vAlign w:val="center"/>
          </w:tcPr>
          <w:p w14:paraId="2A176973" w14:textId="77777777" w:rsidR="00256EFF" w:rsidRPr="009E7FD0" w:rsidRDefault="00256EFF" w:rsidP="00AA6C7E">
            <w:pPr>
              <w:tabs>
                <w:tab w:val="left" w:pos="1206"/>
              </w:tabs>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4,4</w:t>
            </w:r>
          </w:p>
        </w:tc>
        <w:tc>
          <w:tcPr>
            <w:tcW w:w="706" w:type="dxa"/>
            <w:vAlign w:val="center"/>
          </w:tcPr>
          <w:p w14:paraId="5F351C45" w14:textId="77777777" w:rsidR="00256EFF" w:rsidRPr="009E7FD0" w:rsidRDefault="00256EFF" w:rsidP="00AA6C7E">
            <w:pPr>
              <w:tabs>
                <w:tab w:val="left" w:pos="1206"/>
              </w:tabs>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5,1</w:t>
            </w:r>
          </w:p>
        </w:tc>
        <w:tc>
          <w:tcPr>
            <w:tcW w:w="709" w:type="dxa"/>
            <w:vAlign w:val="center"/>
          </w:tcPr>
          <w:p w14:paraId="138A6573" w14:textId="77777777" w:rsidR="00256EFF" w:rsidRPr="009E7FD0" w:rsidRDefault="00256EFF" w:rsidP="00AA6C7E">
            <w:pPr>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5,8</w:t>
            </w:r>
          </w:p>
        </w:tc>
        <w:tc>
          <w:tcPr>
            <w:tcW w:w="708" w:type="dxa"/>
            <w:vAlign w:val="center"/>
          </w:tcPr>
          <w:p w14:paraId="3F62B336" w14:textId="77777777" w:rsidR="00256EFF" w:rsidRPr="009E7FD0" w:rsidRDefault="00256EFF" w:rsidP="00AA6C7E">
            <w:pPr>
              <w:tabs>
                <w:tab w:val="left" w:pos="1206"/>
              </w:tabs>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4,3</w:t>
            </w:r>
          </w:p>
        </w:tc>
      </w:tr>
      <w:tr w:rsidR="00256EFF" w:rsidRPr="009E7FD0" w14:paraId="56B883DA" w14:textId="77777777" w:rsidTr="009E7FD0">
        <w:tc>
          <w:tcPr>
            <w:tcW w:w="1022" w:type="dxa"/>
            <w:vAlign w:val="center"/>
          </w:tcPr>
          <w:p w14:paraId="3BAA033F" w14:textId="77777777" w:rsidR="00256EFF" w:rsidRPr="009E7FD0" w:rsidRDefault="00256EFF" w:rsidP="00AA6C7E">
            <w:pPr>
              <w:tabs>
                <w:tab w:val="left" w:pos="1206"/>
              </w:tabs>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Максимальна швидкість вітру, м/с</w:t>
            </w:r>
          </w:p>
        </w:tc>
        <w:tc>
          <w:tcPr>
            <w:tcW w:w="709" w:type="dxa"/>
            <w:vAlign w:val="center"/>
          </w:tcPr>
          <w:p w14:paraId="044B682C" w14:textId="77777777" w:rsidR="00256EFF" w:rsidRPr="009E7FD0" w:rsidRDefault="00256EFF" w:rsidP="00AA6C7E">
            <w:pPr>
              <w:tabs>
                <w:tab w:val="left" w:pos="1206"/>
              </w:tabs>
              <w:jc w:val="center"/>
              <w:rPr>
                <w:rFonts w:ascii="Times New Roman" w:hAnsi="Times New Roman" w:cs="Times New Roman"/>
                <w:sz w:val="16"/>
                <w:szCs w:val="16"/>
                <w:vertAlign w:val="subscript"/>
                <w:lang w:val="uk-UA"/>
              </w:rPr>
            </w:pPr>
            <w:r w:rsidRPr="009E7FD0">
              <w:rPr>
                <w:rFonts w:ascii="Times New Roman" w:hAnsi="Times New Roman" w:cs="Times New Roman"/>
                <w:sz w:val="16"/>
                <w:szCs w:val="16"/>
                <w:lang w:val="uk-UA"/>
              </w:rPr>
              <w:t>&gt;40</w:t>
            </w:r>
            <w:r w:rsidRPr="009E7FD0">
              <w:rPr>
                <w:rFonts w:ascii="Times New Roman" w:hAnsi="Times New Roman" w:cs="Times New Roman"/>
                <w:sz w:val="16"/>
                <w:szCs w:val="16"/>
                <w:vertAlign w:val="subscript"/>
                <w:lang w:val="uk-UA"/>
              </w:rPr>
              <w:t>ф</w:t>
            </w:r>
          </w:p>
        </w:tc>
        <w:tc>
          <w:tcPr>
            <w:tcW w:w="573" w:type="dxa"/>
            <w:vAlign w:val="center"/>
          </w:tcPr>
          <w:p w14:paraId="5BE8231E" w14:textId="77777777" w:rsidR="00256EFF" w:rsidRPr="009E7FD0" w:rsidRDefault="00256EFF" w:rsidP="00AA6C7E">
            <w:pPr>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&gt;40</w:t>
            </w:r>
            <w:r w:rsidRPr="009E7FD0">
              <w:rPr>
                <w:rFonts w:ascii="Times New Roman" w:hAnsi="Times New Roman" w:cs="Times New Roman"/>
                <w:sz w:val="16"/>
                <w:szCs w:val="16"/>
                <w:vertAlign w:val="subscript"/>
                <w:lang w:val="uk-UA"/>
              </w:rPr>
              <w:t>ф</w:t>
            </w:r>
          </w:p>
        </w:tc>
        <w:tc>
          <w:tcPr>
            <w:tcW w:w="709" w:type="dxa"/>
            <w:vAlign w:val="center"/>
          </w:tcPr>
          <w:p w14:paraId="73982C82" w14:textId="77777777" w:rsidR="00256EFF" w:rsidRPr="009E7FD0" w:rsidRDefault="00256EFF" w:rsidP="00AA6C7E">
            <w:pPr>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&gt;40</w:t>
            </w:r>
            <w:r w:rsidRPr="009E7FD0">
              <w:rPr>
                <w:rFonts w:ascii="Times New Roman" w:hAnsi="Times New Roman" w:cs="Times New Roman"/>
                <w:sz w:val="16"/>
                <w:szCs w:val="16"/>
                <w:vertAlign w:val="subscript"/>
                <w:lang w:val="uk-UA"/>
              </w:rPr>
              <w:t>ф</w:t>
            </w:r>
          </w:p>
        </w:tc>
        <w:tc>
          <w:tcPr>
            <w:tcW w:w="709" w:type="dxa"/>
            <w:vAlign w:val="center"/>
          </w:tcPr>
          <w:p w14:paraId="2FF065AC" w14:textId="77777777" w:rsidR="00256EFF" w:rsidRPr="009E7FD0" w:rsidRDefault="00256EFF" w:rsidP="00AA6C7E">
            <w:pPr>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&gt;40</w:t>
            </w:r>
            <w:r w:rsidRPr="009E7FD0">
              <w:rPr>
                <w:rFonts w:ascii="Times New Roman" w:hAnsi="Times New Roman" w:cs="Times New Roman"/>
                <w:sz w:val="16"/>
                <w:szCs w:val="16"/>
                <w:vertAlign w:val="subscript"/>
                <w:lang w:val="uk-UA"/>
              </w:rPr>
              <w:t>ф</w:t>
            </w:r>
          </w:p>
        </w:tc>
        <w:tc>
          <w:tcPr>
            <w:tcW w:w="673" w:type="dxa"/>
            <w:vAlign w:val="center"/>
          </w:tcPr>
          <w:p w14:paraId="3479476F" w14:textId="77777777" w:rsidR="00256EFF" w:rsidRPr="009E7FD0" w:rsidRDefault="00256EFF" w:rsidP="00AA6C7E">
            <w:pPr>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&gt;40</w:t>
            </w:r>
            <w:r w:rsidRPr="009E7FD0">
              <w:rPr>
                <w:rFonts w:ascii="Times New Roman" w:hAnsi="Times New Roman" w:cs="Times New Roman"/>
                <w:sz w:val="16"/>
                <w:szCs w:val="16"/>
                <w:vertAlign w:val="subscript"/>
                <w:lang w:val="uk-UA"/>
              </w:rPr>
              <w:t>ф</w:t>
            </w:r>
          </w:p>
        </w:tc>
        <w:tc>
          <w:tcPr>
            <w:tcW w:w="744" w:type="dxa"/>
            <w:vAlign w:val="center"/>
          </w:tcPr>
          <w:p w14:paraId="2BB63FE6" w14:textId="77777777" w:rsidR="00256EFF" w:rsidRPr="009E7FD0" w:rsidRDefault="00256EFF" w:rsidP="00AA6C7E">
            <w:pPr>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&gt;40</w:t>
            </w:r>
            <w:r w:rsidRPr="009E7FD0">
              <w:rPr>
                <w:rFonts w:ascii="Times New Roman" w:hAnsi="Times New Roman" w:cs="Times New Roman"/>
                <w:sz w:val="16"/>
                <w:szCs w:val="16"/>
                <w:vertAlign w:val="subscript"/>
                <w:lang w:val="uk-UA"/>
              </w:rPr>
              <w:t>ф</w:t>
            </w:r>
          </w:p>
        </w:tc>
        <w:tc>
          <w:tcPr>
            <w:tcW w:w="720" w:type="dxa"/>
            <w:vAlign w:val="center"/>
          </w:tcPr>
          <w:p w14:paraId="09BE147A" w14:textId="77777777" w:rsidR="00256EFF" w:rsidRPr="009E7FD0" w:rsidRDefault="00256EFF" w:rsidP="00AA6C7E">
            <w:pPr>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&gt;40</w:t>
            </w:r>
            <w:r w:rsidRPr="009E7FD0">
              <w:rPr>
                <w:rFonts w:ascii="Times New Roman" w:hAnsi="Times New Roman" w:cs="Times New Roman"/>
                <w:sz w:val="16"/>
                <w:szCs w:val="16"/>
                <w:vertAlign w:val="subscript"/>
                <w:lang w:val="uk-UA"/>
              </w:rPr>
              <w:t>ф</w:t>
            </w:r>
          </w:p>
        </w:tc>
        <w:tc>
          <w:tcPr>
            <w:tcW w:w="698" w:type="dxa"/>
            <w:vAlign w:val="center"/>
          </w:tcPr>
          <w:p w14:paraId="5C244F74" w14:textId="77777777" w:rsidR="00256EFF" w:rsidRPr="009E7FD0" w:rsidRDefault="00256EFF" w:rsidP="00AA6C7E">
            <w:pPr>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&gt;40</w:t>
            </w:r>
            <w:r w:rsidRPr="009E7FD0">
              <w:rPr>
                <w:rFonts w:ascii="Times New Roman" w:hAnsi="Times New Roman" w:cs="Times New Roman"/>
                <w:sz w:val="16"/>
                <w:szCs w:val="16"/>
                <w:vertAlign w:val="subscript"/>
                <w:lang w:val="uk-UA"/>
              </w:rPr>
              <w:t>ф</w:t>
            </w:r>
          </w:p>
        </w:tc>
        <w:tc>
          <w:tcPr>
            <w:tcW w:w="708" w:type="dxa"/>
            <w:vAlign w:val="center"/>
          </w:tcPr>
          <w:p w14:paraId="78090BC0" w14:textId="77777777" w:rsidR="00256EFF" w:rsidRPr="009E7FD0" w:rsidRDefault="00256EFF" w:rsidP="00AA6C7E">
            <w:pPr>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&gt;40</w:t>
            </w:r>
            <w:r w:rsidRPr="009E7FD0">
              <w:rPr>
                <w:rFonts w:ascii="Times New Roman" w:hAnsi="Times New Roman" w:cs="Times New Roman"/>
                <w:sz w:val="16"/>
                <w:szCs w:val="16"/>
                <w:vertAlign w:val="subscript"/>
                <w:lang w:val="uk-UA"/>
              </w:rPr>
              <w:t>ф</w:t>
            </w:r>
          </w:p>
        </w:tc>
        <w:tc>
          <w:tcPr>
            <w:tcW w:w="712" w:type="dxa"/>
            <w:vAlign w:val="center"/>
          </w:tcPr>
          <w:p w14:paraId="0E14B333" w14:textId="77777777" w:rsidR="00256EFF" w:rsidRPr="009E7FD0" w:rsidRDefault="00256EFF" w:rsidP="00AA6C7E">
            <w:pPr>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&gt;40</w:t>
            </w:r>
            <w:r w:rsidRPr="009E7FD0">
              <w:rPr>
                <w:rFonts w:ascii="Times New Roman" w:hAnsi="Times New Roman" w:cs="Times New Roman"/>
                <w:sz w:val="16"/>
                <w:szCs w:val="16"/>
                <w:vertAlign w:val="subscript"/>
                <w:lang w:val="uk-UA"/>
              </w:rPr>
              <w:t>ф</w:t>
            </w:r>
          </w:p>
        </w:tc>
        <w:tc>
          <w:tcPr>
            <w:tcW w:w="706" w:type="dxa"/>
            <w:vAlign w:val="center"/>
          </w:tcPr>
          <w:p w14:paraId="4B2B551D" w14:textId="77777777" w:rsidR="00256EFF" w:rsidRPr="009E7FD0" w:rsidRDefault="00256EFF" w:rsidP="00AA6C7E">
            <w:pPr>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&gt;40</w:t>
            </w:r>
            <w:r w:rsidRPr="009E7FD0">
              <w:rPr>
                <w:rFonts w:ascii="Times New Roman" w:hAnsi="Times New Roman" w:cs="Times New Roman"/>
                <w:sz w:val="16"/>
                <w:szCs w:val="16"/>
                <w:vertAlign w:val="subscript"/>
                <w:lang w:val="uk-UA"/>
              </w:rPr>
              <w:t>ф</w:t>
            </w:r>
          </w:p>
        </w:tc>
        <w:tc>
          <w:tcPr>
            <w:tcW w:w="709" w:type="dxa"/>
            <w:vAlign w:val="center"/>
          </w:tcPr>
          <w:p w14:paraId="586D0C1B" w14:textId="77777777" w:rsidR="00256EFF" w:rsidRPr="009E7FD0" w:rsidRDefault="00256EFF" w:rsidP="00AA6C7E">
            <w:pPr>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&gt;40</w:t>
            </w:r>
            <w:r w:rsidRPr="009E7FD0">
              <w:rPr>
                <w:rFonts w:ascii="Times New Roman" w:hAnsi="Times New Roman" w:cs="Times New Roman"/>
                <w:sz w:val="16"/>
                <w:szCs w:val="16"/>
                <w:vertAlign w:val="subscript"/>
                <w:lang w:val="uk-UA"/>
              </w:rPr>
              <w:t>ф</w:t>
            </w:r>
          </w:p>
        </w:tc>
        <w:tc>
          <w:tcPr>
            <w:tcW w:w="708" w:type="dxa"/>
            <w:vAlign w:val="center"/>
          </w:tcPr>
          <w:p w14:paraId="6A764817" w14:textId="77777777" w:rsidR="00256EFF" w:rsidRPr="009E7FD0" w:rsidRDefault="00256EFF" w:rsidP="00AA6C7E">
            <w:pPr>
              <w:jc w:val="center"/>
              <w:rPr>
                <w:rFonts w:ascii="Times New Roman" w:hAnsi="Times New Roman" w:cs="Times New Roman"/>
                <w:sz w:val="16"/>
                <w:szCs w:val="16"/>
                <w:lang w:val="uk-UA"/>
              </w:rPr>
            </w:pPr>
            <w:r w:rsidRPr="009E7FD0">
              <w:rPr>
                <w:rFonts w:ascii="Times New Roman" w:hAnsi="Times New Roman" w:cs="Times New Roman"/>
                <w:sz w:val="16"/>
                <w:szCs w:val="16"/>
                <w:lang w:val="uk-UA"/>
              </w:rPr>
              <w:t>&gt;40</w:t>
            </w:r>
            <w:r w:rsidRPr="009E7FD0">
              <w:rPr>
                <w:rFonts w:ascii="Times New Roman" w:hAnsi="Times New Roman" w:cs="Times New Roman"/>
                <w:sz w:val="16"/>
                <w:szCs w:val="16"/>
                <w:vertAlign w:val="subscript"/>
                <w:lang w:val="uk-UA"/>
              </w:rPr>
              <w:t>ф</w:t>
            </w:r>
          </w:p>
        </w:tc>
      </w:tr>
    </w:tbl>
    <w:p w14:paraId="7FA738CE" w14:textId="77777777" w:rsidR="009E7FD0" w:rsidRDefault="009E7FD0"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4D3B2548" w14:textId="77777777" w:rsidR="009E7FD0" w:rsidRDefault="009E7FD0"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71120B1A" w14:textId="77777777" w:rsidR="009E7FD0" w:rsidRDefault="009E7FD0"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5C40DD61" w14:textId="77777777" w:rsidR="009E7FD0" w:rsidRDefault="009E7FD0"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3F79B2AC" w14:textId="77777777" w:rsidR="009E7FD0" w:rsidRDefault="009E7FD0"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3AC8418F" w14:textId="77777777" w:rsidR="009E7FD0" w:rsidRDefault="009E7FD0"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2F87D2F5" w14:textId="77777777" w:rsidR="009E7FD0" w:rsidRDefault="009E7FD0"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08B4C9D7" w14:textId="77777777" w:rsidR="009E7FD0" w:rsidRDefault="009E7FD0"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1AAFDF80" w14:textId="77777777" w:rsidR="009E7FD0" w:rsidRDefault="009E7FD0"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681DF349" w14:textId="77777777" w:rsidR="009E7FD0" w:rsidRDefault="009E7FD0"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600B23CA" w14:textId="77777777" w:rsidR="009E7FD0" w:rsidRDefault="009E7FD0"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2668E848" w14:textId="77777777" w:rsidR="009E7FD0" w:rsidRDefault="009E7FD0"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21A3DB37" w14:textId="77777777" w:rsidR="00256EFF" w:rsidRPr="008973C7" w:rsidRDefault="00256EFF"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lastRenderedPageBreak/>
        <w:t>Таблиця 2.1.4 Повторюваність напрямків вітру та штилів, %</w:t>
      </w:r>
    </w:p>
    <w:tbl>
      <w:tblPr>
        <w:tblStyle w:val="af"/>
        <w:tblW w:w="0" w:type="auto"/>
        <w:tblLook w:val="04A0" w:firstRow="1" w:lastRow="0" w:firstColumn="1" w:lastColumn="0" w:noHBand="0" w:noVBand="1"/>
      </w:tblPr>
      <w:tblGrid>
        <w:gridCol w:w="1064"/>
        <w:gridCol w:w="910"/>
        <w:gridCol w:w="923"/>
        <w:gridCol w:w="919"/>
        <w:gridCol w:w="922"/>
        <w:gridCol w:w="910"/>
        <w:gridCol w:w="919"/>
        <w:gridCol w:w="919"/>
        <w:gridCol w:w="920"/>
        <w:gridCol w:w="939"/>
      </w:tblGrid>
      <w:tr w:rsidR="00256EFF" w:rsidRPr="008973C7" w14:paraId="2326E22A" w14:textId="77777777" w:rsidTr="00B62C7F">
        <w:tc>
          <w:tcPr>
            <w:tcW w:w="1074" w:type="dxa"/>
            <w:vMerge w:val="restart"/>
            <w:vAlign w:val="center"/>
          </w:tcPr>
          <w:p w14:paraId="261D8448"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Місяць</w:t>
            </w:r>
          </w:p>
        </w:tc>
        <w:tc>
          <w:tcPr>
            <w:tcW w:w="8497" w:type="dxa"/>
            <w:gridSpan w:val="9"/>
            <w:vAlign w:val="center"/>
          </w:tcPr>
          <w:p w14:paraId="55687394"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Напрямок вітру</w:t>
            </w:r>
          </w:p>
        </w:tc>
      </w:tr>
      <w:tr w:rsidR="00256EFF" w:rsidRPr="008973C7" w14:paraId="1F6237FE" w14:textId="77777777" w:rsidTr="00B62C7F">
        <w:tc>
          <w:tcPr>
            <w:tcW w:w="1074" w:type="dxa"/>
            <w:vMerge/>
          </w:tcPr>
          <w:p w14:paraId="25BF203A" w14:textId="77777777" w:rsidR="00256EFF" w:rsidRPr="008973C7" w:rsidRDefault="00256EFF" w:rsidP="00AA6C7E">
            <w:pPr>
              <w:tabs>
                <w:tab w:val="left" w:pos="1206"/>
              </w:tabs>
              <w:jc w:val="both"/>
              <w:rPr>
                <w:rFonts w:ascii="Times New Roman" w:hAnsi="Times New Roman" w:cs="Times New Roman"/>
                <w:sz w:val="24"/>
                <w:szCs w:val="24"/>
                <w:lang w:val="uk-UA"/>
              </w:rPr>
            </w:pPr>
          </w:p>
        </w:tc>
        <w:tc>
          <w:tcPr>
            <w:tcW w:w="944" w:type="dxa"/>
            <w:vAlign w:val="center"/>
          </w:tcPr>
          <w:p w14:paraId="3044290A"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Пн</w:t>
            </w:r>
          </w:p>
        </w:tc>
        <w:tc>
          <w:tcPr>
            <w:tcW w:w="944" w:type="dxa"/>
            <w:vAlign w:val="center"/>
          </w:tcPr>
          <w:p w14:paraId="41E7218D" w14:textId="77777777" w:rsidR="00256EFF" w:rsidRPr="008973C7" w:rsidRDefault="00256EFF" w:rsidP="00AA6C7E">
            <w:pPr>
              <w:tabs>
                <w:tab w:val="left" w:pos="1206"/>
              </w:tabs>
              <w:jc w:val="center"/>
              <w:rPr>
                <w:rFonts w:ascii="Times New Roman" w:hAnsi="Times New Roman" w:cs="Times New Roman"/>
                <w:sz w:val="24"/>
                <w:szCs w:val="24"/>
                <w:lang w:val="uk-UA"/>
              </w:rPr>
            </w:pPr>
            <w:proofErr w:type="spellStart"/>
            <w:r w:rsidRPr="008973C7">
              <w:rPr>
                <w:rFonts w:ascii="Times New Roman" w:hAnsi="Times New Roman" w:cs="Times New Roman"/>
                <w:sz w:val="24"/>
                <w:szCs w:val="24"/>
                <w:lang w:val="uk-UA"/>
              </w:rPr>
              <w:t>ПнС</w:t>
            </w:r>
            <w:proofErr w:type="spellEnd"/>
          </w:p>
        </w:tc>
        <w:tc>
          <w:tcPr>
            <w:tcW w:w="944" w:type="dxa"/>
            <w:vAlign w:val="center"/>
          </w:tcPr>
          <w:p w14:paraId="5AFEEB8C"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С</w:t>
            </w:r>
          </w:p>
        </w:tc>
        <w:tc>
          <w:tcPr>
            <w:tcW w:w="944" w:type="dxa"/>
            <w:vAlign w:val="center"/>
          </w:tcPr>
          <w:p w14:paraId="009F4516" w14:textId="77777777" w:rsidR="00256EFF" w:rsidRPr="008973C7" w:rsidRDefault="00256EFF" w:rsidP="00AA6C7E">
            <w:pPr>
              <w:tabs>
                <w:tab w:val="left" w:pos="1206"/>
              </w:tabs>
              <w:jc w:val="center"/>
              <w:rPr>
                <w:rFonts w:ascii="Times New Roman" w:hAnsi="Times New Roman" w:cs="Times New Roman"/>
                <w:sz w:val="24"/>
                <w:szCs w:val="24"/>
                <w:lang w:val="uk-UA"/>
              </w:rPr>
            </w:pPr>
            <w:proofErr w:type="spellStart"/>
            <w:r w:rsidRPr="008973C7">
              <w:rPr>
                <w:rFonts w:ascii="Times New Roman" w:hAnsi="Times New Roman" w:cs="Times New Roman"/>
                <w:sz w:val="24"/>
                <w:szCs w:val="24"/>
                <w:lang w:val="uk-UA"/>
              </w:rPr>
              <w:t>ПдС</w:t>
            </w:r>
            <w:proofErr w:type="spellEnd"/>
          </w:p>
        </w:tc>
        <w:tc>
          <w:tcPr>
            <w:tcW w:w="944" w:type="dxa"/>
            <w:vAlign w:val="center"/>
          </w:tcPr>
          <w:p w14:paraId="792A0DB1" w14:textId="77777777" w:rsidR="00256EFF" w:rsidRPr="008973C7" w:rsidRDefault="00256EFF" w:rsidP="00AA6C7E">
            <w:pPr>
              <w:tabs>
                <w:tab w:val="left" w:pos="1206"/>
              </w:tabs>
              <w:jc w:val="center"/>
              <w:rPr>
                <w:rFonts w:ascii="Times New Roman" w:hAnsi="Times New Roman" w:cs="Times New Roman"/>
                <w:sz w:val="24"/>
                <w:szCs w:val="24"/>
                <w:lang w:val="uk-UA"/>
              </w:rPr>
            </w:pPr>
            <w:proofErr w:type="spellStart"/>
            <w:r w:rsidRPr="008973C7">
              <w:rPr>
                <w:rFonts w:ascii="Times New Roman" w:hAnsi="Times New Roman" w:cs="Times New Roman"/>
                <w:sz w:val="24"/>
                <w:szCs w:val="24"/>
                <w:lang w:val="uk-UA"/>
              </w:rPr>
              <w:t>Пд</w:t>
            </w:r>
            <w:proofErr w:type="spellEnd"/>
          </w:p>
        </w:tc>
        <w:tc>
          <w:tcPr>
            <w:tcW w:w="944" w:type="dxa"/>
            <w:vAlign w:val="center"/>
          </w:tcPr>
          <w:p w14:paraId="5D5C420D" w14:textId="77777777" w:rsidR="00256EFF" w:rsidRPr="008973C7" w:rsidRDefault="00256EFF" w:rsidP="00AA6C7E">
            <w:pPr>
              <w:tabs>
                <w:tab w:val="left" w:pos="1206"/>
              </w:tabs>
              <w:jc w:val="center"/>
              <w:rPr>
                <w:rFonts w:ascii="Times New Roman" w:hAnsi="Times New Roman" w:cs="Times New Roman"/>
                <w:sz w:val="24"/>
                <w:szCs w:val="24"/>
                <w:lang w:val="uk-UA"/>
              </w:rPr>
            </w:pPr>
            <w:proofErr w:type="spellStart"/>
            <w:r w:rsidRPr="008973C7">
              <w:rPr>
                <w:rFonts w:ascii="Times New Roman" w:hAnsi="Times New Roman" w:cs="Times New Roman"/>
                <w:sz w:val="24"/>
                <w:szCs w:val="24"/>
                <w:lang w:val="uk-UA"/>
              </w:rPr>
              <w:t>ПдЗ</w:t>
            </w:r>
            <w:proofErr w:type="spellEnd"/>
          </w:p>
        </w:tc>
        <w:tc>
          <w:tcPr>
            <w:tcW w:w="944" w:type="dxa"/>
            <w:vAlign w:val="center"/>
          </w:tcPr>
          <w:p w14:paraId="375ED0C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З</w:t>
            </w:r>
          </w:p>
        </w:tc>
        <w:tc>
          <w:tcPr>
            <w:tcW w:w="944" w:type="dxa"/>
            <w:vAlign w:val="center"/>
          </w:tcPr>
          <w:p w14:paraId="4B7B4265" w14:textId="77777777" w:rsidR="00256EFF" w:rsidRPr="008973C7" w:rsidRDefault="00256EFF" w:rsidP="00AA6C7E">
            <w:pPr>
              <w:tabs>
                <w:tab w:val="left" w:pos="1206"/>
              </w:tabs>
              <w:jc w:val="center"/>
              <w:rPr>
                <w:rFonts w:ascii="Times New Roman" w:hAnsi="Times New Roman" w:cs="Times New Roman"/>
                <w:sz w:val="24"/>
                <w:szCs w:val="24"/>
                <w:lang w:val="uk-UA"/>
              </w:rPr>
            </w:pPr>
            <w:proofErr w:type="spellStart"/>
            <w:r w:rsidRPr="008973C7">
              <w:rPr>
                <w:rFonts w:ascii="Times New Roman" w:hAnsi="Times New Roman" w:cs="Times New Roman"/>
                <w:sz w:val="24"/>
                <w:szCs w:val="24"/>
                <w:lang w:val="uk-UA"/>
              </w:rPr>
              <w:t>ПнЗ</w:t>
            </w:r>
            <w:proofErr w:type="spellEnd"/>
          </w:p>
        </w:tc>
        <w:tc>
          <w:tcPr>
            <w:tcW w:w="945" w:type="dxa"/>
            <w:vAlign w:val="center"/>
          </w:tcPr>
          <w:p w14:paraId="52AF051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штиль</w:t>
            </w:r>
          </w:p>
        </w:tc>
      </w:tr>
      <w:tr w:rsidR="00256EFF" w:rsidRPr="008973C7" w14:paraId="3F5A340E" w14:textId="77777777" w:rsidTr="00B62C7F">
        <w:tc>
          <w:tcPr>
            <w:tcW w:w="1074" w:type="dxa"/>
            <w:vAlign w:val="center"/>
          </w:tcPr>
          <w:p w14:paraId="160AC472"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I</w:t>
            </w:r>
          </w:p>
        </w:tc>
        <w:tc>
          <w:tcPr>
            <w:tcW w:w="944" w:type="dxa"/>
            <w:vAlign w:val="center"/>
          </w:tcPr>
          <w:p w14:paraId="361F1398"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1,7</w:t>
            </w:r>
          </w:p>
        </w:tc>
        <w:tc>
          <w:tcPr>
            <w:tcW w:w="944" w:type="dxa"/>
            <w:vAlign w:val="center"/>
          </w:tcPr>
          <w:p w14:paraId="613F8150"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2,1</w:t>
            </w:r>
          </w:p>
        </w:tc>
        <w:tc>
          <w:tcPr>
            <w:tcW w:w="944" w:type="dxa"/>
            <w:vAlign w:val="center"/>
          </w:tcPr>
          <w:p w14:paraId="5C50C4C2"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3,5</w:t>
            </w:r>
          </w:p>
        </w:tc>
        <w:tc>
          <w:tcPr>
            <w:tcW w:w="944" w:type="dxa"/>
            <w:vAlign w:val="center"/>
          </w:tcPr>
          <w:p w14:paraId="2199397E"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2,7</w:t>
            </w:r>
          </w:p>
        </w:tc>
        <w:tc>
          <w:tcPr>
            <w:tcW w:w="944" w:type="dxa"/>
            <w:vAlign w:val="center"/>
          </w:tcPr>
          <w:p w14:paraId="0E3F69A6"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4,4</w:t>
            </w:r>
          </w:p>
        </w:tc>
        <w:tc>
          <w:tcPr>
            <w:tcW w:w="944" w:type="dxa"/>
            <w:vAlign w:val="center"/>
          </w:tcPr>
          <w:p w14:paraId="31C4B4BC"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63,6</w:t>
            </w:r>
          </w:p>
        </w:tc>
        <w:tc>
          <w:tcPr>
            <w:tcW w:w="944" w:type="dxa"/>
            <w:vAlign w:val="center"/>
          </w:tcPr>
          <w:p w14:paraId="6256694F"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14,4</w:t>
            </w:r>
          </w:p>
        </w:tc>
        <w:tc>
          <w:tcPr>
            <w:tcW w:w="944" w:type="dxa"/>
            <w:vAlign w:val="center"/>
          </w:tcPr>
          <w:p w14:paraId="2812F3D0"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7,6</w:t>
            </w:r>
          </w:p>
        </w:tc>
        <w:tc>
          <w:tcPr>
            <w:tcW w:w="945" w:type="dxa"/>
            <w:vAlign w:val="center"/>
          </w:tcPr>
          <w:p w14:paraId="7A202C8E"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33,0</w:t>
            </w:r>
          </w:p>
        </w:tc>
      </w:tr>
      <w:tr w:rsidR="00256EFF" w:rsidRPr="008973C7" w14:paraId="5C0F9A05" w14:textId="77777777" w:rsidTr="00B62C7F">
        <w:tc>
          <w:tcPr>
            <w:tcW w:w="1074" w:type="dxa"/>
            <w:vAlign w:val="center"/>
          </w:tcPr>
          <w:p w14:paraId="028BC94B"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II</w:t>
            </w:r>
          </w:p>
        </w:tc>
        <w:tc>
          <w:tcPr>
            <w:tcW w:w="944" w:type="dxa"/>
            <w:vAlign w:val="center"/>
          </w:tcPr>
          <w:p w14:paraId="47B5EB4F"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2,1</w:t>
            </w:r>
          </w:p>
        </w:tc>
        <w:tc>
          <w:tcPr>
            <w:tcW w:w="944" w:type="dxa"/>
            <w:vAlign w:val="center"/>
          </w:tcPr>
          <w:p w14:paraId="2910FDDC"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3,6</w:t>
            </w:r>
          </w:p>
        </w:tc>
        <w:tc>
          <w:tcPr>
            <w:tcW w:w="944" w:type="dxa"/>
            <w:vAlign w:val="center"/>
          </w:tcPr>
          <w:p w14:paraId="0BE7A855"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2,2</w:t>
            </w:r>
          </w:p>
        </w:tc>
        <w:tc>
          <w:tcPr>
            <w:tcW w:w="944" w:type="dxa"/>
            <w:vAlign w:val="center"/>
          </w:tcPr>
          <w:p w14:paraId="51317C53"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3,9</w:t>
            </w:r>
          </w:p>
        </w:tc>
        <w:tc>
          <w:tcPr>
            <w:tcW w:w="944" w:type="dxa"/>
            <w:vAlign w:val="center"/>
          </w:tcPr>
          <w:p w14:paraId="727B65E0"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5,8</w:t>
            </w:r>
          </w:p>
        </w:tc>
        <w:tc>
          <w:tcPr>
            <w:tcW w:w="944" w:type="dxa"/>
            <w:vAlign w:val="center"/>
          </w:tcPr>
          <w:p w14:paraId="03002788"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57,5</w:t>
            </w:r>
          </w:p>
        </w:tc>
        <w:tc>
          <w:tcPr>
            <w:tcW w:w="944" w:type="dxa"/>
            <w:vAlign w:val="center"/>
          </w:tcPr>
          <w:p w14:paraId="37F94846"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14,4</w:t>
            </w:r>
          </w:p>
        </w:tc>
        <w:tc>
          <w:tcPr>
            <w:tcW w:w="944" w:type="dxa"/>
            <w:vAlign w:val="center"/>
          </w:tcPr>
          <w:p w14:paraId="7156844A"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10,5</w:t>
            </w:r>
          </w:p>
        </w:tc>
        <w:tc>
          <w:tcPr>
            <w:tcW w:w="945" w:type="dxa"/>
            <w:vAlign w:val="center"/>
          </w:tcPr>
          <w:p w14:paraId="1F1DFA14"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32,0</w:t>
            </w:r>
          </w:p>
        </w:tc>
      </w:tr>
      <w:tr w:rsidR="00256EFF" w:rsidRPr="008973C7" w14:paraId="023072EC" w14:textId="77777777" w:rsidTr="00B62C7F">
        <w:tc>
          <w:tcPr>
            <w:tcW w:w="1074" w:type="dxa"/>
            <w:vAlign w:val="center"/>
          </w:tcPr>
          <w:p w14:paraId="5D9499F7"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III</w:t>
            </w:r>
          </w:p>
        </w:tc>
        <w:tc>
          <w:tcPr>
            <w:tcW w:w="944" w:type="dxa"/>
            <w:vAlign w:val="center"/>
          </w:tcPr>
          <w:p w14:paraId="28E3850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2,4</w:t>
            </w:r>
          </w:p>
        </w:tc>
        <w:tc>
          <w:tcPr>
            <w:tcW w:w="944" w:type="dxa"/>
            <w:vAlign w:val="center"/>
          </w:tcPr>
          <w:p w14:paraId="3B723CE6"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5,8</w:t>
            </w:r>
          </w:p>
        </w:tc>
        <w:tc>
          <w:tcPr>
            <w:tcW w:w="944" w:type="dxa"/>
            <w:vAlign w:val="center"/>
          </w:tcPr>
          <w:p w14:paraId="28970C9D"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6,2</w:t>
            </w:r>
          </w:p>
        </w:tc>
        <w:tc>
          <w:tcPr>
            <w:tcW w:w="944" w:type="dxa"/>
            <w:vAlign w:val="center"/>
          </w:tcPr>
          <w:p w14:paraId="45CB9A55"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3,9</w:t>
            </w:r>
          </w:p>
        </w:tc>
        <w:tc>
          <w:tcPr>
            <w:tcW w:w="944" w:type="dxa"/>
            <w:vAlign w:val="center"/>
          </w:tcPr>
          <w:p w14:paraId="2EEC8AAB"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4,6</w:t>
            </w:r>
          </w:p>
        </w:tc>
        <w:tc>
          <w:tcPr>
            <w:tcW w:w="944" w:type="dxa"/>
            <w:vAlign w:val="center"/>
          </w:tcPr>
          <w:p w14:paraId="43908927"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53,1</w:t>
            </w:r>
          </w:p>
        </w:tc>
        <w:tc>
          <w:tcPr>
            <w:tcW w:w="944" w:type="dxa"/>
            <w:vAlign w:val="center"/>
          </w:tcPr>
          <w:p w14:paraId="1AEA7E8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14,8</w:t>
            </w:r>
          </w:p>
        </w:tc>
        <w:tc>
          <w:tcPr>
            <w:tcW w:w="944" w:type="dxa"/>
            <w:vAlign w:val="center"/>
          </w:tcPr>
          <w:p w14:paraId="3103CC78"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9,2</w:t>
            </w:r>
          </w:p>
        </w:tc>
        <w:tc>
          <w:tcPr>
            <w:tcW w:w="945" w:type="dxa"/>
            <w:vAlign w:val="center"/>
          </w:tcPr>
          <w:p w14:paraId="79C7D482"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29,4</w:t>
            </w:r>
          </w:p>
        </w:tc>
      </w:tr>
      <w:tr w:rsidR="00256EFF" w:rsidRPr="008973C7" w14:paraId="73555032" w14:textId="77777777" w:rsidTr="00B62C7F">
        <w:tc>
          <w:tcPr>
            <w:tcW w:w="1074" w:type="dxa"/>
            <w:vAlign w:val="center"/>
          </w:tcPr>
          <w:p w14:paraId="17B5663C"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IV</w:t>
            </w:r>
          </w:p>
        </w:tc>
        <w:tc>
          <w:tcPr>
            <w:tcW w:w="944" w:type="dxa"/>
            <w:vAlign w:val="center"/>
          </w:tcPr>
          <w:p w14:paraId="251FBC8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2,8</w:t>
            </w:r>
          </w:p>
        </w:tc>
        <w:tc>
          <w:tcPr>
            <w:tcW w:w="944" w:type="dxa"/>
            <w:vAlign w:val="center"/>
          </w:tcPr>
          <w:p w14:paraId="4D8F6DE4"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7,9</w:t>
            </w:r>
          </w:p>
        </w:tc>
        <w:tc>
          <w:tcPr>
            <w:tcW w:w="944" w:type="dxa"/>
            <w:vAlign w:val="center"/>
          </w:tcPr>
          <w:p w14:paraId="1277932E"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8,3</w:t>
            </w:r>
          </w:p>
        </w:tc>
        <w:tc>
          <w:tcPr>
            <w:tcW w:w="944" w:type="dxa"/>
            <w:vAlign w:val="center"/>
          </w:tcPr>
          <w:p w14:paraId="10560CE7"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7,5</w:t>
            </w:r>
          </w:p>
        </w:tc>
        <w:tc>
          <w:tcPr>
            <w:tcW w:w="944" w:type="dxa"/>
            <w:vAlign w:val="center"/>
          </w:tcPr>
          <w:p w14:paraId="5039AE7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4,8</w:t>
            </w:r>
          </w:p>
        </w:tc>
        <w:tc>
          <w:tcPr>
            <w:tcW w:w="944" w:type="dxa"/>
            <w:vAlign w:val="center"/>
          </w:tcPr>
          <w:p w14:paraId="4FE60B8D"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46,2</w:t>
            </w:r>
          </w:p>
        </w:tc>
        <w:tc>
          <w:tcPr>
            <w:tcW w:w="944" w:type="dxa"/>
            <w:vAlign w:val="center"/>
          </w:tcPr>
          <w:p w14:paraId="47560CA5"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14,1</w:t>
            </w:r>
          </w:p>
        </w:tc>
        <w:tc>
          <w:tcPr>
            <w:tcW w:w="944" w:type="dxa"/>
            <w:vAlign w:val="center"/>
          </w:tcPr>
          <w:p w14:paraId="4B2FE969"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8,4</w:t>
            </w:r>
          </w:p>
        </w:tc>
        <w:tc>
          <w:tcPr>
            <w:tcW w:w="945" w:type="dxa"/>
            <w:vAlign w:val="center"/>
          </w:tcPr>
          <w:p w14:paraId="081A4853"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35,4</w:t>
            </w:r>
          </w:p>
        </w:tc>
      </w:tr>
      <w:tr w:rsidR="00256EFF" w:rsidRPr="008973C7" w14:paraId="2B4B2874" w14:textId="77777777" w:rsidTr="00B62C7F">
        <w:tc>
          <w:tcPr>
            <w:tcW w:w="1074" w:type="dxa"/>
            <w:vAlign w:val="center"/>
          </w:tcPr>
          <w:p w14:paraId="2AF28946"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V</w:t>
            </w:r>
          </w:p>
        </w:tc>
        <w:tc>
          <w:tcPr>
            <w:tcW w:w="944" w:type="dxa"/>
            <w:vAlign w:val="center"/>
          </w:tcPr>
          <w:p w14:paraId="358906B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2,9</w:t>
            </w:r>
          </w:p>
        </w:tc>
        <w:tc>
          <w:tcPr>
            <w:tcW w:w="944" w:type="dxa"/>
            <w:vAlign w:val="center"/>
          </w:tcPr>
          <w:p w14:paraId="64D279FB"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7,8</w:t>
            </w:r>
          </w:p>
        </w:tc>
        <w:tc>
          <w:tcPr>
            <w:tcW w:w="944" w:type="dxa"/>
            <w:vAlign w:val="center"/>
          </w:tcPr>
          <w:p w14:paraId="799E8F89"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10,2</w:t>
            </w:r>
          </w:p>
        </w:tc>
        <w:tc>
          <w:tcPr>
            <w:tcW w:w="944" w:type="dxa"/>
            <w:vAlign w:val="center"/>
          </w:tcPr>
          <w:p w14:paraId="52F5768D"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8,1</w:t>
            </w:r>
          </w:p>
        </w:tc>
        <w:tc>
          <w:tcPr>
            <w:tcW w:w="944" w:type="dxa"/>
            <w:vAlign w:val="center"/>
          </w:tcPr>
          <w:p w14:paraId="2DD1DBC3"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5,4</w:t>
            </w:r>
          </w:p>
        </w:tc>
        <w:tc>
          <w:tcPr>
            <w:tcW w:w="944" w:type="dxa"/>
            <w:vAlign w:val="center"/>
          </w:tcPr>
          <w:p w14:paraId="66E887D4"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44,7</w:t>
            </w:r>
          </w:p>
        </w:tc>
        <w:tc>
          <w:tcPr>
            <w:tcW w:w="944" w:type="dxa"/>
            <w:vAlign w:val="center"/>
          </w:tcPr>
          <w:p w14:paraId="01AFAE8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12,1</w:t>
            </w:r>
          </w:p>
        </w:tc>
        <w:tc>
          <w:tcPr>
            <w:tcW w:w="944" w:type="dxa"/>
            <w:vAlign w:val="center"/>
          </w:tcPr>
          <w:p w14:paraId="4BC64036"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8,8</w:t>
            </w:r>
          </w:p>
        </w:tc>
        <w:tc>
          <w:tcPr>
            <w:tcW w:w="945" w:type="dxa"/>
            <w:vAlign w:val="center"/>
          </w:tcPr>
          <w:p w14:paraId="0F9A3E0D"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38,0</w:t>
            </w:r>
          </w:p>
        </w:tc>
      </w:tr>
      <w:tr w:rsidR="00256EFF" w:rsidRPr="008973C7" w14:paraId="256953A8" w14:textId="77777777" w:rsidTr="00B62C7F">
        <w:tc>
          <w:tcPr>
            <w:tcW w:w="1074" w:type="dxa"/>
            <w:vAlign w:val="center"/>
          </w:tcPr>
          <w:p w14:paraId="7D5BB8A9"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VI</w:t>
            </w:r>
          </w:p>
        </w:tc>
        <w:tc>
          <w:tcPr>
            <w:tcW w:w="944" w:type="dxa"/>
            <w:vAlign w:val="center"/>
          </w:tcPr>
          <w:p w14:paraId="42C83962"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2,4</w:t>
            </w:r>
          </w:p>
        </w:tc>
        <w:tc>
          <w:tcPr>
            <w:tcW w:w="944" w:type="dxa"/>
            <w:vAlign w:val="center"/>
          </w:tcPr>
          <w:p w14:paraId="164E4689"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7,2</w:t>
            </w:r>
          </w:p>
        </w:tc>
        <w:tc>
          <w:tcPr>
            <w:tcW w:w="944" w:type="dxa"/>
            <w:vAlign w:val="center"/>
          </w:tcPr>
          <w:p w14:paraId="53F4B8C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7,8</w:t>
            </w:r>
          </w:p>
        </w:tc>
        <w:tc>
          <w:tcPr>
            <w:tcW w:w="944" w:type="dxa"/>
            <w:vAlign w:val="center"/>
          </w:tcPr>
          <w:p w14:paraId="6E60ACC9"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7,0</w:t>
            </w:r>
          </w:p>
        </w:tc>
        <w:tc>
          <w:tcPr>
            <w:tcW w:w="944" w:type="dxa"/>
            <w:vAlign w:val="center"/>
          </w:tcPr>
          <w:p w14:paraId="0DD191B6"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4,3</w:t>
            </w:r>
          </w:p>
        </w:tc>
        <w:tc>
          <w:tcPr>
            <w:tcW w:w="944" w:type="dxa"/>
            <w:vAlign w:val="center"/>
          </w:tcPr>
          <w:p w14:paraId="3BCF9BCE"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45,9</w:t>
            </w:r>
          </w:p>
        </w:tc>
        <w:tc>
          <w:tcPr>
            <w:tcW w:w="944" w:type="dxa"/>
            <w:vAlign w:val="center"/>
          </w:tcPr>
          <w:p w14:paraId="2698F984"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14,9</w:t>
            </w:r>
          </w:p>
        </w:tc>
        <w:tc>
          <w:tcPr>
            <w:tcW w:w="944" w:type="dxa"/>
            <w:vAlign w:val="center"/>
          </w:tcPr>
          <w:p w14:paraId="55A901F6"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10,5</w:t>
            </w:r>
          </w:p>
        </w:tc>
        <w:tc>
          <w:tcPr>
            <w:tcW w:w="945" w:type="dxa"/>
            <w:vAlign w:val="center"/>
          </w:tcPr>
          <w:p w14:paraId="4FBD1F5F"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39,0</w:t>
            </w:r>
          </w:p>
        </w:tc>
      </w:tr>
      <w:tr w:rsidR="00256EFF" w:rsidRPr="008973C7" w14:paraId="152E7E9E" w14:textId="77777777" w:rsidTr="00B62C7F">
        <w:tc>
          <w:tcPr>
            <w:tcW w:w="1074" w:type="dxa"/>
            <w:vAlign w:val="center"/>
          </w:tcPr>
          <w:p w14:paraId="54BB2D32"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VII</w:t>
            </w:r>
          </w:p>
        </w:tc>
        <w:tc>
          <w:tcPr>
            <w:tcW w:w="944" w:type="dxa"/>
            <w:vAlign w:val="center"/>
          </w:tcPr>
          <w:p w14:paraId="2BC1B6D9"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2,2</w:t>
            </w:r>
          </w:p>
        </w:tc>
        <w:tc>
          <w:tcPr>
            <w:tcW w:w="944" w:type="dxa"/>
            <w:vAlign w:val="center"/>
          </w:tcPr>
          <w:p w14:paraId="41907AF3"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6,7</w:t>
            </w:r>
          </w:p>
        </w:tc>
        <w:tc>
          <w:tcPr>
            <w:tcW w:w="944" w:type="dxa"/>
            <w:vAlign w:val="center"/>
          </w:tcPr>
          <w:p w14:paraId="5EC9872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8,9</w:t>
            </w:r>
          </w:p>
        </w:tc>
        <w:tc>
          <w:tcPr>
            <w:tcW w:w="944" w:type="dxa"/>
            <w:vAlign w:val="center"/>
          </w:tcPr>
          <w:p w14:paraId="7451E86F"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5,7</w:t>
            </w:r>
          </w:p>
        </w:tc>
        <w:tc>
          <w:tcPr>
            <w:tcW w:w="944" w:type="dxa"/>
            <w:vAlign w:val="center"/>
          </w:tcPr>
          <w:p w14:paraId="054ED64D"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5,2</w:t>
            </w:r>
          </w:p>
        </w:tc>
        <w:tc>
          <w:tcPr>
            <w:tcW w:w="944" w:type="dxa"/>
            <w:vAlign w:val="center"/>
          </w:tcPr>
          <w:p w14:paraId="3C7FF1B5"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47,8</w:t>
            </w:r>
          </w:p>
        </w:tc>
        <w:tc>
          <w:tcPr>
            <w:tcW w:w="944" w:type="dxa"/>
            <w:vAlign w:val="center"/>
          </w:tcPr>
          <w:p w14:paraId="13688D44"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15,1</w:t>
            </w:r>
          </w:p>
        </w:tc>
        <w:tc>
          <w:tcPr>
            <w:tcW w:w="944" w:type="dxa"/>
            <w:vAlign w:val="center"/>
          </w:tcPr>
          <w:p w14:paraId="2D001B62"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8,4</w:t>
            </w:r>
          </w:p>
        </w:tc>
        <w:tc>
          <w:tcPr>
            <w:tcW w:w="945" w:type="dxa"/>
            <w:vAlign w:val="center"/>
          </w:tcPr>
          <w:p w14:paraId="7827427C"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39,9</w:t>
            </w:r>
          </w:p>
        </w:tc>
      </w:tr>
      <w:tr w:rsidR="00256EFF" w:rsidRPr="008973C7" w14:paraId="1CD8DF15" w14:textId="77777777" w:rsidTr="00B62C7F">
        <w:tc>
          <w:tcPr>
            <w:tcW w:w="1074" w:type="dxa"/>
            <w:vAlign w:val="center"/>
          </w:tcPr>
          <w:p w14:paraId="33BC38B5"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VIII</w:t>
            </w:r>
          </w:p>
        </w:tc>
        <w:tc>
          <w:tcPr>
            <w:tcW w:w="944" w:type="dxa"/>
            <w:vAlign w:val="center"/>
          </w:tcPr>
          <w:p w14:paraId="56D85244"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2,4</w:t>
            </w:r>
          </w:p>
        </w:tc>
        <w:tc>
          <w:tcPr>
            <w:tcW w:w="944" w:type="dxa"/>
            <w:vAlign w:val="center"/>
          </w:tcPr>
          <w:p w14:paraId="43D8E4BA"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5,6</w:t>
            </w:r>
          </w:p>
        </w:tc>
        <w:tc>
          <w:tcPr>
            <w:tcW w:w="944" w:type="dxa"/>
            <w:vAlign w:val="center"/>
          </w:tcPr>
          <w:p w14:paraId="72CB8E3B"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7,0</w:t>
            </w:r>
          </w:p>
        </w:tc>
        <w:tc>
          <w:tcPr>
            <w:tcW w:w="944" w:type="dxa"/>
            <w:vAlign w:val="center"/>
          </w:tcPr>
          <w:p w14:paraId="061C6566"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6,4</w:t>
            </w:r>
          </w:p>
        </w:tc>
        <w:tc>
          <w:tcPr>
            <w:tcW w:w="944" w:type="dxa"/>
            <w:vAlign w:val="center"/>
          </w:tcPr>
          <w:p w14:paraId="0A6AA63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5,1</w:t>
            </w:r>
          </w:p>
        </w:tc>
        <w:tc>
          <w:tcPr>
            <w:tcW w:w="944" w:type="dxa"/>
            <w:vAlign w:val="center"/>
          </w:tcPr>
          <w:p w14:paraId="387658C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51,3</w:t>
            </w:r>
          </w:p>
        </w:tc>
        <w:tc>
          <w:tcPr>
            <w:tcW w:w="944" w:type="dxa"/>
            <w:vAlign w:val="center"/>
          </w:tcPr>
          <w:p w14:paraId="2F37AB5F"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13,8</w:t>
            </w:r>
          </w:p>
        </w:tc>
        <w:tc>
          <w:tcPr>
            <w:tcW w:w="944" w:type="dxa"/>
            <w:vAlign w:val="center"/>
          </w:tcPr>
          <w:p w14:paraId="05B62B64"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8,4</w:t>
            </w:r>
          </w:p>
        </w:tc>
        <w:tc>
          <w:tcPr>
            <w:tcW w:w="945" w:type="dxa"/>
            <w:vAlign w:val="center"/>
          </w:tcPr>
          <w:p w14:paraId="38AB409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47,7</w:t>
            </w:r>
          </w:p>
        </w:tc>
      </w:tr>
      <w:tr w:rsidR="00256EFF" w:rsidRPr="008973C7" w14:paraId="0090DD86" w14:textId="77777777" w:rsidTr="00B62C7F">
        <w:tc>
          <w:tcPr>
            <w:tcW w:w="1074" w:type="dxa"/>
            <w:vAlign w:val="center"/>
          </w:tcPr>
          <w:p w14:paraId="46F2EB64"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IX</w:t>
            </w:r>
          </w:p>
        </w:tc>
        <w:tc>
          <w:tcPr>
            <w:tcW w:w="944" w:type="dxa"/>
            <w:vAlign w:val="center"/>
          </w:tcPr>
          <w:p w14:paraId="703D2F18"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2,3</w:t>
            </w:r>
          </w:p>
        </w:tc>
        <w:tc>
          <w:tcPr>
            <w:tcW w:w="944" w:type="dxa"/>
            <w:vAlign w:val="center"/>
          </w:tcPr>
          <w:p w14:paraId="7644AEC4"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5,7</w:t>
            </w:r>
          </w:p>
        </w:tc>
        <w:tc>
          <w:tcPr>
            <w:tcW w:w="944" w:type="dxa"/>
            <w:vAlign w:val="center"/>
          </w:tcPr>
          <w:p w14:paraId="43F1899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6,3</w:t>
            </w:r>
          </w:p>
        </w:tc>
        <w:tc>
          <w:tcPr>
            <w:tcW w:w="944" w:type="dxa"/>
            <w:vAlign w:val="center"/>
          </w:tcPr>
          <w:p w14:paraId="24375CF7"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5,6</w:t>
            </w:r>
          </w:p>
        </w:tc>
        <w:tc>
          <w:tcPr>
            <w:tcW w:w="944" w:type="dxa"/>
            <w:vAlign w:val="center"/>
          </w:tcPr>
          <w:p w14:paraId="7AF628AC"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6,5</w:t>
            </w:r>
          </w:p>
        </w:tc>
        <w:tc>
          <w:tcPr>
            <w:tcW w:w="944" w:type="dxa"/>
            <w:vAlign w:val="center"/>
          </w:tcPr>
          <w:p w14:paraId="5083507C"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51,8</w:t>
            </w:r>
          </w:p>
        </w:tc>
        <w:tc>
          <w:tcPr>
            <w:tcW w:w="944" w:type="dxa"/>
            <w:vAlign w:val="center"/>
          </w:tcPr>
          <w:p w14:paraId="58B38494"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11,9</w:t>
            </w:r>
          </w:p>
        </w:tc>
        <w:tc>
          <w:tcPr>
            <w:tcW w:w="944" w:type="dxa"/>
            <w:vAlign w:val="center"/>
          </w:tcPr>
          <w:p w14:paraId="79F2124E"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9,9</w:t>
            </w:r>
          </w:p>
        </w:tc>
        <w:tc>
          <w:tcPr>
            <w:tcW w:w="945" w:type="dxa"/>
            <w:vAlign w:val="center"/>
          </w:tcPr>
          <w:p w14:paraId="56B533CB"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38,7</w:t>
            </w:r>
          </w:p>
        </w:tc>
      </w:tr>
      <w:tr w:rsidR="00256EFF" w:rsidRPr="008973C7" w14:paraId="5639C7CD" w14:textId="77777777" w:rsidTr="00B62C7F">
        <w:tc>
          <w:tcPr>
            <w:tcW w:w="1074" w:type="dxa"/>
            <w:vAlign w:val="center"/>
          </w:tcPr>
          <w:p w14:paraId="508F0AF0"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X</w:t>
            </w:r>
          </w:p>
        </w:tc>
        <w:tc>
          <w:tcPr>
            <w:tcW w:w="944" w:type="dxa"/>
            <w:vAlign w:val="center"/>
          </w:tcPr>
          <w:p w14:paraId="1AA367F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2,0</w:t>
            </w:r>
          </w:p>
        </w:tc>
        <w:tc>
          <w:tcPr>
            <w:tcW w:w="944" w:type="dxa"/>
            <w:vAlign w:val="center"/>
          </w:tcPr>
          <w:p w14:paraId="09D743D3"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2,9</w:t>
            </w:r>
          </w:p>
        </w:tc>
        <w:tc>
          <w:tcPr>
            <w:tcW w:w="944" w:type="dxa"/>
            <w:vAlign w:val="center"/>
          </w:tcPr>
          <w:p w14:paraId="22519CC4"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3,8</w:t>
            </w:r>
          </w:p>
        </w:tc>
        <w:tc>
          <w:tcPr>
            <w:tcW w:w="944" w:type="dxa"/>
            <w:vAlign w:val="center"/>
          </w:tcPr>
          <w:p w14:paraId="2FF7DE00"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5,2</w:t>
            </w:r>
          </w:p>
        </w:tc>
        <w:tc>
          <w:tcPr>
            <w:tcW w:w="944" w:type="dxa"/>
            <w:vAlign w:val="center"/>
          </w:tcPr>
          <w:p w14:paraId="530C74D3"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7,8</w:t>
            </w:r>
          </w:p>
        </w:tc>
        <w:tc>
          <w:tcPr>
            <w:tcW w:w="944" w:type="dxa"/>
            <w:vAlign w:val="center"/>
          </w:tcPr>
          <w:p w14:paraId="1FEA9FCA"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58,5</w:t>
            </w:r>
          </w:p>
        </w:tc>
        <w:tc>
          <w:tcPr>
            <w:tcW w:w="944" w:type="dxa"/>
            <w:vAlign w:val="center"/>
          </w:tcPr>
          <w:p w14:paraId="0700D9C2"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12,2</w:t>
            </w:r>
          </w:p>
        </w:tc>
        <w:tc>
          <w:tcPr>
            <w:tcW w:w="944" w:type="dxa"/>
            <w:vAlign w:val="center"/>
          </w:tcPr>
          <w:p w14:paraId="46AEA4FE"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7,6</w:t>
            </w:r>
          </w:p>
        </w:tc>
        <w:tc>
          <w:tcPr>
            <w:tcW w:w="945" w:type="dxa"/>
            <w:vAlign w:val="center"/>
          </w:tcPr>
          <w:p w14:paraId="34FC82FC"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36,9</w:t>
            </w:r>
          </w:p>
        </w:tc>
      </w:tr>
      <w:tr w:rsidR="00256EFF" w:rsidRPr="008973C7" w14:paraId="67FC4AEE" w14:textId="77777777" w:rsidTr="00B62C7F">
        <w:tc>
          <w:tcPr>
            <w:tcW w:w="1074" w:type="dxa"/>
            <w:vAlign w:val="center"/>
          </w:tcPr>
          <w:p w14:paraId="01B2DD8A"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XI</w:t>
            </w:r>
          </w:p>
        </w:tc>
        <w:tc>
          <w:tcPr>
            <w:tcW w:w="944" w:type="dxa"/>
            <w:vAlign w:val="center"/>
          </w:tcPr>
          <w:p w14:paraId="45E9B759"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1,1</w:t>
            </w:r>
          </w:p>
        </w:tc>
        <w:tc>
          <w:tcPr>
            <w:tcW w:w="944" w:type="dxa"/>
            <w:vAlign w:val="center"/>
          </w:tcPr>
          <w:p w14:paraId="322B9E5D"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2,1</w:t>
            </w:r>
          </w:p>
        </w:tc>
        <w:tc>
          <w:tcPr>
            <w:tcW w:w="944" w:type="dxa"/>
            <w:vAlign w:val="center"/>
          </w:tcPr>
          <w:p w14:paraId="4E6715C6"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2,1</w:t>
            </w:r>
          </w:p>
        </w:tc>
        <w:tc>
          <w:tcPr>
            <w:tcW w:w="944" w:type="dxa"/>
            <w:vAlign w:val="center"/>
          </w:tcPr>
          <w:p w14:paraId="63BB2B6A"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5,2</w:t>
            </w:r>
          </w:p>
        </w:tc>
        <w:tc>
          <w:tcPr>
            <w:tcW w:w="944" w:type="dxa"/>
            <w:vAlign w:val="center"/>
          </w:tcPr>
          <w:p w14:paraId="1E7D5D39"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7,1</w:t>
            </w:r>
          </w:p>
        </w:tc>
        <w:tc>
          <w:tcPr>
            <w:tcW w:w="944" w:type="dxa"/>
            <w:vAlign w:val="center"/>
          </w:tcPr>
          <w:p w14:paraId="4A6E13C5"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63,6</w:t>
            </w:r>
          </w:p>
        </w:tc>
        <w:tc>
          <w:tcPr>
            <w:tcW w:w="944" w:type="dxa"/>
            <w:vAlign w:val="center"/>
          </w:tcPr>
          <w:p w14:paraId="7BF95204"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12,7</w:t>
            </w:r>
          </w:p>
        </w:tc>
        <w:tc>
          <w:tcPr>
            <w:tcW w:w="944" w:type="dxa"/>
            <w:vAlign w:val="center"/>
          </w:tcPr>
          <w:p w14:paraId="26CC6169"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6,1</w:t>
            </w:r>
          </w:p>
        </w:tc>
        <w:tc>
          <w:tcPr>
            <w:tcW w:w="945" w:type="dxa"/>
            <w:vAlign w:val="center"/>
          </w:tcPr>
          <w:p w14:paraId="09C1B9A9"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34,7</w:t>
            </w:r>
          </w:p>
        </w:tc>
      </w:tr>
      <w:tr w:rsidR="00256EFF" w:rsidRPr="008973C7" w14:paraId="60A8305A" w14:textId="77777777" w:rsidTr="00B62C7F">
        <w:tc>
          <w:tcPr>
            <w:tcW w:w="1074" w:type="dxa"/>
            <w:vAlign w:val="center"/>
          </w:tcPr>
          <w:p w14:paraId="54D371B0"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XII</w:t>
            </w:r>
          </w:p>
        </w:tc>
        <w:tc>
          <w:tcPr>
            <w:tcW w:w="944" w:type="dxa"/>
            <w:vAlign w:val="center"/>
          </w:tcPr>
          <w:p w14:paraId="4EBD55FD"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1,4</w:t>
            </w:r>
          </w:p>
        </w:tc>
        <w:tc>
          <w:tcPr>
            <w:tcW w:w="944" w:type="dxa"/>
            <w:vAlign w:val="center"/>
          </w:tcPr>
          <w:p w14:paraId="509897B6"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2,4</w:t>
            </w:r>
          </w:p>
        </w:tc>
        <w:tc>
          <w:tcPr>
            <w:tcW w:w="944" w:type="dxa"/>
            <w:vAlign w:val="center"/>
          </w:tcPr>
          <w:p w14:paraId="090101EE"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2,3</w:t>
            </w:r>
          </w:p>
        </w:tc>
        <w:tc>
          <w:tcPr>
            <w:tcW w:w="944" w:type="dxa"/>
            <w:vAlign w:val="center"/>
          </w:tcPr>
          <w:p w14:paraId="06B3AEA7"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2,8</w:t>
            </w:r>
          </w:p>
        </w:tc>
        <w:tc>
          <w:tcPr>
            <w:tcW w:w="944" w:type="dxa"/>
            <w:vAlign w:val="center"/>
          </w:tcPr>
          <w:p w14:paraId="363FF012"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6,4</w:t>
            </w:r>
          </w:p>
        </w:tc>
        <w:tc>
          <w:tcPr>
            <w:tcW w:w="944" w:type="dxa"/>
            <w:vAlign w:val="center"/>
          </w:tcPr>
          <w:p w14:paraId="4DE9AD3E"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63,1</w:t>
            </w:r>
          </w:p>
        </w:tc>
        <w:tc>
          <w:tcPr>
            <w:tcW w:w="944" w:type="dxa"/>
            <w:vAlign w:val="center"/>
          </w:tcPr>
          <w:p w14:paraId="18A80109"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14,3</w:t>
            </w:r>
          </w:p>
        </w:tc>
        <w:tc>
          <w:tcPr>
            <w:tcW w:w="944" w:type="dxa"/>
            <w:vAlign w:val="center"/>
          </w:tcPr>
          <w:p w14:paraId="003C8420"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7,3</w:t>
            </w:r>
          </w:p>
        </w:tc>
        <w:tc>
          <w:tcPr>
            <w:tcW w:w="945" w:type="dxa"/>
            <w:vAlign w:val="center"/>
          </w:tcPr>
          <w:p w14:paraId="2CA5688A"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33,9</w:t>
            </w:r>
          </w:p>
        </w:tc>
      </w:tr>
      <w:tr w:rsidR="00256EFF" w:rsidRPr="008973C7" w14:paraId="132582A2" w14:textId="77777777" w:rsidTr="00B62C7F">
        <w:tc>
          <w:tcPr>
            <w:tcW w:w="1074" w:type="dxa"/>
            <w:vAlign w:val="center"/>
          </w:tcPr>
          <w:p w14:paraId="2F53DA18"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Рік</w:t>
            </w:r>
          </w:p>
        </w:tc>
        <w:tc>
          <w:tcPr>
            <w:tcW w:w="944" w:type="dxa"/>
            <w:vAlign w:val="center"/>
          </w:tcPr>
          <w:p w14:paraId="3EE285B0"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2,2</w:t>
            </w:r>
          </w:p>
        </w:tc>
        <w:tc>
          <w:tcPr>
            <w:tcW w:w="944" w:type="dxa"/>
            <w:vAlign w:val="center"/>
          </w:tcPr>
          <w:p w14:paraId="132F88E8"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5,0</w:t>
            </w:r>
          </w:p>
        </w:tc>
        <w:tc>
          <w:tcPr>
            <w:tcW w:w="944" w:type="dxa"/>
            <w:vAlign w:val="center"/>
          </w:tcPr>
          <w:p w14:paraId="21A3E933"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5,7</w:t>
            </w:r>
          </w:p>
        </w:tc>
        <w:tc>
          <w:tcPr>
            <w:tcW w:w="944" w:type="dxa"/>
            <w:vAlign w:val="center"/>
          </w:tcPr>
          <w:p w14:paraId="283616DB"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5,3</w:t>
            </w:r>
          </w:p>
        </w:tc>
        <w:tc>
          <w:tcPr>
            <w:tcW w:w="944" w:type="dxa"/>
            <w:vAlign w:val="center"/>
          </w:tcPr>
          <w:p w14:paraId="3E17946B"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5,6</w:t>
            </w:r>
          </w:p>
        </w:tc>
        <w:tc>
          <w:tcPr>
            <w:tcW w:w="944" w:type="dxa"/>
            <w:vAlign w:val="center"/>
          </w:tcPr>
          <w:p w14:paraId="29A5A3F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53,9</w:t>
            </w:r>
          </w:p>
        </w:tc>
        <w:tc>
          <w:tcPr>
            <w:tcW w:w="944" w:type="dxa"/>
            <w:vAlign w:val="center"/>
          </w:tcPr>
          <w:p w14:paraId="528F0A93"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13,7</w:t>
            </w:r>
          </w:p>
        </w:tc>
        <w:tc>
          <w:tcPr>
            <w:tcW w:w="944" w:type="dxa"/>
            <w:vAlign w:val="center"/>
          </w:tcPr>
          <w:p w14:paraId="549581D1"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8,6</w:t>
            </w:r>
          </w:p>
        </w:tc>
        <w:tc>
          <w:tcPr>
            <w:tcW w:w="945" w:type="dxa"/>
            <w:vAlign w:val="center"/>
          </w:tcPr>
          <w:p w14:paraId="06A215A8" w14:textId="77777777" w:rsidR="00256EFF" w:rsidRPr="008973C7" w:rsidRDefault="00256EFF" w:rsidP="00AA6C7E">
            <w:pPr>
              <w:tabs>
                <w:tab w:val="left" w:pos="1206"/>
              </w:tabs>
              <w:jc w:val="center"/>
              <w:rPr>
                <w:rFonts w:ascii="Times New Roman" w:hAnsi="Times New Roman" w:cs="Times New Roman"/>
                <w:sz w:val="24"/>
                <w:szCs w:val="24"/>
                <w:lang w:val="uk-UA"/>
              </w:rPr>
            </w:pPr>
            <w:r w:rsidRPr="008973C7">
              <w:rPr>
                <w:rFonts w:ascii="Times New Roman" w:hAnsi="Times New Roman" w:cs="Times New Roman"/>
                <w:sz w:val="24"/>
                <w:szCs w:val="24"/>
                <w:lang w:val="uk-UA"/>
              </w:rPr>
              <w:t>36,6</w:t>
            </w:r>
          </w:p>
        </w:tc>
      </w:tr>
    </w:tbl>
    <w:p w14:paraId="211147F6" w14:textId="77777777" w:rsidR="00256EFF" w:rsidRPr="008973C7" w:rsidRDefault="00256EFF" w:rsidP="00AA6C7E">
      <w:pPr>
        <w:spacing w:line="240" w:lineRule="auto"/>
        <w:ind w:firstLine="572"/>
        <w:rPr>
          <w:rFonts w:ascii="Times New Roman" w:hAnsi="Times New Roman" w:cs="Times New Roman"/>
          <w:sz w:val="24"/>
          <w:szCs w:val="24"/>
          <w:lang w:val="uk-UA"/>
        </w:rPr>
      </w:pPr>
      <w:proofErr w:type="spellStart"/>
      <w:r w:rsidRPr="008973C7">
        <w:rPr>
          <w:rFonts w:ascii="Times New Roman" w:hAnsi="Times New Roman" w:cs="Times New Roman"/>
          <w:sz w:val="24"/>
          <w:szCs w:val="24"/>
          <w:lang w:val="uk-UA"/>
        </w:rPr>
        <w:t>Прогнозових</w:t>
      </w:r>
      <w:proofErr w:type="spellEnd"/>
      <w:r w:rsidRPr="008973C7">
        <w:rPr>
          <w:rFonts w:ascii="Times New Roman" w:hAnsi="Times New Roman" w:cs="Times New Roman"/>
          <w:sz w:val="24"/>
          <w:szCs w:val="24"/>
          <w:lang w:val="uk-UA"/>
        </w:rPr>
        <w:t xml:space="preserve"> зміни природо-кліматичних умов  у разі незатвердження ДПТ не </w:t>
      </w:r>
      <w:proofErr w:type="spellStart"/>
      <w:r w:rsidRPr="008973C7">
        <w:rPr>
          <w:rFonts w:ascii="Times New Roman" w:hAnsi="Times New Roman" w:cs="Times New Roman"/>
          <w:sz w:val="24"/>
          <w:szCs w:val="24"/>
          <w:lang w:val="uk-UA"/>
        </w:rPr>
        <w:t>пердбачається</w:t>
      </w:r>
      <w:proofErr w:type="spellEnd"/>
      <w:r w:rsidRPr="008973C7">
        <w:rPr>
          <w:rFonts w:ascii="Times New Roman" w:hAnsi="Times New Roman" w:cs="Times New Roman"/>
          <w:sz w:val="24"/>
          <w:szCs w:val="24"/>
          <w:lang w:val="uk-UA"/>
        </w:rPr>
        <w:t>.</w:t>
      </w:r>
    </w:p>
    <w:p w14:paraId="2F026A4E" w14:textId="77777777" w:rsidR="00256EFF" w:rsidRPr="00DF0D23" w:rsidRDefault="00686D63" w:rsidP="00AA6C7E">
      <w:pPr>
        <w:spacing w:after="0" w:line="240" w:lineRule="auto"/>
        <w:rPr>
          <w:rFonts w:ascii="Times New Roman" w:hAnsi="Times New Roman" w:cs="Times New Roman"/>
          <w:b/>
          <w:sz w:val="24"/>
          <w:szCs w:val="24"/>
          <w:lang w:val="uk-UA"/>
        </w:rPr>
      </w:pPr>
      <w:r w:rsidRPr="00DF0D23">
        <w:rPr>
          <w:rFonts w:ascii="Times New Roman" w:hAnsi="Times New Roman" w:cs="Times New Roman"/>
          <w:b/>
          <w:sz w:val="24"/>
          <w:szCs w:val="24"/>
          <w:lang w:val="uk-UA"/>
        </w:rPr>
        <w:t>2.2</w:t>
      </w:r>
      <w:r w:rsidR="00256EFF" w:rsidRPr="00DF0D23">
        <w:rPr>
          <w:rFonts w:ascii="Times New Roman" w:hAnsi="Times New Roman" w:cs="Times New Roman"/>
          <w:b/>
          <w:sz w:val="24"/>
          <w:szCs w:val="24"/>
          <w:lang w:val="uk-UA"/>
        </w:rPr>
        <w:t xml:space="preserve">. Геоморфологічні, інженерно-геологічні умови. </w:t>
      </w:r>
    </w:p>
    <w:p w14:paraId="0AB5062F" w14:textId="77777777" w:rsidR="00B62C7F" w:rsidRPr="008973C7" w:rsidRDefault="00B62C7F"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 xml:space="preserve">Різноманітність геологічних відкладів і стилів тектонічної будови Івано-Франківської області, складна і довга історія розвитку екзогенних процесів, зумовили неоднаковий характер її поверхні. Відповідно до трьох основних тектонічних зон області — платформи, передового прогину і складчастої зони — на території області утворилося три основних типи рельєфу: рівнинно-пластовий на платформі, </w:t>
      </w:r>
      <w:proofErr w:type="spellStart"/>
      <w:r w:rsidRPr="008973C7">
        <w:rPr>
          <w:rFonts w:ascii="Times New Roman" w:eastAsiaTheme="minorEastAsia" w:hAnsi="Times New Roman" w:cs="Times New Roman"/>
          <w:sz w:val="24"/>
          <w:szCs w:val="24"/>
          <w:lang w:val="uk-UA" w:eastAsia="ru-RU"/>
        </w:rPr>
        <w:t>флювіальний</w:t>
      </w:r>
      <w:proofErr w:type="spellEnd"/>
      <w:r w:rsidRPr="008973C7">
        <w:rPr>
          <w:rFonts w:ascii="Times New Roman" w:eastAsiaTheme="minorEastAsia" w:hAnsi="Times New Roman" w:cs="Times New Roman"/>
          <w:sz w:val="24"/>
          <w:szCs w:val="24"/>
          <w:lang w:val="uk-UA" w:eastAsia="ru-RU"/>
        </w:rPr>
        <w:t xml:space="preserve"> в зоні прогину і гірський складчастий в геосинклінальній зоні.</w:t>
      </w:r>
    </w:p>
    <w:p w14:paraId="5DBAF65D" w14:textId="77777777" w:rsidR="00B62C7F" w:rsidRPr="008973C7" w:rsidRDefault="00B62C7F" w:rsidP="00AA6C7E">
      <w:pPr>
        <w:spacing w:after="0" w:line="240" w:lineRule="auto"/>
        <w:ind w:firstLine="709"/>
        <w:jc w:val="both"/>
        <w:rPr>
          <w:rFonts w:ascii="Times New Roman" w:eastAsia="Calibri" w:hAnsi="Times New Roman" w:cs="Times New Roman"/>
          <w:sz w:val="24"/>
          <w:szCs w:val="24"/>
          <w:lang w:val="uk-UA" w:eastAsia="ru-RU"/>
        </w:rPr>
      </w:pPr>
      <w:r w:rsidRPr="008973C7">
        <w:rPr>
          <w:rFonts w:ascii="Times New Roman" w:eastAsia="Calibri" w:hAnsi="Times New Roman" w:cs="Times New Roman"/>
          <w:sz w:val="24"/>
          <w:szCs w:val="24"/>
          <w:lang w:val="uk-UA" w:eastAsia="ru-RU"/>
        </w:rPr>
        <w:t xml:space="preserve">В геологічній будові заплава р. </w:t>
      </w:r>
      <w:proofErr w:type="spellStart"/>
      <w:r w:rsidRPr="008973C7">
        <w:rPr>
          <w:rFonts w:ascii="Times New Roman" w:eastAsia="Calibri" w:hAnsi="Times New Roman" w:cs="Times New Roman"/>
          <w:sz w:val="24"/>
          <w:szCs w:val="24"/>
          <w:lang w:val="uk-UA" w:eastAsia="ru-RU"/>
        </w:rPr>
        <w:t>Прутець</w:t>
      </w:r>
      <w:proofErr w:type="spellEnd"/>
      <w:r w:rsidRPr="008973C7">
        <w:rPr>
          <w:rFonts w:ascii="Times New Roman" w:eastAsia="Calibri" w:hAnsi="Times New Roman" w:cs="Times New Roman"/>
          <w:sz w:val="24"/>
          <w:szCs w:val="24"/>
          <w:lang w:val="uk-UA" w:eastAsia="ru-RU"/>
        </w:rPr>
        <w:t xml:space="preserve"> складена суглинками туго пластичними, грудкуватими, з прошарками </w:t>
      </w:r>
      <w:proofErr w:type="spellStart"/>
      <w:r w:rsidRPr="008973C7">
        <w:rPr>
          <w:rFonts w:ascii="Times New Roman" w:eastAsia="Calibri" w:hAnsi="Times New Roman" w:cs="Times New Roman"/>
          <w:sz w:val="24"/>
          <w:szCs w:val="24"/>
          <w:lang w:val="uk-UA" w:eastAsia="ru-RU"/>
        </w:rPr>
        <w:t>суглинка</w:t>
      </w:r>
      <w:proofErr w:type="spellEnd"/>
      <w:r w:rsidRPr="008973C7">
        <w:rPr>
          <w:rFonts w:ascii="Times New Roman" w:eastAsia="Calibri" w:hAnsi="Times New Roman" w:cs="Times New Roman"/>
          <w:sz w:val="24"/>
          <w:szCs w:val="24"/>
          <w:lang w:val="uk-UA" w:eastAsia="ru-RU"/>
        </w:rPr>
        <w:t xml:space="preserve"> </w:t>
      </w:r>
      <w:proofErr w:type="spellStart"/>
      <w:r w:rsidRPr="008973C7">
        <w:rPr>
          <w:rFonts w:ascii="Times New Roman" w:eastAsia="Calibri" w:hAnsi="Times New Roman" w:cs="Times New Roman"/>
          <w:sz w:val="24"/>
          <w:szCs w:val="24"/>
          <w:lang w:val="uk-UA" w:eastAsia="ru-RU"/>
        </w:rPr>
        <w:t>м’якопластичного</w:t>
      </w:r>
      <w:proofErr w:type="spellEnd"/>
      <w:r w:rsidRPr="008973C7">
        <w:rPr>
          <w:rFonts w:ascii="Times New Roman" w:eastAsia="Calibri" w:hAnsi="Times New Roman" w:cs="Times New Roman"/>
          <w:sz w:val="24"/>
          <w:szCs w:val="24"/>
          <w:lang w:val="uk-UA" w:eastAsia="ru-RU"/>
        </w:rPr>
        <w:t xml:space="preserve"> з </w:t>
      </w:r>
      <w:proofErr w:type="spellStart"/>
      <w:r w:rsidRPr="008973C7">
        <w:rPr>
          <w:rFonts w:ascii="Times New Roman" w:eastAsia="Calibri" w:hAnsi="Times New Roman" w:cs="Times New Roman"/>
          <w:sz w:val="24"/>
          <w:szCs w:val="24"/>
          <w:lang w:val="uk-UA" w:eastAsia="ru-RU"/>
        </w:rPr>
        <w:t>влюченням</w:t>
      </w:r>
      <w:proofErr w:type="spellEnd"/>
      <w:r w:rsidRPr="008973C7">
        <w:rPr>
          <w:rFonts w:ascii="Times New Roman" w:eastAsia="Calibri" w:hAnsi="Times New Roman" w:cs="Times New Roman"/>
          <w:sz w:val="24"/>
          <w:szCs w:val="24"/>
          <w:lang w:val="uk-UA" w:eastAsia="ru-RU"/>
        </w:rPr>
        <w:t xml:space="preserve"> гальки і гравію, рідше </w:t>
      </w:r>
      <w:proofErr w:type="spellStart"/>
      <w:r w:rsidRPr="008973C7">
        <w:rPr>
          <w:rFonts w:ascii="Times New Roman" w:eastAsia="Calibri" w:hAnsi="Times New Roman" w:cs="Times New Roman"/>
          <w:sz w:val="24"/>
          <w:szCs w:val="24"/>
          <w:lang w:val="uk-UA" w:eastAsia="ru-RU"/>
        </w:rPr>
        <w:t>дресви</w:t>
      </w:r>
      <w:proofErr w:type="spellEnd"/>
      <w:r w:rsidRPr="008973C7">
        <w:rPr>
          <w:rFonts w:ascii="Times New Roman" w:eastAsia="Calibri" w:hAnsi="Times New Roman" w:cs="Times New Roman"/>
          <w:sz w:val="24"/>
          <w:szCs w:val="24"/>
          <w:lang w:val="uk-UA" w:eastAsia="ru-RU"/>
        </w:rPr>
        <w:t xml:space="preserve"> і </w:t>
      </w:r>
      <w:proofErr w:type="spellStart"/>
      <w:r w:rsidRPr="008973C7">
        <w:rPr>
          <w:rFonts w:ascii="Times New Roman" w:eastAsia="Calibri" w:hAnsi="Times New Roman" w:cs="Times New Roman"/>
          <w:sz w:val="24"/>
          <w:szCs w:val="24"/>
          <w:lang w:val="uk-UA" w:eastAsia="ru-RU"/>
        </w:rPr>
        <w:t>щебеню</w:t>
      </w:r>
      <w:proofErr w:type="spellEnd"/>
      <w:r w:rsidRPr="008973C7">
        <w:rPr>
          <w:rFonts w:ascii="Times New Roman" w:eastAsia="Calibri" w:hAnsi="Times New Roman" w:cs="Times New Roman"/>
          <w:sz w:val="24"/>
          <w:szCs w:val="24"/>
          <w:lang w:val="uk-UA" w:eastAsia="ru-RU"/>
        </w:rPr>
        <w:t xml:space="preserve"> пісковика від 10%, прошарками до 40% місцями зустрічаються одиночні валуни пісковика, </w:t>
      </w:r>
      <w:proofErr w:type="spellStart"/>
      <w:r w:rsidRPr="008973C7">
        <w:rPr>
          <w:rFonts w:ascii="Times New Roman" w:eastAsia="Calibri" w:hAnsi="Times New Roman" w:cs="Times New Roman"/>
          <w:sz w:val="24"/>
          <w:szCs w:val="24"/>
          <w:lang w:val="uk-UA" w:eastAsia="ru-RU"/>
        </w:rPr>
        <w:t>корчнувато</w:t>
      </w:r>
      <w:proofErr w:type="spellEnd"/>
      <w:r w:rsidRPr="008973C7">
        <w:rPr>
          <w:rFonts w:ascii="Times New Roman" w:eastAsia="Calibri" w:hAnsi="Times New Roman" w:cs="Times New Roman"/>
          <w:sz w:val="24"/>
          <w:szCs w:val="24"/>
          <w:lang w:val="uk-UA" w:eastAsia="ru-RU"/>
        </w:rPr>
        <w:t xml:space="preserve"> – сірі, сірі, місцями темно – сірих</w:t>
      </w:r>
    </w:p>
    <w:p w14:paraId="688A3DF3" w14:textId="77777777" w:rsidR="00B62C7F" w:rsidRPr="008973C7" w:rsidRDefault="00B62C7F" w:rsidP="00AA6C7E">
      <w:pPr>
        <w:spacing w:after="0" w:line="240" w:lineRule="auto"/>
        <w:ind w:firstLine="709"/>
        <w:jc w:val="both"/>
        <w:rPr>
          <w:rFonts w:ascii="Times New Roman" w:eastAsia="Calibri" w:hAnsi="Times New Roman" w:cs="Times New Roman"/>
          <w:sz w:val="24"/>
          <w:szCs w:val="24"/>
          <w:lang w:val="uk-UA" w:eastAsia="ru-RU"/>
        </w:rPr>
      </w:pPr>
      <w:r w:rsidRPr="008973C7">
        <w:rPr>
          <w:rFonts w:ascii="Times New Roman" w:eastAsia="Calibri" w:hAnsi="Times New Roman" w:cs="Times New Roman"/>
          <w:sz w:val="24"/>
          <w:szCs w:val="24"/>
          <w:lang w:val="uk-UA" w:eastAsia="ru-RU"/>
        </w:rPr>
        <w:t xml:space="preserve">Вище на схилах залягають суглинки пів тверді, місцями тверді з включенням </w:t>
      </w:r>
      <w:proofErr w:type="spellStart"/>
      <w:r w:rsidRPr="008973C7">
        <w:rPr>
          <w:rFonts w:ascii="Times New Roman" w:eastAsia="Calibri" w:hAnsi="Times New Roman" w:cs="Times New Roman"/>
          <w:sz w:val="24"/>
          <w:szCs w:val="24"/>
          <w:lang w:val="uk-UA" w:eastAsia="ru-RU"/>
        </w:rPr>
        <w:t>дресви</w:t>
      </w:r>
      <w:proofErr w:type="spellEnd"/>
      <w:r w:rsidRPr="008973C7">
        <w:rPr>
          <w:rFonts w:ascii="Times New Roman" w:eastAsia="Calibri" w:hAnsi="Times New Roman" w:cs="Times New Roman"/>
          <w:sz w:val="24"/>
          <w:szCs w:val="24"/>
          <w:lang w:val="uk-UA" w:eastAsia="ru-RU"/>
        </w:rPr>
        <w:t xml:space="preserve"> і </w:t>
      </w:r>
      <w:proofErr w:type="spellStart"/>
      <w:r w:rsidRPr="008973C7">
        <w:rPr>
          <w:rFonts w:ascii="Times New Roman" w:eastAsia="Calibri" w:hAnsi="Times New Roman" w:cs="Times New Roman"/>
          <w:sz w:val="24"/>
          <w:szCs w:val="24"/>
          <w:lang w:val="uk-UA" w:eastAsia="ru-RU"/>
        </w:rPr>
        <w:t>щебеню</w:t>
      </w:r>
      <w:proofErr w:type="spellEnd"/>
      <w:r w:rsidRPr="008973C7">
        <w:rPr>
          <w:rFonts w:ascii="Times New Roman" w:eastAsia="Calibri" w:hAnsi="Times New Roman" w:cs="Times New Roman"/>
          <w:sz w:val="24"/>
          <w:szCs w:val="24"/>
          <w:lang w:val="uk-UA" w:eastAsia="ru-RU"/>
        </w:rPr>
        <w:t xml:space="preserve"> пісковика, рідше аргіліту від 20 до 50 %, зустрічаються глиби пісковика, в покрівлі 0,8 – 1,0 м </w:t>
      </w:r>
      <w:proofErr w:type="spellStart"/>
      <w:r w:rsidRPr="008973C7">
        <w:rPr>
          <w:rFonts w:ascii="Times New Roman" w:eastAsia="Calibri" w:hAnsi="Times New Roman" w:cs="Times New Roman"/>
          <w:sz w:val="24"/>
          <w:szCs w:val="24"/>
          <w:lang w:val="uk-UA" w:eastAsia="ru-RU"/>
        </w:rPr>
        <w:t>озалізнені</w:t>
      </w:r>
      <w:proofErr w:type="spellEnd"/>
      <w:r w:rsidRPr="008973C7">
        <w:rPr>
          <w:rFonts w:ascii="Times New Roman" w:eastAsia="Calibri" w:hAnsi="Times New Roman" w:cs="Times New Roman"/>
          <w:sz w:val="24"/>
          <w:szCs w:val="24"/>
          <w:lang w:val="uk-UA" w:eastAsia="ru-RU"/>
        </w:rPr>
        <w:t xml:space="preserve">, жовтувато – коричневі, глибше </w:t>
      </w:r>
      <w:proofErr w:type="spellStart"/>
      <w:r w:rsidRPr="008973C7">
        <w:rPr>
          <w:rFonts w:ascii="Times New Roman" w:eastAsia="Calibri" w:hAnsi="Times New Roman" w:cs="Times New Roman"/>
          <w:sz w:val="24"/>
          <w:szCs w:val="24"/>
          <w:lang w:val="uk-UA" w:eastAsia="ru-RU"/>
        </w:rPr>
        <w:t>коричнувато</w:t>
      </w:r>
      <w:proofErr w:type="spellEnd"/>
      <w:r w:rsidRPr="008973C7">
        <w:rPr>
          <w:rFonts w:ascii="Times New Roman" w:eastAsia="Calibri" w:hAnsi="Times New Roman" w:cs="Times New Roman"/>
          <w:sz w:val="24"/>
          <w:szCs w:val="24"/>
          <w:lang w:val="uk-UA" w:eastAsia="ru-RU"/>
        </w:rPr>
        <w:t xml:space="preserve"> – сірі, сірі, місцями до темно – сірих.</w:t>
      </w:r>
    </w:p>
    <w:p w14:paraId="1A779043" w14:textId="77777777" w:rsidR="00B62C7F" w:rsidRPr="008973C7" w:rsidRDefault="00B62C7F" w:rsidP="00AA6C7E">
      <w:pPr>
        <w:spacing w:after="0" w:line="240" w:lineRule="auto"/>
        <w:ind w:firstLine="709"/>
        <w:jc w:val="both"/>
        <w:rPr>
          <w:rFonts w:ascii="Times New Roman" w:eastAsia="Calibri" w:hAnsi="Times New Roman" w:cs="Times New Roman"/>
          <w:sz w:val="24"/>
          <w:szCs w:val="24"/>
          <w:lang w:val="uk-UA" w:eastAsia="ru-RU"/>
        </w:rPr>
      </w:pPr>
      <w:r w:rsidRPr="008973C7">
        <w:rPr>
          <w:rFonts w:ascii="Times New Roman" w:eastAsia="Calibri" w:hAnsi="Times New Roman" w:cs="Times New Roman"/>
          <w:sz w:val="24"/>
          <w:szCs w:val="24"/>
          <w:lang w:val="uk-UA" w:eastAsia="ru-RU"/>
        </w:rPr>
        <w:t>Потужність суглинків складає від 1,0 до 3,0 м і вони являються основою земляної греблі, яка проектується.</w:t>
      </w:r>
    </w:p>
    <w:p w14:paraId="77E60CEA" w14:textId="77777777" w:rsidR="00B62C7F" w:rsidRPr="008973C7" w:rsidRDefault="00B62C7F" w:rsidP="00AA6C7E">
      <w:pPr>
        <w:spacing w:after="0" w:line="240" w:lineRule="auto"/>
        <w:ind w:firstLine="709"/>
        <w:jc w:val="both"/>
        <w:rPr>
          <w:rFonts w:ascii="Times New Roman" w:eastAsia="Calibri" w:hAnsi="Times New Roman" w:cs="Times New Roman"/>
          <w:sz w:val="24"/>
          <w:szCs w:val="24"/>
          <w:lang w:val="uk-UA" w:eastAsia="ru-RU"/>
        </w:rPr>
      </w:pPr>
      <w:r w:rsidRPr="008973C7">
        <w:rPr>
          <w:rFonts w:ascii="Times New Roman" w:eastAsia="Calibri" w:hAnsi="Times New Roman" w:cs="Times New Roman"/>
          <w:sz w:val="24"/>
          <w:szCs w:val="24"/>
          <w:lang w:val="uk-UA" w:eastAsia="ru-RU"/>
        </w:rPr>
        <w:t xml:space="preserve">Суглинки підстеляються аргілітами, сильно – тріщинуватими, вивітрілими до стану </w:t>
      </w:r>
      <w:proofErr w:type="spellStart"/>
      <w:r w:rsidRPr="008973C7">
        <w:rPr>
          <w:rFonts w:ascii="Times New Roman" w:eastAsia="Calibri" w:hAnsi="Times New Roman" w:cs="Times New Roman"/>
          <w:sz w:val="24"/>
          <w:szCs w:val="24"/>
          <w:lang w:val="uk-UA" w:eastAsia="ru-RU"/>
        </w:rPr>
        <w:t>суглинка</w:t>
      </w:r>
      <w:proofErr w:type="spellEnd"/>
      <w:r w:rsidRPr="008973C7">
        <w:rPr>
          <w:rFonts w:ascii="Times New Roman" w:eastAsia="Calibri" w:hAnsi="Times New Roman" w:cs="Times New Roman"/>
          <w:sz w:val="24"/>
          <w:szCs w:val="24"/>
          <w:lang w:val="uk-UA" w:eastAsia="ru-RU"/>
        </w:rPr>
        <w:t xml:space="preserve"> твердого, з прошарками слабо вивітрілого тріщинуватого пісковика 10- 20 см, </w:t>
      </w:r>
      <w:proofErr w:type="spellStart"/>
      <w:r w:rsidRPr="008973C7">
        <w:rPr>
          <w:rFonts w:ascii="Times New Roman" w:eastAsia="Calibri" w:hAnsi="Times New Roman" w:cs="Times New Roman"/>
          <w:sz w:val="24"/>
          <w:szCs w:val="24"/>
          <w:lang w:val="uk-UA" w:eastAsia="ru-RU"/>
        </w:rPr>
        <w:t>рідко</w:t>
      </w:r>
      <w:proofErr w:type="spellEnd"/>
      <w:r w:rsidRPr="008973C7">
        <w:rPr>
          <w:rFonts w:ascii="Times New Roman" w:eastAsia="Calibri" w:hAnsi="Times New Roman" w:cs="Times New Roman"/>
          <w:sz w:val="24"/>
          <w:szCs w:val="24"/>
          <w:lang w:val="uk-UA" w:eastAsia="ru-RU"/>
        </w:rPr>
        <w:t xml:space="preserve"> до 30 см. Потужність аргілітів від 3,0 до 11,0 м.</w:t>
      </w:r>
    </w:p>
    <w:p w14:paraId="4F8A5E26" w14:textId="77777777" w:rsidR="00B62C7F" w:rsidRPr="008973C7" w:rsidRDefault="00B62C7F" w:rsidP="00AA6C7E">
      <w:pPr>
        <w:spacing w:after="0" w:line="240" w:lineRule="auto"/>
        <w:ind w:firstLine="709"/>
        <w:jc w:val="both"/>
        <w:rPr>
          <w:rFonts w:ascii="Times New Roman" w:eastAsia="Calibri" w:hAnsi="Times New Roman" w:cs="Times New Roman"/>
          <w:sz w:val="24"/>
          <w:szCs w:val="24"/>
          <w:lang w:val="uk-UA" w:eastAsia="ru-RU"/>
        </w:rPr>
      </w:pPr>
      <w:r w:rsidRPr="008973C7">
        <w:rPr>
          <w:rFonts w:ascii="Times New Roman" w:eastAsia="Calibri" w:hAnsi="Times New Roman" w:cs="Times New Roman"/>
          <w:sz w:val="24"/>
          <w:szCs w:val="24"/>
          <w:lang w:val="uk-UA" w:eastAsia="ru-RU"/>
        </w:rPr>
        <w:t xml:space="preserve">Нижче аргілітів залягає Карпатський фліш </w:t>
      </w:r>
      <w:proofErr w:type="spellStart"/>
      <w:r w:rsidRPr="008973C7">
        <w:rPr>
          <w:rFonts w:ascii="Times New Roman" w:eastAsia="Calibri" w:hAnsi="Times New Roman" w:cs="Times New Roman"/>
          <w:sz w:val="24"/>
          <w:szCs w:val="24"/>
          <w:lang w:val="uk-UA" w:eastAsia="ru-RU"/>
        </w:rPr>
        <w:t>похилозалягаючий</w:t>
      </w:r>
      <w:proofErr w:type="spellEnd"/>
      <w:r w:rsidRPr="008973C7">
        <w:rPr>
          <w:rFonts w:ascii="Times New Roman" w:eastAsia="Calibri" w:hAnsi="Times New Roman" w:cs="Times New Roman"/>
          <w:sz w:val="24"/>
          <w:szCs w:val="24"/>
          <w:lang w:val="uk-UA" w:eastAsia="ru-RU"/>
        </w:rPr>
        <w:t xml:space="preserve"> 15-20° на верхній частині ділянки, </w:t>
      </w:r>
      <w:proofErr w:type="spellStart"/>
      <w:r w:rsidRPr="008973C7">
        <w:rPr>
          <w:rFonts w:ascii="Times New Roman" w:eastAsia="Calibri" w:hAnsi="Times New Roman" w:cs="Times New Roman"/>
          <w:sz w:val="24"/>
          <w:szCs w:val="24"/>
          <w:lang w:val="uk-UA" w:eastAsia="ru-RU"/>
        </w:rPr>
        <w:t>крутозалягаючий</w:t>
      </w:r>
      <w:proofErr w:type="spellEnd"/>
      <w:r w:rsidRPr="008973C7">
        <w:rPr>
          <w:rFonts w:ascii="Times New Roman" w:eastAsia="Calibri" w:hAnsi="Times New Roman" w:cs="Times New Roman"/>
          <w:sz w:val="24"/>
          <w:szCs w:val="24"/>
          <w:lang w:val="uk-UA" w:eastAsia="ru-RU"/>
        </w:rPr>
        <w:t xml:space="preserve"> 70-80° в нижній частині ділянки.</w:t>
      </w:r>
    </w:p>
    <w:p w14:paraId="0A4ABC70" w14:textId="77777777" w:rsidR="00686D63" w:rsidRPr="008973C7" w:rsidRDefault="00B62C7F" w:rsidP="00AA6C7E">
      <w:pPr>
        <w:spacing w:after="0" w:line="240" w:lineRule="auto"/>
        <w:ind w:firstLine="709"/>
        <w:jc w:val="both"/>
        <w:rPr>
          <w:rFonts w:ascii="Times New Roman" w:eastAsia="Calibri" w:hAnsi="Times New Roman" w:cs="Times New Roman"/>
          <w:sz w:val="24"/>
          <w:szCs w:val="24"/>
          <w:lang w:val="uk-UA" w:eastAsia="ru-RU"/>
        </w:rPr>
      </w:pPr>
      <w:r w:rsidRPr="008973C7">
        <w:rPr>
          <w:rFonts w:ascii="Times New Roman" w:eastAsia="Calibri" w:hAnsi="Times New Roman" w:cs="Times New Roman"/>
          <w:sz w:val="24"/>
          <w:szCs w:val="24"/>
          <w:lang w:val="uk-UA" w:eastAsia="ru-RU"/>
        </w:rPr>
        <w:t>Основні розрахункові показники властивост</w:t>
      </w:r>
      <w:r w:rsidR="00416BFB">
        <w:rPr>
          <w:rFonts w:ascii="Times New Roman" w:eastAsia="Calibri" w:hAnsi="Times New Roman" w:cs="Times New Roman"/>
          <w:sz w:val="24"/>
          <w:szCs w:val="24"/>
          <w:lang w:val="uk-UA" w:eastAsia="ru-RU"/>
        </w:rPr>
        <w:t>ей ґрунтів приведені в Таблиці 2.2</w:t>
      </w:r>
      <w:r w:rsidRPr="008973C7">
        <w:rPr>
          <w:rFonts w:ascii="Times New Roman" w:eastAsia="Calibri" w:hAnsi="Times New Roman" w:cs="Times New Roman"/>
          <w:sz w:val="24"/>
          <w:szCs w:val="24"/>
          <w:lang w:val="uk-UA" w:eastAsia="ru-RU"/>
        </w:rPr>
        <w:t>.1.</w:t>
      </w:r>
    </w:p>
    <w:p w14:paraId="702BC5FD" w14:textId="77777777" w:rsidR="009E7FD0" w:rsidRDefault="009E7FD0" w:rsidP="00AA6C7E">
      <w:pPr>
        <w:spacing w:after="0" w:line="240" w:lineRule="auto"/>
        <w:ind w:firstLine="709"/>
        <w:jc w:val="both"/>
        <w:rPr>
          <w:rFonts w:ascii="Times New Roman" w:eastAsia="Calibri" w:hAnsi="Times New Roman" w:cs="Times New Roman"/>
          <w:sz w:val="24"/>
          <w:szCs w:val="24"/>
          <w:lang w:val="uk-UA" w:eastAsia="ru-RU"/>
        </w:rPr>
      </w:pPr>
    </w:p>
    <w:p w14:paraId="5A5768AE" w14:textId="77777777" w:rsidR="009E7FD0" w:rsidRDefault="009E7FD0" w:rsidP="00AA6C7E">
      <w:pPr>
        <w:spacing w:after="0" w:line="240" w:lineRule="auto"/>
        <w:ind w:firstLine="709"/>
        <w:jc w:val="both"/>
        <w:rPr>
          <w:rFonts w:ascii="Times New Roman" w:eastAsia="Calibri" w:hAnsi="Times New Roman" w:cs="Times New Roman"/>
          <w:sz w:val="24"/>
          <w:szCs w:val="24"/>
          <w:lang w:val="uk-UA" w:eastAsia="ru-RU"/>
        </w:rPr>
      </w:pPr>
    </w:p>
    <w:p w14:paraId="6657B918" w14:textId="77777777" w:rsidR="009E7FD0" w:rsidRDefault="009E7FD0" w:rsidP="00AA6C7E">
      <w:pPr>
        <w:spacing w:after="0" w:line="240" w:lineRule="auto"/>
        <w:ind w:firstLine="709"/>
        <w:jc w:val="both"/>
        <w:rPr>
          <w:rFonts w:ascii="Times New Roman" w:eastAsia="Calibri" w:hAnsi="Times New Roman" w:cs="Times New Roman"/>
          <w:sz w:val="24"/>
          <w:szCs w:val="24"/>
          <w:lang w:val="uk-UA" w:eastAsia="ru-RU"/>
        </w:rPr>
      </w:pPr>
    </w:p>
    <w:p w14:paraId="4E64BE69" w14:textId="77777777" w:rsidR="009E7FD0" w:rsidRDefault="009E7FD0" w:rsidP="00AA6C7E">
      <w:pPr>
        <w:spacing w:after="0" w:line="240" w:lineRule="auto"/>
        <w:ind w:firstLine="709"/>
        <w:jc w:val="both"/>
        <w:rPr>
          <w:rFonts w:ascii="Times New Roman" w:eastAsia="Calibri" w:hAnsi="Times New Roman" w:cs="Times New Roman"/>
          <w:sz w:val="24"/>
          <w:szCs w:val="24"/>
          <w:lang w:val="uk-UA" w:eastAsia="ru-RU"/>
        </w:rPr>
      </w:pPr>
    </w:p>
    <w:p w14:paraId="09E9A32E" w14:textId="77777777" w:rsidR="009E7FD0" w:rsidRDefault="009E7FD0" w:rsidP="00AA6C7E">
      <w:pPr>
        <w:spacing w:after="0" w:line="240" w:lineRule="auto"/>
        <w:ind w:firstLine="709"/>
        <w:jc w:val="both"/>
        <w:rPr>
          <w:rFonts w:ascii="Times New Roman" w:eastAsia="Calibri" w:hAnsi="Times New Roman" w:cs="Times New Roman"/>
          <w:sz w:val="24"/>
          <w:szCs w:val="24"/>
          <w:lang w:val="uk-UA" w:eastAsia="ru-RU"/>
        </w:rPr>
      </w:pPr>
    </w:p>
    <w:p w14:paraId="6325D7CD" w14:textId="77777777" w:rsidR="009E7FD0" w:rsidRDefault="009E7FD0" w:rsidP="00AA6C7E">
      <w:pPr>
        <w:spacing w:after="0" w:line="240" w:lineRule="auto"/>
        <w:ind w:firstLine="709"/>
        <w:jc w:val="both"/>
        <w:rPr>
          <w:rFonts w:ascii="Times New Roman" w:eastAsia="Calibri" w:hAnsi="Times New Roman" w:cs="Times New Roman"/>
          <w:sz w:val="24"/>
          <w:szCs w:val="24"/>
          <w:lang w:val="uk-UA" w:eastAsia="ru-RU"/>
        </w:rPr>
      </w:pPr>
    </w:p>
    <w:p w14:paraId="3DD4C73D" w14:textId="77777777" w:rsidR="009E7FD0" w:rsidRDefault="009E7FD0" w:rsidP="00AA6C7E">
      <w:pPr>
        <w:spacing w:after="0" w:line="240" w:lineRule="auto"/>
        <w:ind w:firstLine="709"/>
        <w:jc w:val="both"/>
        <w:rPr>
          <w:rFonts w:ascii="Times New Roman" w:eastAsia="Calibri" w:hAnsi="Times New Roman" w:cs="Times New Roman"/>
          <w:sz w:val="24"/>
          <w:szCs w:val="24"/>
          <w:lang w:val="uk-UA" w:eastAsia="ru-RU"/>
        </w:rPr>
      </w:pPr>
    </w:p>
    <w:p w14:paraId="26EC3AFD" w14:textId="77777777" w:rsidR="009E7FD0" w:rsidRDefault="009E7FD0" w:rsidP="00AA6C7E">
      <w:pPr>
        <w:spacing w:after="0" w:line="240" w:lineRule="auto"/>
        <w:ind w:firstLine="709"/>
        <w:jc w:val="both"/>
        <w:rPr>
          <w:rFonts w:ascii="Times New Roman" w:eastAsia="Calibri" w:hAnsi="Times New Roman" w:cs="Times New Roman"/>
          <w:sz w:val="24"/>
          <w:szCs w:val="24"/>
          <w:lang w:val="uk-UA" w:eastAsia="ru-RU"/>
        </w:rPr>
      </w:pPr>
    </w:p>
    <w:p w14:paraId="4F9FCEDB" w14:textId="77777777" w:rsidR="009E7FD0" w:rsidRDefault="009E7FD0" w:rsidP="00AA6C7E">
      <w:pPr>
        <w:spacing w:after="0" w:line="240" w:lineRule="auto"/>
        <w:ind w:firstLine="709"/>
        <w:jc w:val="both"/>
        <w:rPr>
          <w:rFonts w:ascii="Times New Roman" w:eastAsia="Calibri" w:hAnsi="Times New Roman" w:cs="Times New Roman"/>
          <w:sz w:val="24"/>
          <w:szCs w:val="24"/>
          <w:lang w:val="uk-UA" w:eastAsia="ru-RU"/>
        </w:rPr>
      </w:pPr>
    </w:p>
    <w:p w14:paraId="40CF8452" w14:textId="77777777" w:rsidR="00B62C7F" w:rsidRPr="008973C7" w:rsidRDefault="00416BFB" w:rsidP="00AA6C7E">
      <w:pPr>
        <w:spacing w:after="0" w:line="240" w:lineRule="auto"/>
        <w:ind w:firstLine="709"/>
        <w:jc w:val="both"/>
        <w:rPr>
          <w:rFonts w:ascii="Times New Roman" w:eastAsia="Calibri" w:hAnsi="Times New Roman" w:cs="Times New Roman"/>
          <w:sz w:val="24"/>
          <w:szCs w:val="24"/>
          <w:lang w:val="uk-UA" w:eastAsia="ru-RU"/>
        </w:rPr>
      </w:pPr>
      <w:r>
        <w:rPr>
          <w:rFonts w:ascii="Times New Roman" w:eastAsia="Calibri" w:hAnsi="Times New Roman" w:cs="Times New Roman"/>
          <w:sz w:val="24"/>
          <w:szCs w:val="24"/>
          <w:lang w:val="uk-UA" w:eastAsia="ru-RU"/>
        </w:rPr>
        <w:lastRenderedPageBreak/>
        <w:t>Таблиця 2.2</w:t>
      </w:r>
      <w:r w:rsidR="00B62C7F" w:rsidRPr="008973C7">
        <w:rPr>
          <w:rFonts w:ascii="Times New Roman" w:eastAsia="Calibri" w:hAnsi="Times New Roman" w:cs="Times New Roman"/>
          <w:sz w:val="24"/>
          <w:szCs w:val="24"/>
          <w:lang w:val="uk-UA" w:eastAsia="ru-RU"/>
        </w:rPr>
        <w:t>.1 Основні розрахункові показники властивостей ґрунтів</w:t>
      </w:r>
    </w:p>
    <w:tbl>
      <w:tblPr>
        <w:tblStyle w:val="af"/>
        <w:tblW w:w="9794" w:type="dxa"/>
        <w:tblInd w:w="-176" w:type="dxa"/>
        <w:tblLayout w:type="fixed"/>
        <w:tblLook w:val="04A0" w:firstRow="1" w:lastRow="0" w:firstColumn="1" w:lastColumn="0" w:noHBand="0" w:noVBand="1"/>
      </w:tblPr>
      <w:tblGrid>
        <w:gridCol w:w="2093"/>
        <w:gridCol w:w="1559"/>
        <w:gridCol w:w="1559"/>
        <w:gridCol w:w="1985"/>
        <w:gridCol w:w="1310"/>
        <w:gridCol w:w="1288"/>
      </w:tblGrid>
      <w:tr w:rsidR="00B62C7F" w:rsidRPr="008973C7" w14:paraId="27969648" w14:textId="77777777" w:rsidTr="00B62C7F">
        <w:tc>
          <w:tcPr>
            <w:tcW w:w="2093" w:type="dxa"/>
          </w:tcPr>
          <w:p w14:paraId="741412AE" w14:textId="77777777" w:rsidR="00B62C7F" w:rsidRPr="008973C7" w:rsidRDefault="00B62C7F" w:rsidP="00AA6C7E">
            <w:pPr>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Назва ґрунтів</w:t>
            </w:r>
          </w:p>
        </w:tc>
        <w:tc>
          <w:tcPr>
            <w:tcW w:w="1559" w:type="dxa"/>
          </w:tcPr>
          <w:p w14:paraId="411D95B2" w14:textId="77777777" w:rsidR="00B62C7F" w:rsidRPr="008973C7" w:rsidRDefault="00B62C7F" w:rsidP="00AA6C7E">
            <w:pPr>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 xml:space="preserve">Щільність </w:t>
            </w:r>
            <w:proofErr w:type="spellStart"/>
            <w:r w:rsidRPr="008973C7">
              <w:rPr>
                <w:rFonts w:ascii="Times New Roman" w:eastAsia="Calibri" w:hAnsi="Times New Roman" w:cs="Times New Roman"/>
                <w:sz w:val="24"/>
                <w:szCs w:val="24"/>
                <w:lang w:val="uk-UA"/>
              </w:rPr>
              <w:t>грунту</w:t>
            </w:r>
            <w:proofErr w:type="spellEnd"/>
            <w:r w:rsidRPr="008973C7">
              <w:rPr>
                <w:rFonts w:ascii="Times New Roman" w:eastAsia="Calibri" w:hAnsi="Times New Roman" w:cs="Times New Roman"/>
                <w:sz w:val="24"/>
                <w:szCs w:val="24"/>
                <w:lang w:val="uk-UA"/>
              </w:rPr>
              <w:t xml:space="preserve"> </w:t>
            </w:r>
          </w:p>
          <w:p w14:paraId="2704AA81" w14:textId="77777777" w:rsidR="00B62C7F" w:rsidRPr="008973C7" w:rsidRDefault="00B62C7F" w:rsidP="00AA6C7E">
            <w:pPr>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w:t>
            </w:r>
            <w:proofErr w:type="spellStart"/>
            <w:r w:rsidRPr="008973C7">
              <w:rPr>
                <w:rFonts w:ascii="Times New Roman" w:eastAsia="Calibri" w:hAnsi="Times New Roman" w:cs="Times New Roman"/>
                <w:sz w:val="24"/>
                <w:szCs w:val="24"/>
                <w:lang w:val="uk-UA"/>
              </w:rPr>
              <w:t>кН</w:t>
            </w:r>
            <w:proofErr w:type="spellEnd"/>
            <w:r w:rsidRPr="008973C7">
              <w:rPr>
                <w:rFonts w:ascii="Times New Roman" w:eastAsia="Calibri" w:hAnsi="Times New Roman" w:cs="Times New Roman"/>
                <w:sz w:val="24"/>
                <w:szCs w:val="24"/>
                <w:lang w:val="uk-UA"/>
              </w:rPr>
              <w:t>/м</w:t>
            </w:r>
            <w:r w:rsidRPr="008973C7">
              <w:rPr>
                <w:rFonts w:ascii="Times New Roman" w:eastAsia="Calibri" w:hAnsi="Times New Roman" w:cs="Times New Roman"/>
                <w:sz w:val="24"/>
                <w:szCs w:val="24"/>
                <w:vertAlign w:val="superscript"/>
                <w:lang w:val="uk-UA"/>
              </w:rPr>
              <w:t>3</w:t>
            </w:r>
            <w:r w:rsidRPr="008973C7">
              <w:rPr>
                <w:rFonts w:ascii="Times New Roman" w:eastAsia="Calibri" w:hAnsi="Times New Roman" w:cs="Times New Roman"/>
                <w:sz w:val="24"/>
                <w:szCs w:val="24"/>
                <w:lang w:val="uk-UA"/>
              </w:rPr>
              <w:t>)</w:t>
            </w:r>
          </w:p>
        </w:tc>
        <w:tc>
          <w:tcPr>
            <w:tcW w:w="1559" w:type="dxa"/>
          </w:tcPr>
          <w:p w14:paraId="790DCC5C" w14:textId="77777777" w:rsidR="00B62C7F" w:rsidRPr="008973C7" w:rsidRDefault="00B62C7F" w:rsidP="00AA6C7E">
            <w:pPr>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Модуль деформації</w:t>
            </w:r>
          </w:p>
          <w:p w14:paraId="2165D9CA" w14:textId="77777777" w:rsidR="00B62C7F" w:rsidRPr="008973C7" w:rsidRDefault="00B62C7F" w:rsidP="00AA6C7E">
            <w:pPr>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w:t>
            </w:r>
            <w:proofErr w:type="spellStart"/>
            <w:r w:rsidRPr="008973C7">
              <w:rPr>
                <w:rFonts w:ascii="Times New Roman" w:eastAsia="Calibri" w:hAnsi="Times New Roman" w:cs="Times New Roman"/>
                <w:sz w:val="24"/>
                <w:szCs w:val="24"/>
                <w:lang w:val="uk-UA"/>
              </w:rPr>
              <w:t>Мпа</w:t>
            </w:r>
            <w:proofErr w:type="spellEnd"/>
            <w:r w:rsidRPr="008973C7">
              <w:rPr>
                <w:rFonts w:ascii="Times New Roman" w:eastAsia="Calibri" w:hAnsi="Times New Roman" w:cs="Times New Roman"/>
                <w:sz w:val="24"/>
                <w:szCs w:val="24"/>
                <w:lang w:val="uk-UA"/>
              </w:rPr>
              <w:t>)</w:t>
            </w:r>
          </w:p>
        </w:tc>
        <w:tc>
          <w:tcPr>
            <w:tcW w:w="1985" w:type="dxa"/>
          </w:tcPr>
          <w:p w14:paraId="5B60D14E" w14:textId="77777777" w:rsidR="00B62C7F" w:rsidRPr="008973C7" w:rsidRDefault="00B62C7F" w:rsidP="00AA6C7E">
            <w:pPr>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Кут внутрішнього тертя (град.)</w:t>
            </w:r>
          </w:p>
        </w:tc>
        <w:tc>
          <w:tcPr>
            <w:tcW w:w="1310" w:type="dxa"/>
          </w:tcPr>
          <w:p w14:paraId="2C4A7CA5" w14:textId="77777777" w:rsidR="00B62C7F" w:rsidRPr="008973C7" w:rsidRDefault="00B62C7F" w:rsidP="00AA6C7E">
            <w:pPr>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Питоме значення (</w:t>
            </w:r>
            <w:proofErr w:type="spellStart"/>
            <w:r w:rsidRPr="008973C7">
              <w:rPr>
                <w:rFonts w:ascii="Times New Roman" w:eastAsia="Calibri" w:hAnsi="Times New Roman" w:cs="Times New Roman"/>
                <w:sz w:val="24"/>
                <w:szCs w:val="24"/>
                <w:lang w:val="uk-UA"/>
              </w:rPr>
              <w:t>Кпа</w:t>
            </w:r>
            <w:proofErr w:type="spellEnd"/>
            <w:r w:rsidRPr="008973C7">
              <w:rPr>
                <w:rFonts w:ascii="Times New Roman" w:eastAsia="Calibri" w:hAnsi="Times New Roman" w:cs="Times New Roman"/>
                <w:sz w:val="24"/>
                <w:szCs w:val="24"/>
                <w:lang w:val="uk-UA"/>
              </w:rPr>
              <w:t>)</w:t>
            </w:r>
          </w:p>
        </w:tc>
        <w:tc>
          <w:tcPr>
            <w:tcW w:w="1288" w:type="dxa"/>
          </w:tcPr>
          <w:p w14:paraId="409CA194" w14:textId="77777777" w:rsidR="00B62C7F" w:rsidRPr="008973C7" w:rsidRDefault="00B62C7F" w:rsidP="00AA6C7E">
            <w:pPr>
              <w:jc w:val="both"/>
              <w:rPr>
                <w:rFonts w:ascii="Times New Roman" w:eastAsia="Calibri" w:hAnsi="Times New Roman" w:cs="Times New Roman"/>
                <w:sz w:val="24"/>
                <w:szCs w:val="24"/>
                <w:lang w:val="uk-UA"/>
              </w:rPr>
            </w:pPr>
            <w:proofErr w:type="spellStart"/>
            <w:r w:rsidRPr="008973C7">
              <w:rPr>
                <w:rFonts w:ascii="Times New Roman" w:eastAsia="Calibri" w:hAnsi="Times New Roman" w:cs="Times New Roman"/>
                <w:sz w:val="24"/>
                <w:szCs w:val="24"/>
                <w:lang w:val="uk-UA"/>
              </w:rPr>
              <w:t>Коеф</w:t>
            </w:r>
            <w:proofErr w:type="spellEnd"/>
            <w:r w:rsidRPr="008973C7">
              <w:rPr>
                <w:rFonts w:ascii="Times New Roman" w:eastAsia="Calibri" w:hAnsi="Times New Roman" w:cs="Times New Roman"/>
                <w:sz w:val="24"/>
                <w:szCs w:val="24"/>
                <w:lang w:val="uk-UA"/>
              </w:rPr>
              <w:t>. Фільтр</w:t>
            </w:r>
          </w:p>
          <w:p w14:paraId="53EF8A39" w14:textId="77777777" w:rsidR="00B62C7F" w:rsidRPr="008973C7" w:rsidRDefault="00B62C7F" w:rsidP="00AA6C7E">
            <w:pPr>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 xml:space="preserve"> м/добу</w:t>
            </w:r>
          </w:p>
        </w:tc>
      </w:tr>
      <w:tr w:rsidR="00B62C7F" w:rsidRPr="008973C7" w14:paraId="51AA44D1" w14:textId="77777777" w:rsidTr="00B62C7F">
        <w:tc>
          <w:tcPr>
            <w:tcW w:w="2093" w:type="dxa"/>
          </w:tcPr>
          <w:p w14:paraId="57101F5F" w14:textId="77777777" w:rsidR="00B62C7F" w:rsidRPr="008973C7" w:rsidRDefault="00B62C7F" w:rsidP="00AA6C7E">
            <w:pPr>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 xml:space="preserve">Суглинок </w:t>
            </w:r>
            <w:proofErr w:type="spellStart"/>
            <w:r w:rsidRPr="008973C7">
              <w:rPr>
                <w:rFonts w:ascii="Times New Roman" w:eastAsia="Calibri" w:hAnsi="Times New Roman" w:cs="Times New Roman"/>
                <w:sz w:val="24"/>
                <w:szCs w:val="24"/>
                <w:lang w:val="uk-UA"/>
              </w:rPr>
              <w:t>тугопластичний</w:t>
            </w:r>
            <w:proofErr w:type="spellEnd"/>
          </w:p>
        </w:tc>
        <w:tc>
          <w:tcPr>
            <w:tcW w:w="1559" w:type="dxa"/>
            <w:vAlign w:val="center"/>
          </w:tcPr>
          <w:p w14:paraId="209069D6"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18,5</w:t>
            </w:r>
          </w:p>
        </w:tc>
        <w:tc>
          <w:tcPr>
            <w:tcW w:w="1559" w:type="dxa"/>
            <w:vAlign w:val="center"/>
          </w:tcPr>
          <w:p w14:paraId="5F3906EA"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10</w:t>
            </w:r>
          </w:p>
        </w:tc>
        <w:tc>
          <w:tcPr>
            <w:tcW w:w="1985" w:type="dxa"/>
            <w:vAlign w:val="center"/>
          </w:tcPr>
          <w:p w14:paraId="29CB267C"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17</w:t>
            </w:r>
          </w:p>
        </w:tc>
        <w:tc>
          <w:tcPr>
            <w:tcW w:w="1310" w:type="dxa"/>
            <w:vAlign w:val="center"/>
          </w:tcPr>
          <w:p w14:paraId="719036F7"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20</w:t>
            </w:r>
          </w:p>
        </w:tc>
        <w:tc>
          <w:tcPr>
            <w:tcW w:w="1288" w:type="dxa"/>
            <w:vAlign w:val="center"/>
          </w:tcPr>
          <w:p w14:paraId="44998C5A"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0,005-0,034</w:t>
            </w:r>
          </w:p>
        </w:tc>
      </w:tr>
      <w:tr w:rsidR="00B62C7F" w:rsidRPr="008973C7" w14:paraId="52EF6AE1" w14:textId="77777777" w:rsidTr="00B62C7F">
        <w:tc>
          <w:tcPr>
            <w:tcW w:w="2093" w:type="dxa"/>
          </w:tcPr>
          <w:p w14:paraId="0C1EE3E4" w14:textId="77777777" w:rsidR="00B62C7F" w:rsidRPr="008973C7" w:rsidRDefault="00B62C7F" w:rsidP="00AA6C7E">
            <w:pPr>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 xml:space="preserve">Суглинок </w:t>
            </w:r>
            <w:proofErr w:type="spellStart"/>
            <w:r w:rsidRPr="008973C7">
              <w:rPr>
                <w:rFonts w:ascii="Times New Roman" w:eastAsia="Calibri" w:hAnsi="Times New Roman" w:cs="Times New Roman"/>
                <w:sz w:val="24"/>
                <w:szCs w:val="24"/>
                <w:lang w:val="uk-UA"/>
              </w:rPr>
              <w:t>півтвердий</w:t>
            </w:r>
            <w:proofErr w:type="spellEnd"/>
          </w:p>
        </w:tc>
        <w:tc>
          <w:tcPr>
            <w:tcW w:w="1559" w:type="dxa"/>
            <w:vAlign w:val="center"/>
          </w:tcPr>
          <w:p w14:paraId="18194CC4"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19,2</w:t>
            </w:r>
          </w:p>
        </w:tc>
        <w:tc>
          <w:tcPr>
            <w:tcW w:w="1559" w:type="dxa"/>
            <w:vAlign w:val="center"/>
          </w:tcPr>
          <w:p w14:paraId="1DA2B1C1"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17</w:t>
            </w:r>
          </w:p>
        </w:tc>
        <w:tc>
          <w:tcPr>
            <w:tcW w:w="1985" w:type="dxa"/>
            <w:vAlign w:val="center"/>
          </w:tcPr>
          <w:p w14:paraId="0589F596"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19</w:t>
            </w:r>
          </w:p>
        </w:tc>
        <w:tc>
          <w:tcPr>
            <w:tcW w:w="1310" w:type="dxa"/>
            <w:vAlign w:val="center"/>
          </w:tcPr>
          <w:p w14:paraId="189F1F03"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54</w:t>
            </w:r>
          </w:p>
        </w:tc>
        <w:tc>
          <w:tcPr>
            <w:tcW w:w="1288" w:type="dxa"/>
            <w:vAlign w:val="center"/>
          </w:tcPr>
          <w:p w14:paraId="2B756D50"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0,064-0,084</w:t>
            </w:r>
          </w:p>
        </w:tc>
      </w:tr>
      <w:tr w:rsidR="00B62C7F" w:rsidRPr="008973C7" w14:paraId="58826282" w14:textId="77777777" w:rsidTr="00B62C7F">
        <w:tc>
          <w:tcPr>
            <w:tcW w:w="2093" w:type="dxa"/>
          </w:tcPr>
          <w:p w14:paraId="45E42B41" w14:textId="77777777" w:rsidR="00B62C7F" w:rsidRPr="008973C7" w:rsidRDefault="00B62C7F" w:rsidP="00AA6C7E">
            <w:pPr>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 xml:space="preserve">Аргіліт </w:t>
            </w:r>
            <w:proofErr w:type="spellStart"/>
            <w:r w:rsidRPr="008973C7">
              <w:rPr>
                <w:rFonts w:ascii="Times New Roman" w:eastAsia="Calibri" w:hAnsi="Times New Roman" w:cs="Times New Roman"/>
                <w:sz w:val="24"/>
                <w:szCs w:val="24"/>
                <w:lang w:val="uk-UA"/>
              </w:rPr>
              <w:t>сильнотріщинуватий</w:t>
            </w:r>
            <w:proofErr w:type="spellEnd"/>
          </w:p>
        </w:tc>
        <w:tc>
          <w:tcPr>
            <w:tcW w:w="1559" w:type="dxa"/>
            <w:vAlign w:val="center"/>
          </w:tcPr>
          <w:p w14:paraId="5D5C3D92"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20,4</w:t>
            </w:r>
          </w:p>
        </w:tc>
        <w:tc>
          <w:tcPr>
            <w:tcW w:w="1559" w:type="dxa"/>
            <w:vAlign w:val="center"/>
          </w:tcPr>
          <w:p w14:paraId="36B2E587"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31</w:t>
            </w:r>
          </w:p>
        </w:tc>
        <w:tc>
          <w:tcPr>
            <w:tcW w:w="1985" w:type="dxa"/>
            <w:vAlign w:val="center"/>
          </w:tcPr>
          <w:p w14:paraId="081C3D92"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29</w:t>
            </w:r>
          </w:p>
        </w:tc>
        <w:tc>
          <w:tcPr>
            <w:tcW w:w="1310" w:type="dxa"/>
            <w:vAlign w:val="center"/>
          </w:tcPr>
          <w:p w14:paraId="3E72AF21"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81</w:t>
            </w:r>
          </w:p>
        </w:tc>
        <w:tc>
          <w:tcPr>
            <w:tcW w:w="1288" w:type="dxa"/>
            <w:vAlign w:val="center"/>
          </w:tcPr>
          <w:p w14:paraId="50B55B74" w14:textId="77777777" w:rsidR="00B62C7F" w:rsidRPr="008973C7" w:rsidRDefault="00B62C7F" w:rsidP="00AA6C7E">
            <w:pPr>
              <w:jc w:val="center"/>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0,05-0,08</w:t>
            </w:r>
          </w:p>
        </w:tc>
      </w:tr>
    </w:tbl>
    <w:p w14:paraId="1D09E840" w14:textId="77777777" w:rsidR="00B62C7F" w:rsidRPr="008973C7" w:rsidRDefault="00B62C7F" w:rsidP="00AA6C7E">
      <w:pPr>
        <w:tabs>
          <w:tab w:val="left" w:pos="1206"/>
        </w:tabs>
        <w:spacing w:after="0" w:line="240" w:lineRule="auto"/>
        <w:jc w:val="both"/>
        <w:rPr>
          <w:rFonts w:ascii="Times New Roman" w:eastAsiaTheme="minorEastAsia" w:hAnsi="Times New Roman" w:cs="Times New Roman"/>
          <w:i/>
          <w:sz w:val="24"/>
          <w:szCs w:val="24"/>
          <w:lang w:val="uk-UA" w:eastAsia="ru-RU"/>
        </w:rPr>
      </w:pPr>
    </w:p>
    <w:p w14:paraId="201F9C9E" w14:textId="77777777" w:rsidR="00B62C7F" w:rsidRPr="008973C7" w:rsidRDefault="00B62C7F" w:rsidP="00AA6C7E">
      <w:pPr>
        <w:tabs>
          <w:tab w:val="left" w:pos="1206"/>
        </w:tabs>
        <w:spacing w:after="0" w:line="240" w:lineRule="auto"/>
        <w:ind w:firstLine="709"/>
        <w:jc w:val="both"/>
        <w:rPr>
          <w:rFonts w:ascii="Times New Roman" w:eastAsiaTheme="minorEastAsia" w:hAnsi="Times New Roman" w:cs="Times New Roman"/>
          <w:i/>
          <w:sz w:val="24"/>
          <w:szCs w:val="24"/>
          <w:lang w:val="uk-UA" w:eastAsia="ru-RU"/>
        </w:rPr>
      </w:pPr>
      <w:r w:rsidRPr="008973C7">
        <w:rPr>
          <w:rFonts w:ascii="Times New Roman" w:eastAsiaTheme="minorEastAsia" w:hAnsi="Times New Roman" w:cs="Times New Roman"/>
          <w:i/>
          <w:sz w:val="24"/>
          <w:szCs w:val="24"/>
          <w:lang w:val="uk-UA" w:eastAsia="ru-RU"/>
        </w:rPr>
        <w:t>Ґрунти</w:t>
      </w:r>
    </w:p>
    <w:p w14:paraId="77C82A2B" w14:textId="77777777" w:rsidR="00B62C7F" w:rsidRPr="008973C7" w:rsidRDefault="00B62C7F"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 xml:space="preserve">У межах території села Поляниця виділяються бурі </w:t>
      </w:r>
      <w:proofErr w:type="spellStart"/>
      <w:r w:rsidRPr="008973C7">
        <w:rPr>
          <w:rFonts w:ascii="Times New Roman" w:eastAsiaTheme="minorEastAsia" w:hAnsi="Times New Roman" w:cs="Times New Roman"/>
          <w:sz w:val="24"/>
          <w:szCs w:val="24"/>
          <w:lang w:val="uk-UA" w:eastAsia="ru-RU"/>
        </w:rPr>
        <w:t>гірсько</w:t>
      </w:r>
      <w:proofErr w:type="spellEnd"/>
      <w:r w:rsidRPr="008973C7">
        <w:rPr>
          <w:rFonts w:ascii="Times New Roman" w:eastAsiaTheme="minorEastAsia" w:hAnsi="Times New Roman" w:cs="Times New Roman"/>
          <w:sz w:val="24"/>
          <w:szCs w:val="24"/>
          <w:lang w:val="uk-UA" w:eastAsia="ru-RU"/>
        </w:rPr>
        <w:t xml:space="preserve">-лісові, </w:t>
      </w:r>
      <w:proofErr w:type="spellStart"/>
      <w:r w:rsidRPr="008973C7">
        <w:rPr>
          <w:rFonts w:ascii="Times New Roman" w:eastAsiaTheme="minorEastAsia" w:hAnsi="Times New Roman" w:cs="Times New Roman"/>
          <w:sz w:val="24"/>
          <w:szCs w:val="24"/>
          <w:lang w:val="uk-UA" w:eastAsia="ru-RU"/>
        </w:rPr>
        <w:t>гірсько</w:t>
      </w:r>
      <w:proofErr w:type="spellEnd"/>
      <w:r w:rsidRPr="008973C7">
        <w:rPr>
          <w:rFonts w:ascii="Times New Roman" w:eastAsiaTheme="minorEastAsia" w:hAnsi="Times New Roman" w:cs="Times New Roman"/>
          <w:sz w:val="24"/>
          <w:szCs w:val="24"/>
          <w:lang w:val="uk-UA" w:eastAsia="ru-RU"/>
        </w:rPr>
        <w:t xml:space="preserve">-підзолисті, </w:t>
      </w:r>
      <w:proofErr w:type="spellStart"/>
      <w:r w:rsidRPr="008973C7">
        <w:rPr>
          <w:rFonts w:ascii="Times New Roman" w:eastAsiaTheme="minorEastAsia" w:hAnsi="Times New Roman" w:cs="Times New Roman"/>
          <w:sz w:val="24"/>
          <w:szCs w:val="24"/>
          <w:lang w:val="uk-UA" w:eastAsia="ru-RU"/>
        </w:rPr>
        <w:t>гірсько</w:t>
      </w:r>
      <w:proofErr w:type="spellEnd"/>
      <w:r w:rsidRPr="008973C7">
        <w:rPr>
          <w:rFonts w:ascii="Times New Roman" w:eastAsiaTheme="minorEastAsia" w:hAnsi="Times New Roman" w:cs="Times New Roman"/>
          <w:sz w:val="24"/>
          <w:szCs w:val="24"/>
          <w:lang w:val="uk-UA" w:eastAsia="ru-RU"/>
        </w:rPr>
        <w:t>-лучні і дернові типи ґрунтів.</w:t>
      </w:r>
    </w:p>
    <w:p w14:paraId="5506AC7B" w14:textId="77777777" w:rsidR="00B62C7F" w:rsidRPr="008973C7" w:rsidRDefault="00B62C7F"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 xml:space="preserve">Негативних фізико-геологічних процесів та явищ на період інженерно-геологічних </w:t>
      </w:r>
      <w:proofErr w:type="spellStart"/>
      <w:r w:rsidRPr="008973C7">
        <w:rPr>
          <w:rFonts w:ascii="Times New Roman" w:eastAsiaTheme="minorEastAsia" w:hAnsi="Times New Roman" w:cs="Times New Roman"/>
          <w:sz w:val="24"/>
          <w:szCs w:val="24"/>
          <w:lang w:val="uk-UA" w:eastAsia="ru-RU"/>
        </w:rPr>
        <w:t>вишукувань</w:t>
      </w:r>
      <w:proofErr w:type="spellEnd"/>
      <w:r w:rsidRPr="008973C7">
        <w:rPr>
          <w:rFonts w:ascii="Times New Roman" w:eastAsiaTheme="minorEastAsia" w:hAnsi="Times New Roman" w:cs="Times New Roman"/>
          <w:sz w:val="24"/>
          <w:szCs w:val="24"/>
          <w:lang w:val="uk-UA" w:eastAsia="ru-RU"/>
        </w:rPr>
        <w:t xml:space="preserve"> не спостерігається. Ґрунти не </w:t>
      </w:r>
      <w:proofErr w:type="spellStart"/>
      <w:r w:rsidRPr="008973C7">
        <w:rPr>
          <w:rFonts w:ascii="Times New Roman" w:eastAsiaTheme="minorEastAsia" w:hAnsi="Times New Roman" w:cs="Times New Roman"/>
          <w:sz w:val="24"/>
          <w:szCs w:val="24"/>
          <w:lang w:val="uk-UA" w:eastAsia="ru-RU"/>
        </w:rPr>
        <w:t>просідаючі</w:t>
      </w:r>
      <w:proofErr w:type="spellEnd"/>
      <w:r w:rsidRPr="008973C7">
        <w:rPr>
          <w:rFonts w:ascii="Times New Roman" w:eastAsiaTheme="minorEastAsia" w:hAnsi="Times New Roman" w:cs="Times New Roman"/>
          <w:sz w:val="24"/>
          <w:szCs w:val="24"/>
          <w:lang w:val="uk-UA" w:eastAsia="ru-RU"/>
        </w:rPr>
        <w:t>. Ґрунти, придатні для рекультивації в межах ділянки будівництва, відсутні.</w:t>
      </w:r>
    </w:p>
    <w:p w14:paraId="7C13C412" w14:textId="77777777" w:rsidR="00B62C7F" w:rsidRPr="008973C7" w:rsidRDefault="00B62C7F"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 xml:space="preserve">На </w:t>
      </w:r>
      <w:proofErr w:type="spellStart"/>
      <w:r w:rsidRPr="008973C7">
        <w:rPr>
          <w:rFonts w:ascii="Times New Roman" w:eastAsiaTheme="minorEastAsia" w:hAnsi="Times New Roman" w:cs="Times New Roman"/>
          <w:sz w:val="24"/>
          <w:szCs w:val="24"/>
          <w:lang w:val="uk-UA" w:eastAsia="ru-RU"/>
        </w:rPr>
        <w:t>теритоії</w:t>
      </w:r>
      <w:proofErr w:type="spellEnd"/>
      <w:r w:rsidRPr="008973C7">
        <w:rPr>
          <w:rFonts w:ascii="Times New Roman" w:eastAsiaTheme="minorEastAsia" w:hAnsi="Times New Roman" w:cs="Times New Roman"/>
          <w:sz w:val="24"/>
          <w:szCs w:val="24"/>
          <w:lang w:val="uk-UA" w:eastAsia="ru-RU"/>
        </w:rPr>
        <w:t xml:space="preserve">, що планується ґрунти поділяються на </w:t>
      </w:r>
      <w:proofErr w:type="spellStart"/>
      <w:r w:rsidRPr="008973C7">
        <w:rPr>
          <w:rFonts w:ascii="Times New Roman" w:eastAsiaTheme="minorEastAsia" w:hAnsi="Times New Roman" w:cs="Times New Roman"/>
          <w:sz w:val="24"/>
          <w:szCs w:val="24"/>
          <w:lang w:val="uk-UA" w:eastAsia="ru-RU"/>
        </w:rPr>
        <w:t>на</w:t>
      </w:r>
      <w:proofErr w:type="spellEnd"/>
      <w:r w:rsidRPr="008973C7">
        <w:rPr>
          <w:rFonts w:ascii="Times New Roman" w:eastAsiaTheme="minorEastAsia" w:hAnsi="Times New Roman" w:cs="Times New Roman"/>
          <w:sz w:val="24"/>
          <w:szCs w:val="24"/>
          <w:lang w:val="uk-UA" w:eastAsia="ru-RU"/>
        </w:rPr>
        <w:t xml:space="preserve"> 6 інженерно-геологічних елементів(ІГЕ):</w:t>
      </w:r>
    </w:p>
    <w:p w14:paraId="1D55DB21" w14:textId="77777777" w:rsidR="00B62C7F" w:rsidRPr="008973C7" w:rsidRDefault="00B62C7F" w:rsidP="00AA6C7E">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ru-RU"/>
        </w:rPr>
      </w:pPr>
      <w:r w:rsidRPr="008973C7">
        <w:rPr>
          <w:rFonts w:ascii="Times New Roman" w:eastAsia="Times New Roman" w:hAnsi="Times New Roman" w:cs="Times New Roman"/>
          <w:spacing w:val="-12"/>
          <w:sz w:val="24"/>
          <w:szCs w:val="24"/>
          <w:lang w:val="uk-UA" w:eastAsia="uk-UA"/>
        </w:rPr>
        <w:t xml:space="preserve">ІГЕ-1 – </w:t>
      </w:r>
      <w:r w:rsidRPr="008973C7">
        <w:rPr>
          <w:rFonts w:ascii="Times New Roman" w:eastAsia="Times New Roman" w:hAnsi="Times New Roman" w:cs="Times New Roman"/>
          <w:spacing w:val="-12"/>
          <w:sz w:val="24"/>
          <w:szCs w:val="24"/>
          <w:lang w:val="uk-UA" w:eastAsia="ru-RU"/>
        </w:rPr>
        <w:t>н</w:t>
      </w:r>
      <w:r w:rsidRPr="008973C7">
        <w:rPr>
          <w:rFonts w:ascii="Times New Roman" w:eastAsia="Times New Roman" w:hAnsi="Times New Roman" w:cs="Times New Roman"/>
          <w:bCs/>
          <w:sz w:val="24"/>
          <w:szCs w:val="24"/>
          <w:lang w:val="uk-UA" w:eastAsia="ru-RU"/>
        </w:rPr>
        <w:t xml:space="preserve">асипний </w:t>
      </w:r>
      <w:proofErr w:type="spellStart"/>
      <w:r w:rsidRPr="008973C7">
        <w:rPr>
          <w:rFonts w:ascii="Times New Roman" w:eastAsia="Times New Roman" w:hAnsi="Times New Roman" w:cs="Times New Roman"/>
          <w:bCs/>
          <w:sz w:val="24"/>
          <w:szCs w:val="24"/>
          <w:lang w:val="uk-UA" w:eastAsia="ru-RU"/>
        </w:rPr>
        <w:t>грунт</w:t>
      </w:r>
      <w:proofErr w:type="spellEnd"/>
      <w:r w:rsidRPr="008973C7">
        <w:rPr>
          <w:rFonts w:ascii="Times New Roman" w:eastAsia="Times New Roman" w:hAnsi="Times New Roman" w:cs="Times New Roman"/>
          <w:bCs/>
          <w:sz w:val="24"/>
          <w:szCs w:val="24"/>
          <w:lang w:val="uk-UA" w:eastAsia="ru-RU"/>
        </w:rPr>
        <w:t xml:space="preserve"> складається з суглинку </w:t>
      </w:r>
      <w:proofErr w:type="spellStart"/>
      <w:r w:rsidRPr="008973C7">
        <w:rPr>
          <w:rFonts w:ascii="Times New Roman" w:eastAsia="Times New Roman" w:hAnsi="Times New Roman" w:cs="Times New Roman"/>
          <w:bCs/>
          <w:sz w:val="24"/>
          <w:szCs w:val="24"/>
          <w:lang w:val="uk-UA" w:eastAsia="ru-RU"/>
        </w:rPr>
        <w:t>тугопластичного</w:t>
      </w:r>
      <w:proofErr w:type="spellEnd"/>
      <w:r w:rsidRPr="008973C7">
        <w:rPr>
          <w:rFonts w:ascii="Times New Roman" w:eastAsia="Times New Roman" w:hAnsi="Times New Roman" w:cs="Times New Roman"/>
          <w:bCs/>
          <w:sz w:val="24"/>
          <w:szCs w:val="24"/>
          <w:lang w:val="uk-UA" w:eastAsia="ru-RU"/>
        </w:rPr>
        <w:t xml:space="preserve">, прошарками до </w:t>
      </w:r>
      <w:proofErr w:type="spellStart"/>
      <w:r w:rsidRPr="008973C7">
        <w:rPr>
          <w:rFonts w:ascii="Times New Roman" w:eastAsia="Times New Roman" w:hAnsi="Times New Roman" w:cs="Times New Roman"/>
          <w:bCs/>
          <w:sz w:val="24"/>
          <w:szCs w:val="24"/>
          <w:lang w:val="uk-UA" w:eastAsia="ru-RU"/>
        </w:rPr>
        <w:t>м'якопластичного</w:t>
      </w:r>
      <w:proofErr w:type="spellEnd"/>
      <w:r w:rsidRPr="008973C7">
        <w:rPr>
          <w:rFonts w:ascii="Times New Roman" w:eastAsia="Times New Roman" w:hAnsi="Times New Roman" w:cs="Times New Roman"/>
          <w:bCs/>
          <w:sz w:val="24"/>
          <w:szCs w:val="24"/>
          <w:lang w:val="uk-UA" w:eastAsia="ru-RU"/>
        </w:rPr>
        <w:t xml:space="preserve"> з </w:t>
      </w:r>
      <w:proofErr w:type="spellStart"/>
      <w:r w:rsidRPr="008973C7">
        <w:rPr>
          <w:rFonts w:ascii="Times New Roman" w:eastAsia="Times New Roman" w:hAnsi="Times New Roman" w:cs="Times New Roman"/>
          <w:bCs/>
          <w:sz w:val="24"/>
          <w:szCs w:val="24"/>
          <w:lang w:val="uk-UA" w:eastAsia="ru-RU"/>
        </w:rPr>
        <w:t>дресвою</w:t>
      </w:r>
      <w:proofErr w:type="spellEnd"/>
      <w:r w:rsidRPr="008973C7">
        <w:rPr>
          <w:rFonts w:ascii="Times New Roman" w:eastAsia="Times New Roman" w:hAnsi="Times New Roman" w:cs="Times New Roman"/>
          <w:bCs/>
          <w:sz w:val="24"/>
          <w:szCs w:val="24"/>
          <w:lang w:val="uk-UA" w:eastAsia="ru-RU"/>
        </w:rPr>
        <w:t xml:space="preserve"> та </w:t>
      </w:r>
      <w:proofErr w:type="spellStart"/>
      <w:r w:rsidRPr="008973C7">
        <w:rPr>
          <w:rFonts w:ascii="Times New Roman" w:eastAsia="Times New Roman" w:hAnsi="Times New Roman" w:cs="Times New Roman"/>
          <w:bCs/>
          <w:sz w:val="24"/>
          <w:szCs w:val="24"/>
          <w:lang w:val="uk-UA" w:eastAsia="ru-RU"/>
        </w:rPr>
        <w:t>щебенем</w:t>
      </w:r>
      <w:proofErr w:type="spellEnd"/>
      <w:r w:rsidRPr="008973C7">
        <w:rPr>
          <w:rFonts w:ascii="Times New Roman" w:eastAsia="Times New Roman" w:hAnsi="Times New Roman" w:cs="Times New Roman"/>
          <w:bCs/>
          <w:sz w:val="24"/>
          <w:szCs w:val="24"/>
          <w:lang w:val="uk-UA" w:eastAsia="ru-RU"/>
        </w:rPr>
        <w:t xml:space="preserve"> пісковика до 20-30%, неоднорідний, </w:t>
      </w:r>
      <w:proofErr w:type="spellStart"/>
      <w:r w:rsidRPr="008973C7">
        <w:rPr>
          <w:rFonts w:ascii="Times New Roman" w:eastAsia="Times New Roman" w:hAnsi="Times New Roman" w:cs="Times New Roman"/>
          <w:bCs/>
          <w:sz w:val="24"/>
          <w:szCs w:val="24"/>
          <w:lang w:val="uk-UA" w:eastAsia="ru-RU"/>
        </w:rPr>
        <w:t>нерівноміно</w:t>
      </w:r>
      <w:proofErr w:type="spellEnd"/>
      <w:r w:rsidRPr="008973C7">
        <w:rPr>
          <w:rFonts w:ascii="Times New Roman" w:eastAsia="Times New Roman" w:hAnsi="Times New Roman" w:cs="Times New Roman"/>
          <w:bCs/>
          <w:sz w:val="24"/>
          <w:szCs w:val="24"/>
          <w:lang w:val="uk-UA" w:eastAsia="ru-RU"/>
        </w:rPr>
        <w:t xml:space="preserve"> злежаний, жовтувато-коричневий.-</w:t>
      </w:r>
    </w:p>
    <w:p w14:paraId="01C44CBF" w14:textId="77777777" w:rsidR="00B62C7F" w:rsidRPr="008973C7" w:rsidRDefault="00B62C7F" w:rsidP="00AA6C7E">
      <w:pPr>
        <w:autoSpaceDE w:val="0"/>
        <w:autoSpaceDN w:val="0"/>
        <w:adjustRightInd w:val="0"/>
        <w:spacing w:after="0" w:line="240" w:lineRule="auto"/>
        <w:ind w:firstLine="709"/>
        <w:jc w:val="both"/>
        <w:rPr>
          <w:rFonts w:ascii="Times New Roman" w:eastAsia="Times New Roman" w:hAnsi="Times New Roman" w:cs="Times New Roman"/>
          <w:bCs/>
          <w:sz w:val="24"/>
          <w:szCs w:val="24"/>
          <w:lang w:val="uk-UA" w:eastAsia="ru-RU"/>
        </w:rPr>
      </w:pPr>
      <w:r w:rsidRPr="008973C7">
        <w:rPr>
          <w:rFonts w:ascii="Times New Roman" w:eastAsia="Times New Roman" w:hAnsi="Times New Roman" w:cs="Times New Roman"/>
          <w:spacing w:val="-12"/>
          <w:sz w:val="24"/>
          <w:szCs w:val="24"/>
          <w:lang w:val="uk-UA" w:eastAsia="uk-UA"/>
        </w:rPr>
        <w:t xml:space="preserve">ІГЕ-2 – </w:t>
      </w:r>
      <w:r w:rsidRPr="008973C7">
        <w:rPr>
          <w:rFonts w:ascii="Times New Roman" w:eastAsia="Times New Roman" w:hAnsi="Times New Roman" w:cs="Times New Roman"/>
          <w:bCs/>
          <w:sz w:val="24"/>
          <w:szCs w:val="24"/>
          <w:lang w:val="uk-UA" w:eastAsia="ru-RU"/>
        </w:rPr>
        <w:t xml:space="preserve">Суглинок напівтвердий, грудкуватий, макропористий, з коріннями дерев і трав, з включенням </w:t>
      </w:r>
      <w:proofErr w:type="spellStart"/>
      <w:r w:rsidRPr="008973C7">
        <w:rPr>
          <w:rFonts w:ascii="Times New Roman" w:eastAsia="Times New Roman" w:hAnsi="Times New Roman" w:cs="Times New Roman"/>
          <w:bCs/>
          <w:sz w:val="24"/>
          <w:szCs w:val="24"/>
          <w:lang w:val="uk-UA" w:eastAsia="ru-RU"/>
        </w:rPr>
        <w:t>дресви</w:t>
      </w:r>
      <w:proofErr w:type="spellEnd"/>
      <w:r w:rsidRPr="008973C7">
        <w:rPr>
          <w:rFonts w:ascii="Times New Roman" w:eastAsia="Times New Roman" w:hAnsi="Times New Roman" w:cs="Times New Roman"/>
          <w:bCs/>
          <w:sz w:val="24"/>
          <w:szCs w:val="24"/>
          <w:lang w:val="uk-UA" w:eastAsia="ru-RU"/>
        </w:rPr>
        <w:t xml:space="preserve"> і </w:t>
      </w:r>
      <w:proofErr w:type="spellStart"/>
      <w:r w:rsidRPr="008973C7">
        <w:rPr>
          <w:rFonts w:ascii="Times New Roman" w:eastAsia="Times New Roman" w:hAnsi="Times New Roman" w:cs="Times New Roman"/>
          <w:bCs/>
          <w:sz w:val="24"/>
          <w:szCs w:val="24"/>
          <w:lang w:val="uk-UA" w:eastAsia="ru-RU"/>
        </w:rPr>
        <w:t>щебеню</w:t>
      </w:r>
      <w:proofErr w:type="spellEnd"/>
      <w:r w:rsidRPr="008973C7">
        <w:rPr>
          <w:rFonts w:ascii="Times New Roman" w:eastAsia="Times New Roman" w:hAnsi="Times New Roman" w:cs="Times New Roman"/>
          <w:bCs/>
          <w:sz w:val="24"/>
          <w:szCs w:val="24"/>
          <w:lang w:val="uk-UA" w:eastAsia="ru-RU"/>
        </w:rPr>
        <w:t xml:space="preserve"> пісковика до 20-30%, </w:t>
      </w:r>
      <w:proofErr w:type="spellStart"/>
      <w:r w:rsidRPr="008973C7">
        <w:rPr>
          <w:rFonts w:ascii="Times New Roman" w:eastAsia="Times New Roman" w:hAnsi="Times New Roman" w:cs="Times New Roman"/>
          <w:bCs/>
          <w:sz w:val="24"/>
          <w:szCs w:val="24"/>
          <w:lang w:val="uk-UA" w:eastAsia="ru-RU"/>
        </w:rPr>
        <w:t>озалізнений</w:t>
      </w:r>
      <w:proofErr w:type="spellEnd"/>
      <w:r w:rsidRPr="008973C7">
        <w:rPr>
          <w:rFonts w:ascii="Times New Roman" w:eastAsia="Times New Roman" w:hAnsi="Times New Roman" w:cs="Times New Roman"/>
          <w:bCs/>
          <w:sz w:val="24"/>
          <w:szCs w:val="24"/>
          <w:lang w:val="uk-UA" w:eastAsia="ru-RU"/>
        </w:rPr>
        <w:t>, жовтувато-коричневий.</w:t>
      </w:r>
    </w:p>
    <w:p w14:paraId="62C0E100" w14:textId="77777777" w:rsidR="00B62C7F" w:rsidRPr="008973C7" w:rsidRDefault="00B62C7F" w:rsidP="00AA6C7E">
      <w:pPr>
        <w:spacing w:after="0" w:line="240" w:lineRule="auto"/>
        <w:ind w:firstLine="709"/>
        <w:jc w:val="both"/>
        <w:rPr>
          <w:rFonts w:ascii="Times New Roman" w:eastAsia="Times New Roman" w:hAnsi="Times New Roman" w:cs="Times New Roman"/>
          <w:i/>
          <w:sz w:val="24"/>
          <w:szCs w:val="24"/>
          <w:lang w:val="uk-UA" w:eastAsia="ru-RU"/>
        </w:rPr>
      </w:pPr>
      <w:r w:rsidRPr="008973C7">
        <w:rPr>
          <w:rFonts w:ascii="Times New Roman" w:eastAsia="Times New Roman" w:hAnsi="Times New Roman" w:cs="Times New Roman"/>
          <w:spacing w:val="-12"/>
          <w:sz w:val="24"/>
          <w:szCs w:val="24"/>
          <w:lang w:val="uk-UA" w:eastAsia="uk-UA"/>
        </w:rPr>
        <w:t xml:space="preserve">ІГЕ-3 – </w:t>
      </w:r>
      <w:r w:rsidRPr="008973C7">
        <w:rPr>
          <w:rFonts w:ascii="Times New Roman" w:eastAsia="Times New Roman" w:hAnsi="Times New Roman" w:cs="Times New Roman"/>
          <w:bCs/>
          <w:sz w:val="24"/>
          <w:szCs w:val="24"/>
          <w:lang w:val="uk-UA" w:eastAsia="ru-RU"/>
        </w:rPr>
        <w:t xml:space="preserve">Глина напівтверда, грудкувата з </w:t>
      </w:r>
      <w:proofErr w:type="spellStart"/>
      <w:r w:rsidRPr="008973C7">
        <w:rPr>
          <w:rFonts w:ascii="Times New Roman" w:eastAsia="Times New Roman" w:hAnsi="Times New Roman" w:cs="Times New Roman"/>
          <w:bCs/>
          <w:sz w:val="24"/>
          <w:szCs w:val="24"/>
          <w:lang w:val="uk-UA" w:eastAsia="ru-RU"/>
        </w:rPr>
        <w:t>включеннням</w:t>
      </w:r>
      <w:proofErr w:type="spellEnd"/>
      <w:r w:rsidRPr="008973C7">
        <w:rPr>
          <w:rFonts w:ascii="Times New Roman" w:eastAsia="Times New Roman" w:hAnsi="Times New Roman" w:cs="Times New Roman"/>
          <w:bCs/>
          <w:sz w:val="24"/>
          <w:szCs w:val="24"/>
          <w:lang w:val="uk-UA" w:eastAsia="ru-RU"/>
        </w:rPr>
        <w:t xml:space="preserve"> </w:t>
      </w:r>
      <w:proofErr w:type="spellStart"/>
      <w:r w:rsidRPr="008973C7">
        <w:rPr>
          <w:rFonts w:ascii="Times New Roman" w:eastAsia="Times New Roman" w:hAnsi="Times New Roman" w:cs="Times New Roman"/>
          <w:bCs/>
          <w:sz w:val="24"/>
          <w:szCs w:val="24"/>
          <w:lang w:val="uk-UA" w:eastAsia="ru-RU"/>
        </w:rPr>
        <w:t>дресви</w:t>
      </w:r>
      <w:proofErr w:type="spellEnd"/>
      <w:r w:rsidRPr="008973C7">
        <w:rPr>
          <w:rFonts w:ascii="Times New Roman" w:eastAsia="Times New Roman" w:hAnsi="Times New Roman" w:cs="Times New Roman"/>
          <w:bCs/>
          <w:sz w:val="24"/>
          <w:szCs w:val="24"/>
          <w:lang w:val="uk-UA" w:eastAsia="ru-RU"/>
        </w:rPr>
        <w:t xml:space="preserve"> і </w:t>
      </w:r>
      <w:proofErr w:type="spellStart"/>
      <w:r w:rsidRPr="008973C7">
        <w:rPr>
          <w:rFonts w:ascii="Times New Roman" w:eastAsia="Times New Roman" w:hAnsi="Times New Roman" w:cs="Times New Roman"/>
          <w:bCs/>
          <w:sz w:val="24"/>
          <w:szCs w:val="24"/>
          <w:lang w:val="uk-UA" w:eastAsia="ru-RU"/>
        </w:rPr>
        <w:t>щебеню</w:t>
      </w:r>
      <w:proofErr w:type="spellEnd"/>
      <w:r w:rsidRPr="008973C7">
        <w:rPr>
          <w:rFonts w:ascii="Times New Roman" w:eastAsia="Times New Roman" w:hAnsi="Times New Roman" w:cs="Times New Roman"/>
          <w:bCs/>
          <w:sz w:val="24"/>
          <w:szCs w:val="24"/>
          <w:lang w:val="uk-UA" w:eastAsia="ru-RU"/>
        </w:rPr>
        <w:t xml:space="preserve"> пісковика, рідше аргіліту до 20-30%, прошарками до 40-50%, з одиночними глибами пісковика, в покрівлі 1,0-1,5 м </w:t>
      </w:r>
      <w:proofErr w:type="spellStart"/>
      <w:r w:rsidRPr="008973C7">
        <w:rPr>
          <w:rFonts w:ascii="Times New Roman" w:eastAsia="Times New Roman" w:hAnsi="Times New Roman" w:cs="Times New Roman"/>
          <w:bCs/>
          <w:sz w:val="24"/>
          <w:szCs w:val="24"/>
          <w:lang w:val="uk-UA" w:eastAsia="ru-RU"/>
        </w:rPr>
        <w:t>озалізнена</w:t>
      </w:r>
      <w:proofErr w:type="spellEnd"/>
      <w:r w:rsidRPr="008973C7">
        <w:rPr>
          <w:rFonts w:ascii="Times New Roman" w:eastAsia="Times New Roman" w:hAnsi="Times New Roman" w:cs="Times New Roman"/>
          <w:bCs/>
          <w:sz w:val="24"/>
          <w:szCs w:val="24"/>
          <w:lang w:val="uk-UA" w:eastAsia="ru-RU"/>
        </w:rPr>
        <w:t xml:space="preserve">, сірувато-коричнева, глибше сіра, зеленувато-сіра, голубувато-сіра, темно-сіра. </w:t>
      </w:r>
      <w:r w:rsidRPr="008973C7">
        <w:rPr>
          <w:rFonts w:ascii="Times New Roman" w:eastAsia="Times New Roman" w:hAnsi="Times New Roman" w:cs="Times New Roman"/>
          <w:sz w:val="24"/>
          <w:szCs w:val="24"/>
          <w:lang w:val="uk-UA" w:eastAsia="ru-RU"/>
        </w:rPr>
        <w:t>Розрахункові показники р</w:t>
      </w:r>
      <w:r w:rsidRPr="008973C7">
        <w:rPr>
          <w:rFonts w:ascii="Times New Roman" w:eastAsia="Times New Roman" w:hAnsi="Times New Roman" w:cs="Times New Roman"/>
          <w:sz w:val="24"/>
          <w:szCs w:val="24"/>
          <w:vertAlign w:val="subscript"/>
          <w:lang w:val="uk-UA" w:eastAsia="ru-RU"/>
        </w:rPr>
        <w:t>11</w:t>
      </w:r>
      <w:r w:rsidRPr="008973C7">
        <w:rPr>
          <w:rFonts w:ascii="Times New Roman" w:eastAsia="Times New Roman" w:hAnsi="Times New Roman" w:cs="Times New Roman"/>
          <w:sz w:val="24"/>
          <w:szCs w:val="24"/>
          <w:lang w:val="uk-UA" w:eastAsia="ru-RU"/>
        </w:rPr>
        <w:t xml:space="preserve">=19,7 </w:t>
      </w:r>
      <w:proofErr w:type="spellStart"/>
      <w:r w:rsidRPr="008973C7">
        <w:rPr>
          <w:rFonts w:ascii="Times New Roman" w:eastAsia="Times New Roman" w:hAnsi="Times New Roman" w:cs="Times New Roman"/>
          <w:sz w:val="24"/>
          <w:szCs w:val="24"/>
          <w:lang w:val="uk-UA" w:eastAsia="ru-RU"/>
        </w:rPr>
        <w:t>кН</w:t>
      </w:r>
      <w:proofErr w:type="spellEnd"/>
      <w:r w:rsidRPr="008973C7">
        <w:rPr>
          <w:rFonts w:ascii="Times New Roman" w:eastAsia="Times New Roman" w:hAnsi="Times New Roman" w:cs="Times New Roman"/>
          <w:sz w:val="24"/>
          <w:szCs w:val="24"/>
          <w:lang w:val="uk-UA" w:eastAsia="ru-RU"/>
        </w:rPr>
        <w:t>/см</w:t>
      </w:r>
      <w:r w:rsidRPr="008973C7">
        <w:rPr>
          <w:rFonts w:ascii="Times New Roman" w:eastAsia="Times New Roman" w:hAnsi="Times New Roman" w:cs="Times New Roman"/>
          <w:sz w:val="24"/>
          <w:szCs w:val="24"/>
          <w:vertAlign w:val="superscript"/>
          <w:lang w:val="uk-UA" w:eastAsia="ru-RU"/>
        </w:rPr>
        <w:t>3</w:t>
      </w:r>
      <w:r w:rsidRPr="008973C7">
        <w:rPr>
          <w:rFonts w:ascii="Times New Roman" w:eastAsia="Times New Roman" w:hAnsi="Times New Roman" w:cs="Times New Roman"/>
          <w:sz w:val="24"/>
          <w:szCs w:val="24"/>
          <w:lang w:val="uk-UA" w:eastAsia="ru-RU"/>
        </w:rPr>
        <w:t>, с</w:t>
      </w:r>
      <w:r w:rsidRPr="008973C7">
        <w:rPr>
          <w:rFonts w:ascii="Times New Roman" w:eastAsia="Times New Roman" w:hAnsi="Times New Roman" w:cs="Times New Roman"/>
          <w:sz w:val="24"/>
          <w:szCs w:val="24"/>
          <w:vertAlign w:val="subscript"/>
          <w:lang w:val="uk-UA" w:eastAsia="ru-RU"/>
        </w:rPr>
        <w:t>11</w:t>
      </w:r>
      <w:r w:rsidRPr="008973C7">
        <w:rPr>
          <w:rFonts w:ascii="Times New Roman" w:eastAsia="Times New Roman" w:hAnsi="Times New Roman" w:cs="Times New Roman"/>
          <w:sz w:val="24"/>
          <w:szCs w:val="24"/>
          <w:lang w:val="uk-UA" w:eastAsia="ru-RU"/>
        </w:rPr>
        <w:t>=70 кПа,  Е=21 МПа, φ</w:t>
      </w:r>
      <w:r w:rsidRPr="008973C7">
        <w:rPr>
          <w:rFonts w:ascii="Times New Roman" w:eastAsia="Times New Roman" w:hAnsi="Times New Roman" w:cs="Times New Roman"/>
          <w:sz w:val="24"/>
          <w:szCs w:val="24"/>
          <w:vertAlign w:val="subscript"/>
          <w:lang w:val="uk-UA" w:eastAsia="ru-RU"/>
        </w:rPr>
        <w:t>11</w:t>
      </w:r>
      <w:r w:rsidRPr="008973C7">
        <w:rPr>
          <w:rFonts w:ascii="Times New Roman" w:eastAsia="Times New Roman" w:hAnsi="Times New Roman" w:cs="Times New Roman"/>
          <w:sz w:val="24"/>
          <w:szCs w:val="24"/>
          <w:lang w:val="uk-UA" w:eastAsia="ru-RU"/>
        </w:rPr>
        <w:t>=15</w:t>
      </w:r>
      <w:r w:rsidRPr="008973C7">
        <w:rPr>
          <w:rFonts w:ascii="Times New Roman" w:eastAsia="Times New Roman" w:hAnsi="Times New Roman" w:cs="Times New Roman"/>
          <w:sz w:val="24"/>
          <w:szCs w:val="24"/>
          <w:vertAlign w:val="superscript"/>
          <w:lang w:val="uk-UA" w:eastAsia="ru-RU"/>
        </w:rPr>
        <w:t>о</w:t>
      </w:r>
      <w:r w:rsidRPr="008973C7">
        <w:rPr>
          <w:rFonts w:ascii="Times New Roman" w:eastAsia="Times New Roman" w:hAnsi="Times New Roman" w:cs="Times New Roman"/>
          <w:sz w:val="24"/>
          <w:szCs w:val="24"/>
          <w:lang w:val="uk-UA" w:eastAsia="ru-RU"/>
        </w:rPr>
        <w:t>.</w:t>
      </w:r>
    </w:p>
    <w:p w14:paraId="1C849DE3" w14:textId="77777777" w:rsidR="00B62C7F" w:rsidRPr="008973C7" w:rsidRDefault="00B62C7F" w:rsidP="00AA6C7E">
      <w:pPr>
        <w:spacing w:after="0" w:line="240" w:lineRule="auto"/>
        <w:ind w:firstLine="709"/>
        <w:jc w:val="both"/>
        <w:rPr>
          <w:rFonts w:ascii="Times New Roman" w:eastAsia="Times New Roman" w:hAnsi="Times New Roman" w:cs="Times New Roman"/>
          <w:i/>
          <w:sz w:val="24"/>
          <w:szCs w:val="24"/>
          <w:lang w:val="uk-UA" w:eastAsia="ru-RU"/>
        </w:rPr>
      </w:pPr>
      <w:r w:rsidRPr="008973C7">
        <w:rPr>
          <w:rFonts w:ascii="Times New Roman" w:eastAsia="Times New Roman" w:hAnsi="Times New Roman" w:cs="Times New Roman"/>
          <w:spacing w:val="-12"/>
          <w:sz w:val="24"/>
          <w:szCs w:val="24"/>
          <w:lang w:val="uk-UA" w:eastAsia="uk-UA"/>
        </w:rPr>
        <w:t xml:space="preserve">ІГЕ-4 – </w:t>
      </w:r>
      <w:r w:rsidRPr="008973C7">
        <w:rPr>
          <w:rFonts w:ascii="Times New Roman" w:eastAsia="Times New Roman" w:hAnsi="Times New Roman" w:cs="Times New Roman"/>
          <w:bCs/>
          <w:sz w:val="24"/>
          <w:szCs w:val="24"/>
          <w:lang w:val="uk-UA" w:eastAsia="ru-RU"/>
        </w:rPr>
        <w:t xml:space="preserve">Глина </w:t>
      </w:r>
      <w:proofErr w:type="spellStart"/>
      <w:r w:rsidRPr="008973C7">
        <w:rPr>
          <w:rFonts w:ascii="Times New Roman" w:eastAsia="Times New Roman" w:hAnsi="Times New Roman" w:cs="Times New Roman"/>
          <w:bCs/>
          <w:sz w:val="24"/>
          <w:szCs w:val="24"/>
          <w:lang w:val="uk-UA" w:eastAsia="ru-RU"/>
        </w:rPr>
        <w:t>тугопластична</w:t>
      </w:r>
      <w:proofErr w:type="spellEnd"/>
      <w:r w:rsidRPr="008973C7">
        <w:rPr>
          <w:rFonts w:ascii="Times New Roman" w:eastAsia="Times New Roman" w:hAnsi="Times New Roman" w:cs="Times New Roman"/>
          <w:bCs/>
          <w:sz w:val="24"/>
          <w:szCs w:val="24"/>
          <w:lang w:val="uk-UA" w:eastAsia="ru-RU"/>
        </w:rPr>
        <w:t xml:space="preserve">, грудкувата, з включенням </w:t>
      </w:r>
      <w:proofErr w:type="spellStart"/>
      <w:r w:rsidRPr="008973C7">
        <w:rPr>
          <w:rFonts w:ascii="Times New Roman" w:eastAsia="Times New Roman" w:hAnsi="Times New Roman" w:cs="Times New Roman"/>
          <w:bCs/>
          <w:sz w:val="24"/>
          <w:szCs w:val="24"/>
          <w:lang w:val="uk-UA" w:eastAsia="ru-RU"/>
        </w:rPr>
        <w:t>дресви</w:t>
      </w:r>
      <w:proofErr w:type="spellEnd"/>
      <w:r w:rsidRPr="008973C7">
        <w:rPr>
          <w:rFonts w:ascii="Times New Roman" w:eastAsia="Times New Roman" w:hAnsi="Times New Roman" w:cs="Times New Roman"/>
          <w:bCs/>
          <w:sz w:val="24"/>
          <w:szCs w:val="24"/>
          <w:lang w:val="uk-UA" w:eastAsia="ru-RU"/>
        </w:rPr>
        <w:t xml:space="preserve"> і </w:t>
      </w:r>
      <w:proofErr w:type="spellStart"/>
      <w:r w:rsidRPr="008973C7">
        <w:rPr>
          <w:rFonts w:ascii="Times New Roman" w:eastAsia="Times New Roman" w:hAnsi="Times New Roman" w:cs="Times New Roman"/>
          <w:bCs/>
          <w:sz w:val="24"/>
          <w:szCs w:val="24"/>
          <w:lang w:val="uk-UA" w:eastAsia="ru-RU"/>
        </w:rPr>
        <w:t>щебеню</w:t>
      </w:r>
      <w:proofErr w:type="spellEnd"/>
      <w:r w:rsidRPr="008973C7">
        <w:rPr>
          <w:rFonts w:ascii="Times New Roman" w:eastAsia="Times New Roman" w:hAnsi="Times New Roman" w:cs="Times New Roman"/>
          <w:bCs/>
          <w:sz w:val="24"/>
          <w:szCs w:val="24"/>
          <w:lang w:val="uk-UA" w:eastAsia="ru-RU"/>
        </w:rPr>
        <w:t xml:space="preserve"> пісковика до 20-30%, сіра, голубувато-сіра, зеленувато-сіра. </w:t>
      </w:r>
      <w:r w:rsidRPr="008973C7">
        <w:rPr>
          <w:rFonts w:ascii="Times New Roman" w:eastAsia="Times New Roman" w:hAnsi="Times New Roman" w:cs="Times New Roman"/>
          <w:sz w:val="24"/>
          <w:szCs w:val="24"/>
          <w:lang w:val="uk-UA" w:eastAsia="ru-RU"/>
        </w:rPr>
        <w:t>Розрахункові показники р</w:t>
      </w:r>
      <w:r w:rsidRPr="008973C7">
        <w:rPr>
          <w:rFonts w:ascii="Times New Roman" w:eastAsia="Times New Roman" w:hAnsi="Times New Roman" w:cs="Times New Roman"/>
          <w:sz w:val="24"/>
          <w:szCs w:val="24"/>
          <w:vertAlign w:val="subscript"/>
          <w:lang w:val="uk-UA" w:eastAsia="ru-RU"/>
        </w:rPr>
        <w:t>11</w:t>
      </w:r>
      <w:r w:rsidRPr="008973C7">
        <w:rPr>
          <w:rFonts w:ascii="Times New Roman" w:eastAsia="Times New Roman" w:hAnsi="Times New Roman" w:cs="Times New Roman"/>
          <w:sz w:val="24"/>
          <w:szCs w:val="24"/>
          <w:lang w:val="uk-UA" w:eastAsia="ru-RU"/>
        </w:rPr>
        <w:t xml:space="preserve">=19,5 </w:t>
      </w:r>
      <w:proofErr w:type="spellStart"/>
      <w:r w:rsidRPr="008973C7">
        <w:rPr>
          <w:rFonts w:ascii="Times New Roman" w:eastAsia="Times New Roman" w:hAnsi="Times New Roman" w:cs="Times New Roman"/>
          <w:sz w:val="24"/>
          <w:szCs w:val="24"/>
          <w:lang w:val="uk-UA" w:eastAsia="ru-RU"/>
        </w:rPr>
        <w:t>кН</w:t>
      </w:r>
      <w:proofErr w:type="spellEnd"/>
      <w:r w:rsidRPr="008973C7">
        <w:rPr>
          <w:rFonts w:ascii="Times New Roman" w:eastAsia="Times New Roman" w:hAnsi="Times New Roman" w:cs="Times New Roman"/>
          <w:sz w:val="24"/>
          <w:szCs w:val="24"/>
          <w:lang w:val="uk-UA" w:eastAsia="ru-RU"/>
        </w:rPr>
        <w:t>/см</w:t>
      </w:r>
      <w:r w:rsidRPr="008973C7">
        <w:rPr>
          <w:rFonts w:ascii="Times New Roman" w:eastAsia="Times New Roman" w:hAnsi="Times New Roman" w:cs="Times New Roman"/>
          <w:sz w:val="24"/>
          <w:szCs w:val="24"/>
          <w:vertAlign w:val="superscript"/>
          <w:lang w:val="uk-UA" w:eastAsia="ru-RU"/>
        </w:rPr>
        <w:t>3</w:t>
      </w:r>
      <w:r w:rsidRPr="008973C7">
        <w:rPr>
          <w:rFonts w:ascii="Times New Roman" w:eastAsia="Times New Roman" w:hAnsi="Times New Roman" w:cs="Times New Roman"/>
          <w:sz w:val="24"/>
          <w:szCs w:val="24"/>
          <w:lang w:val="uk-UA" w:eastAsia="ru-RU"/>
        </w:rPr>
        <w:t>, с</w:t>
      </w:r>
      <w:r w:rsidRPr="008973C7">
        <w:rPr>
          <w:rFonts w:ascii="Times New Roman" w:eastAsia="Times New Roman" w:hAnsi="Times New Roman" w:cs="Times New Roman"/>
          <w:sz w:val="24"/>
          <w:szCs w:val="24"/>
          <w:vertAlign w:val="subscript"/>
          <w:lang w:val="uk-UA" w:eastAsia="ru-RU"/>
        </w:rPr>
        <w:t>11</w:t>
      </w:r>
      <w:r w:rsidRPr="008973C7">
        <w:rPr>
          <w:rFonts w:ascii="Times New Roman" w:eastAsia="Times New Roman" w:hAnsi="Times New Roman" w:cs="Times New Roman"/>
          <w:sz w:val="24"/>
          <w:szCs w:val="24"/>
          <w:lang w:val="uk-UA" w:eastAsia="ru-RU"/>
        </w:rPr>
        <w:t>=32 кПа,  Е=12 МПа, φ</w:t>
      </w:r>
      <w:r w:rsidRPr="008973C7">
        <w:rPr>
          <w:rFonts w:ascii="Times New Roman" w:eastAsia="Times New Roman" w:hAnsi="Times New Roman" w:cs="Times New Roman"/>
          <w:sz w:val="24"/>
          <w:szCs w:val="24"/>
          <w:vertAlign w:val="subscript"/>
          <w:lang w:val="uk-UA" w:eastAsia="ru-RU"/>
        </w:rPr>
        <w:t>11</w:t>
      </w:r>
      <w:r w:rsidRPr="008973C7">
        <w:rPr>
          <w:rFonts w:ascii="Times New Roman" w:eastAsia="Times New Roman" w:hAnsi="Times New Roman" w:cs="Times New Roman"/>
          <w:sz w:val="24"/>
          <w:szCs w:val="24"/>
          <w:lang w:val="uk-UA" w:eastAsia="ru-RU"/>
        </w:rPr>
        <w:t>=14</w:t>
      </w:r>
      <w:r w:rsidRPr="008973C7">
        <w:rPr>
          <w:rFonts w:ascii="Times New Roman" w:eastAsia="Times New Roman" w:hAnsi="Times New Roman" w:cs="Times New Roman"/>
          <w:sz w:val="24"/>
          <w:szCs w:val="24"/>
          <w:vertAlign w:val="superscript"/>
          <w:lang w:val="uk-UA" w:eastAsia="ru-RU"/>
        </w:rPr>
        <w:t>о</w:t>
      </w:r>
      <w:r w:rsidRPr="008973C7">
        <w:rPr>
          <w:rFonts w:ascii="Times New Roman" w:eastAsia="Times New Roman" w:hAnsi="Times New Roman" w:cs="Times New Roman"/>
          <w:sz w:val="24"/>
          <w:szCs w:val="24"/>
          <w:lang w:val="uk-UA" w:eastAsia="ru-RU"/>
        </w:rPr>
        <w:t>.</w:t>
      </w:r>
    </w:p>
    <w:p w14:paraId="26A9D2A0" w14:textId="77777777" w:rsidR="00B62C7F" w:rsidRPr="008973C7" w:rsidRDefault="00B62C7F" w:rsidP="00AA6C7E">
      <w:pPr>
        <w:spacing w:after="0" w:line="240" w:lineRule="auto"/>
        <w:ind w:firstLine="709"/>
        <w:jc w:val="both"/>
        <w:rPr>
          <w:rFonts w:ascii="Times New Roman" w:eastAsia="Times New Roman" w:hAnsi="Times New Roman" w:cs="Times New Roman"/>
          <w:i/>
          <w:sz w:val="24"/>
          <w:szCs w:val="24"/>
          <w:lang w:val="uk-UA" w:eastAsia="ru-RU"/>
        </w:rPr>
      </w:pPr>
      <w:r w:rsidRPr="008973C7">
        <w:rPr>
          <w:rFonts w:ascii="Times New Roman" w:eastAsia="Times New Roman" w:hAnsi="Times New Roman" w:cs="Times New Roman"/>
          <w:spacing w:val="-12"/>
          <w:sz w:val="24"/>
          <w:szCs w:val="24"/>
          <w:lang w:val="uk-UA" w:eastAsia="uk-UA"/>
        </w:rPr>
        <w:t>ІГЕ-5</w:t>
      </w:r>
      <w:r w:rsidRPr="008973C7">
        <w:rPr>
          <w:rFonts w:ascii="Times New Roman" w:eastAsia="Times New Roman" w:hAnsi="Times New Roman" w:cs="Times New Roman"/>
          <w:spacing w:val="-12"/>
          <w:sz w:val="24"/>
          <w:szCs w:val="24"/>
          <w:lang w:val="uk-UA" w:eastAsia="ru-RU"/>
        </w:rPr>
        <w:t xml:space="preserve"> </w:t>
      </w:r>
      <w:r w:rsidRPr="008973C7">
        <w:rPr>
          <w:rFonts w:ascii="Times New Roman" w:eastAsia="Times New Roman" w:hAnsi="Times New Roman" w:cs="Times New Roman"/>
          <w:spacing w:val="-12"/>
          <w:sz w:val="24"/>
          <w:szCs w:val="24"/>
          <w:lang w:val="uk-UA" w:eastAsia="uk-UA"/>
        </w:rPr>
        <w:t xml:space="preserve">– </w:t>
      </w:r>
      <w:r w:rsidRPr="008973C7">
        <w:rPr>
          <w:rFonts w:ascii="Times New Roman" w:eastAsia="Times New Roman" w:hAnsi="Times New Roman" w:cs="Times New Roman"/>
          <w:bCs/>
          <w:sz w:val="24"/>
          <w:szCs w:val="24"/>
          <w:lang w:val="uk-UA" w:eastAsia="ru-RU"/>
        </w:rPr>
        <w:t xml:space="preserve">Глина тверда, </w:t>
      </w:r>
      <w:proofErr w:type="spellStart"/>
      <w:r w:rsidRPr="008973C7">
        <w:rPr>
          <w:rFonts w:ascii="Times New Roman" w:eastAsia="Times New Roman" w:hAnsi="Times New Roman" w:cs="Times New Roman"/>
          <w:bCs/>
          <w:sz w:val="24"/>
          <w:szCs w:val="24"/>
          <w:lang w:val="uk-UA" w:eastAsia="ru-RU"/>
        </w:rPr>
        <w:t>аргілітоподібна</w:t>
      </w:r>
      <w:proofErr w:type="spellEnd"/>
      <w:r w:rsidRPr="008973C7">
        <w:rPr>
          <w:rFonts w:ascii="Times New Roman" w:eastAsia="Times New Roman" w:hAnsi="Times New Roman" w:cs="Times New Roman"/>
          <w:bCs/>
          <w:sz w:val="24"/>
          <w:szCs w:val="24"/>
          <w:lang w:val="uk-UA" w:eastAsia="ru-RU"/>
        </w:rPr>
        <w:t xml:space="preserve">, з включенням </w:t>
      </w:r>
      <w:proofErr w:type="spellStart"/>
      <w:r w:rsidRPr="008973C7">
        <w:rPr>
          <w:rFonts w:ascii="Times New Roman" w:eastAsia="Times New Roman" w:hAnsi="Times New Roman" w:cs="Times New Roman"/>
          <w:bCs/>
          <w:sz w:val="24"/>
          <w:szCs w:val="24"/>
          <w:lang w:val="uk-UA" w:eastAsia="ru-RU"/>
        </w:rPr>
        <w:t>дресви</w:t>
      </w:r>
      <w:proofErr w:type="spellEnd"/>
      <w:r w:rsidRPr="008973C7">
        <w:rPr>
          <w:rFonts w:ascii="Times New Roman" w:eastAsia="Times New Roman" w:hAnsi="Times New Roman" w:cs="Times New Roman"/>
          <w:bCs/>
          <w:sz w:val="24"/>
          <w:szCs w:val="24"/>
          <w:lang w:val="uk-UA" w:eastAsia="ru-RU"/>
        </w:rPr>
        <w:t xml:space="preserve"> і </w:t>
      </w:r>
      <w:proofErr w:type="spellStart"/>
      <w:r w:rsidRPr="008973C7">
        <w:rPr>
          <w:rFonts w:ascii="Times New Roman" w:eastAsia="Times New Roman" w:hAnsi="Times New Roman" w:cs="Times New Roman"/>
          <w:bCs/>
          <w:sz w:val="24"/>
          <w:szCs w:val="24"/>
          <w:lang w:val="uk-UA" w:eastAsia="ru-RU"/>
        </w:rPr>
        <w:t>щебеню</w:t>
      </w:r>
      <w:proofErr w:type="spellEnd"/>
      <w:r w:rsidRPr="008973C7">
        <w:rPr>
          <w:rFonts w:ascii="Times New Roman" w:eastAsia="Times New Roman" w:hAnsi="Times New Roman" w:cs="Times New Roman"/>
          <w:bCs/>
          <w:sz w:val="24"/>
          <w:szCs w:val="24"/>
          <w:lang w:val="uk-UA" w:eastAsia="ru-RU"/>
        </w:rPr>
        <w:t xml:space="preserve"> пісковика та аргіліту з прошарками суглинку твердого, сіра, темно-сіра, голубувато-сіра. </w:t>
      </w:r>
      <w:r w:rsidRPr="008973C7">
        <w:rPr>
          <w:rFonts w:ascii="Times New Roman" w:eastAsia="Times New Roman" w:hAnsi="Times New Roman" w:cs="Times New Roman"/>
          <w:sz w:val="24"/>
          <w:szCs w:val="24"/>
          <w:lang w:val="uk-UA" w:eastAsia="ru-RU"/>
        </w:rPr>
        <w:t>Розрахункові показники р</w:t>
      </w:r>
      <w:r w:rsidRPr="008973C7">
        <w:rPr>
          <w:rFonts w:ascii="Times New Roman" w:eastAsia="Times New Roman" w:hAnsi="Times New Roman" w:cs="Times New Roman"/>
          <w:sz w:val="24"/>
          <w:szCs w:val="24"/>
          <w:vertAlign w:val="subscript"/>
          <w:lang w:val="uk-UA" w:eastAsia="ru-RU"/>
        </w:rPr>
        <w:t>11</w:t>
      </w:r>
      <w:r w:rsidRPr="008973C7">
        <w:rPr>
          <w:rFonts w:ascii="Times New Roman" w:eastAsia="Times New Roman" w:hAnsi="Times New Roman" w:cs="Times New Roman"/>
          <w:sz w:val="24"/>
          <w:szCs w:val="24"/>
          <w:lang w:val="uk-UA" w:eastAsia="ru-RU"/>
        </w:rPr>
        <w:t>=20кН/см</w:t>
      </w:r>
      <w:r w:rsidRPr="008973C7">
        <w:rPr>
          <w:rFonts w:ascii="Times New Roman" w:eastAsia="Times New Roman" w:hAnsi="Times New Roman" w:cs="Times New Roman"/>
          <w:sz w:val="24"/>
          <w:szCs w:val="24"/>
          <w:vertAlign w:val="superscript"/>
          <w:lang w:val="uk-UA" w:eastAsia="ru-RU"/>
        </w:rPr>
        <w:t>3</w:t>
      </w:r>
      <w:r w:rsidRPr="008973C7">
        <w:rPr>
          <w:rFonts w:ascii="Times New Roman" w:eastAsia="Times New Roman" w:hAnsi="Times New Roman" w:cs="Times New Roman"/>
          <w:sz w:val="24"/>
          <w:szCs w:val="24"/>
          <w:lang w:val="uk-UA" w:eastAsia="ru-RU"/>
        </w:rPr>
        <w:t>, с</w:t>
      </w:r>
      <w:r w:rsidRPr="008973C7">
        <w:rPr>
          <w:rFonts w:ascii="Times New Roman" w:eastAsia="Times New Roman" w:hAnsi="Times New Roman" w:cs="Times New Roman"/>
          <w:sz w:val="24"/>
          <w:szCs w:val="24"/>
          <w:vertAlign w:val="subscript"/>
          <w:lang w:val="uk-UA" w:eastAsia="ru-RU"/>
        </w:rPr>
        <w:t>11</w:t>
      </w:r>
      <w:r w:rsidRPr="008973C7">
        <w:rPr>
          <w:rFonts w:ascii="Times New Roman" w:eastAsia="Times New Roman" w:hAnsi="Times New Roman" w:cs="Times New Roman"/>
          <w:sz w:val="24"/>
          <w:szCs w:val="24"/>
          <w:lang w:val="uk-UA" w:eastAsia="ru-RU"/>
        </w:rPr>
        <w:t>=74кПа, Е=24 МПа, φ</w:t>
      </w:r>
      <w:r w:rsidRPr="008973C7">
        <w:rPr>
          <w:rFonts w:ascii="Times New Roman" w:eastAsia="Times New Roman" w:hAnsi="Times New Roman" w:cs="Times New Roman"/>
          <w:sz w:val="24"/>
          <w:szCs w:val="24"/>
          <w:vertAlign w:val="subscript"/>
          <w:lang w:val="uk-UA" w:eastAsia="ru-RU"/>
        </w:rPr>
        <w:t>11</w:t>
      </w:r>
      <w:r w:rsidRPr="008973C7">
        <w:rPr>
          <w:rFonts w:ascii="Times New Roman" w:eastAsia="Times New Roman" w:hAnsi="Times New Roman" w:cs="Times New Roman"/>
          <w:sz w:val="24"/>
          <w:szCs w:val="24"/>
          <w:lang w:val="uk-UA" w:eastAsia="ru-RU"/>
        </w:rPr>
        <w:t>=22</w:t>
      </w:r>
      <w:r w:rsidRPr="008973C7">
        <w:rPr>
          <w:rFonts w:ascii="Times New Roman" w:eastAsia="Times New Roman" w:hAnsi="Times New Roman" w:cs="Times New Roman"/>
          <w:sz w:val="24"/>
          <w:szCs w:val="24"/>
          <w:vertAlign w:val="superscript"/>
          <w:lang w:val="uk-UA" w:eastAsia="ru-RU"/>
        </w:rPr>
        <w:t>о</w:t>
      </w:r>
      <w:r w:rsidRPr="008973C7">
        <w:rPr>
          <w:rFonts w:ascii="Times New Roman" w:eastAsia="Times New Roman" w:hAnsi="Times New Roman" w:cs="Times New Roman"/>
          <w:sz w:val="24"/>
          <w:szCs w:val="24"/>
          <w:lang w:val="uk-UA" w:eastAsia="ru-RU"/>
        </w:rPr>
        <w:t>.</w:t>
      </w:r>
    </w:p>
    <w:p w14:paraId="5C0210B3" w14:textId="77777777" w:rsidR="00686D63" w:rsidRPr="008973C7" w:rsidRDefault="00B62C7F" w:rsidP="00AA6C7E">
      <w:pPr>
        <w:autoSpaceDE w:val="0"/>
        <w:autoSpaceDN w:val="0"/>
        <w:adjustRightInd w:val="0"/>
        <w:spacing w:after="0" w:line="240" w:lineRule="auto"/>
        <w:ind w:firstLine="709"/>
        <w:jc w:val="both"/>
        <w:rPr>
          <w:rFonts w:ascii="Times New Roman" w:eastAsia="Times New Roman" w:hAnsi="Times New Roman" w:cs="Times New Roman"/>
          <w:sz w:val="24"/>
          <w:szCs w:val="24"/>
          <w:lang w:val="uk-UA" w:eastAsia="uk-UA"/>
        </w:rPr>
      </w:pPr>
      <w:r w:rsidRPr="008973C7">
        <w:rPr>
          <w:rFonts w:ascii="Times New Roman" w:eastAsia="Times New Roman" w:hAnsi="Times New Roman" w:cs="Times New Roman"/>
          <w:spacing w:val="-12"/>
          <w:sz w:val="24"/>
          <w:szCs w:val="24"/>
          <w:lang w:val="uk-UA" w:eastAsia="uk-UA"/>
        </w:rPr>
        <w:t>ІГЕ-6</w:t>
      </w:r>
      <w:r w:rsidRPr="008973C7">
        <w:rPr>
          <w:rFonts w:ascii="Times New Roman" w:eastAsia="Times New Roman" w:hAnsi="Times New Roman" w:cs="Times New Roman"/>
          <w:spacing w:val="-12"/>
          <w:sz w:val="24"/>
          <w:szCs w:val="24"/>
          <w:lang w:val="uk-UA" w:eastAsia="ru-RU"/>
        </w:rPr>
        <w:t xml:space="preserve"> </w:t>
      </w:r>
      <w:r w:rsidRPr="008973C7">
        <w:rPr>
          <w:rFonts w:ascii="Times New Roman" w:eastAsia="Times New Roman" w:hAnsi="Times New Roman" w:cs="Times New Roman"/>
          <w:spacing w:val="-12"/>
          <w:sz w:val="24"/>
          <w:szCs w:val="24"/>
          <w:lang w:val="uk-UA" w:eastAsia="uk-UA"/>
        </w:rPr>
        <w:t xml:space="preserve">– </w:t>
      </w:r>
      <w:r w:rsidRPr="008973C7">
        <w:rPr>
          <w:rFonts w:ascii="Times New Roman" w:eastAsia="Times New Roman" w:hAnsi="Times New Roman" w:cs="Times New Roman"/>
          <w:bCs/>
          <w:sz w:val="24"/>
          <w:szCs w:val="24"/>
          <w:lang w:val="uk-UA" w:eastAsia="ru-RU"/>
        </w:rPr>
        <w:t xml:space="preserve">Аргіліт </w:t>
      </w:r>
      <w:proofErr w:type="spellStart"/>
      <w:r w:rsidRPr="008973C7">
        <w:rPr>
          <w:rFonts w:ascii="Times New Roman" w:eastAsia="Times New Roman" w:hAnsi="Times New Roman" w:cs="Times New Roman"/>
          <w:bCs/>
          <w:sz w:val="24"/>
          <w:szCs w:val="24"/>
          <w:lang w:val="uk-UA" w:eastAsia="ru-RU"/>
        </w:rPr>
        <w:t>похилозалягаючий</w:t>
      </w:r>
      <w:proofErr w:type="spellEnd"/>
      <w:r w:rsidRPr="008973C7">
        <w:rPr>
          <w:rFonts w:ascii="Times New Roman" w:eastAsia="Times New Roman" w:hAnsi="Times New Roman" w:cs="Times New Roman"/>
          <w:bCs/>
          <w:sz w:val="24"/>
          <w:szCs w:val="24"/>
          <w:lang w:val="uk-UA" w:eastAsia="ru-RU"/>
        </w:rPr>
        <w:t xml:space="preserve">, тріщинуватий, вивітрілий, маломіцний, розм'якшувальний у воді, з </w:t>
      </w:r>
      <w:proofErr w:type="spellStart"/>
      <w:r w:rsidRPr="008973C7">
        <w:rPr>
          <w:rFonts w:ascii="Times New Roman" w:eastAsia="Times New Roman" w:hAnsi="Times New Roman" w:cs="Times New Roman"/>
          <w:bCs/>
          <w:sz w:val="24"/>
          <w:szCs w:val="24"/>
          <w:lang w:val="uk-UA" w:eastAsia="ru-RU"/>
        </w:rPr>
        <w:t>рідкимм</w:t>
      </w:r>
      <w:proofErr w:type="spellEnd"/>
      <w:r w:rsidRPr="008973C7">
        <w:rPr>
          <w:rFonts w:ascii="Times New Roman" w:eastAsia="Times New Roman" w:hAnsi="Times New Roman" w:cs="Times New Roman"/>
          <w:bCs/>
          <w:sz w:val="24"/>
          <w:szCs w:val="24"/>
          <w:lang w:val="uk-UA" w:eastAsia="ru-RU"/>
        </w:rPr>
        <w:t xml:space="preserve"> прошарками пісковика 5 - 15см, по </w:t>
      </w:r>
      <w:proofErr w:type="spellStart"/>
      <w:r w:rsidRPr="008973C7">
        <w:rPr>
          <w:rFonts w:ascii="Times New Roman" w:eastAsia="Times New Roman" w:hAnsi="Times New Roman" w:cs="Times New Roman"/>
          <w:bCs/>
          <w:sz w:val="24"/>
          <w:szCs w:val="24"/>
          <w:lang w:val="uk-UA" w:eastAsia="ru-RU"/>
        </w:rPr>
        <w:t>тріщинах</w:t>
      </w:r>
      <w:proofErr w:type="spellEnd"/>
      <w:r w:rsidRPr="008973C7">
        <w:rPr>
          <w:rFonts w:ascii="Times New Roman" w:eastAsia="Times New Roman" w:hAnsi="Times New Roman" w:cs="Times New Roman"/>
          <w:bCs/>
          <w:sz w:val="24"/>
          <w:szCs w:val="24"/>
          <w:lang w:val="uk-UA" w:eastAsia="ru-RU"/>
        </w:rPr>
        <w:t xml:space="preserve"> з водою, сірий, темно-сірий, прошарками до чорного. </w:t>
      </w:r>
      <w:r w:rsidRPr="008973C7">
        <w:rPr>
          <w:rFonts w:ascii="Times New Roman" w:eastAsia="Times New Roman" w:hAnsi="Times New Roman" w:cs="Times New Roman"/>
          <w:sz w:val="24"/>
          <w:szCs w:val="24"/>
          <w:lang w:val="uk-UA" w:eastAsia="uk-UA"/>
        </w:rPr>
        <w:t>Тимчасовий опір одновісному стискуванню R=5.3 МПа в природнь</w:t>
      </w:r>
      <w:r w:rsidR="00931C87">
        <w:rPr>
          <w:rFonts w:ascii="Times New Roman" w:eastAsia="Times New Roman" w:hAnsi="Times New Roman" w:cs="Times New Roman"/>
          <w:sz w:val="24"/>
          <w:szCs w:val="24"/>
          <w:lang w:val="uk-UA" w:eastAsia="uk-UA"/>
        </w:rPr>
        <w:t>ому стані, R=2,6 МПа під водою.</w:t>
      </w:r>
    </w:p>
    <w:p w14:paraId="5647954B" w14:textId="77777777" w:rsidR="00B62C7F" w:rsidRPr="00DF0D23" w:rsidRDefault="00B62C7F" w:rsidP="00AA6C7E">
      <w:pPr>
        <w:pStyle w:val="ab"/>
        <w:numPr>
          <w:ilvl w:val="1"/>
          <w:numId w:val="4"/>
        </w:numPr>
        <w:spacing w:after="0" w:line="240" w:lineRule="auto"/>
        <w:ind w:left="0" w:hanging="284"/>
        <w:jc w:val="both"/>
        <w:rPr>
          <w:rFonts w:ascii="Times New Roman" w:hAnsi="Times New Roman" w:cs="Times New Roman"/>
          <w:b/>
          <w:sz w:val="24"/>
          <w:szCs w:val="24"/>
        </w:rPr>
      </w:pPr>
      <w:r w:rsidRPr="00DF0D23">
        <w:rPr>
          <w:rFonts w:ascii="Times New Roman" w:hAnsi="Times New Roman" w:cs="Times New Roman"/>
          <w:b/>
          <w:sz w:val="24"/>
          <w:szCs w:val="24"/>
        </w:rPr>
        <w:t xml:space="preserve">Гідрогеологічні умови. </w:t>
      </w:r>
    </w:p>
    <w:p w14:paraId="1337382A" w14:textId="77777777" w:rsidR="00160325" w:rsidRPr="008973C7" w:rsidRDefault="00B62C7F" w:rsidP="00AA6C7E">
      <w:pPr>
        <w:pStyle w:val="af2"/>
        <w:shd w:val="clear" w:color="auto" w:fill="FFFFFF"/>
        <w:spacing w:before="0" w:after="0"/>
        <w:ind w:firstLine="709"/>
        <w:jc w:val="both"/>
        <w:rPr>
          <w:rFonts w:ascii="Times New Roman" w:hAnsi="Times New Roman"/>
          <w:shd w:val="clear" w:color="auto" w:fill="FFFFFF"/>
        </w:rPr>
      </w:pPr>
      <w:r w:rsidRPr="008973C7">
        <w:rPr>
          <w:rFonts w:ascii="Times New Roman" w:eastAsiaTheme="minorEastAsia" w:hAnsi="Times New Roman"/>
          <w:lang w:val="uk-UA" w:eastAsia="ru-RU"/>
        </w:rPr>
        <w:t xml:space="preserve">У надрах Івано-Франківської області є прісні, мінералізовані та мінеральні води. їх поширення тісно пов’язане з геологічною будовою цієї території. Важливу роль тут відіграє геохімічна обстановка, в якій формується та існує той чи інший тип підземних вод зі своєрідним хімічним складом, величиною мінералізації, чим значною мірою зумовлюється можливість використання цих вод для народногосподарських потреб. </w:t>
      </w:r>
      <w:r w:rsidR="00160325" w:rsidRPr="008973C7">
        <w:rPr>
          <w:rFonts w:ascii="Times New Roman" w:hAnsi="Times New Roman"/>
          <w:lang w:val="uk-UA"/>
        </w:rPr>
        <w:t xml:space="preserve">Гідрологічні умови визначені басейном річки </w:t>
      </w:r>
      <w:proofErr w:type="spellStart"/>
      <w:r w:rsidR="00160325" w:rsidRPr="008973C7">
        <w:rPr>
          <w:rFonts w:ascii="Times New Roman" w:hAnsi="Times New Roman"/>
          <w:lang w:val="uk-UA"/>
        </w:rPr>
        <w:t>Прутець</w:t>
      </w:r>
      <w:proofErr w:type="spellEnd"/>
      <w:r w:rsidR="00160325" w:rsidRPr="008973C7">
        <w:rPr>
          <w:rFonts w:ascii="Times New Roman" w:hAnsi="Times New Roman"/>
          <w:lang w:val="uk-UA"/>
        </w:rPr>
        <w:t xml:space="preserve"> </w:t>
      </w:r>
      <w:proofErr w:type="spellStart"/>
      <w:r w:rsidR="00160325" w:rsidRPr="008973C7">
        <w:rPr>
          <w:rFonts w:ascii="Times New Roman" w:hAnsi="Times New Roman"/>
          <w:lang w:val="uk-UA"/>
        </w:rPr>
        <w:t>Поляницький</w:t>
      </w:r>
      <w:proofErr w:type="spellEnd"/>
      <w:r w:rsidR="00160325" w:rsidRPr="008973C7">
        <w:rPr>
          <w:rFonts w:ascii="Times New Roman" w:hAnsi="Times New Roman"/>
          <w:lang w:val="uk-UA"/>
        </w:rPr>
        <w:t xml:space="preserve">. </w:t>
      </w:r>
      <w:r w:rsidR="00160325" w:rsidRPr="008973C7">
        <w:rPr>
          <w:rFonts w:ascii="Times New Roman" w:hAnsi="Times New Roman"/>
          <w:bCs/>
          <w:shd w:val="clear" w:color="auto" w:fill="FFFFFF"/>
          <w:lang w:val="uk-UA"/>
        </w:rPr>
        <w:t xml:space="preserve">Річка притікає в Українських Карпатах у межах </w:t>
      </w:r>
      <w:proofErr w:type="spellStart"/>
      <w:r w:rsidR="00160325" w:rsidRPr="008973C7">
        <w:rPr>
          <w:rFonts w:ascii="Times New Roman" w:hAnsi="Times New Roman"/>
          <w:bCs/>
          <w:shd w:val="clear" w:color="auto" w:fill="FFFFFF"/>
          <w:lang w:val="uk-UA"/>
        </w:rPr>
        <w:t>Яремчанської</w:t>
      </w:r>
      <w:proofErr w:type="spellEnd"/>
      <w:r w:rsidR="00160325" w:rsidRPr="008973C7">
        <w:rPr>
          <w:rFonts w:ascii="Times New Roman" w:hAnsi="Times New Roman"/>
          <w:bCs/>
          <w:shd w:val="clear" w:color="auto" w:fill="FFFFFF"/>
          <w:lang w:val="uk-UA"/>
        </w:rPr>
        <w:t xml:space="preserve"> міської ради Івано-Франківської області і є лівою притокою </w:t>
      </w:r>
      <w:proofErr w:type="spellStart"/>
      <w:r w:rsidR="00160325" w:rsidRPr="008973C7">
        <w:rPr>
          <w:rFonts w:ascii="Times New Roman" w:hAnsi="Times New Roman"/>
          <w:bCs/>
          <w:shd w:val="clear" w:color="auto" w:fill="FFFFFF"/>
        </w:rPr>
        <w:t>Прутця</w:t>
      </w:r>
      <w:proofErr w:type="spellEnd"/>
      <w:r w:rsidR="00160325" w:rsidRPr="008973C7">
        <w:rPr>
          <w:rFonts w:ascii="Times New Roman" w:hAnsi="Times New Roman"/>
          <w:bCs/>
          <w:shd w:val="clear" w:color="auto" w:fill="FFFFFF"/>
        </w:rPr>
        <w:t xml:space="preserve"> </w:t>
      </w:r>
      <w:proofErr w:type="spellStart"/>
      <w:r w:rsidR="00160325" w:rsidRPr="008973C7">
        <w:rPr>
          <w:rFonts w:ascii="Times New Roman" w:hAnsi="Times New Roman"/>
          <w:bCs/>
          <w:shd w:val="clear" w:color="auto" w:fill="FFFFFF"/>
        </w:rPr>
        <w:t>Яблуницького</w:t>
      </w:r>
      <w:proofErr w:type="spellEnd"/>
      <w:r w:rsidR="00160325" w:rsidRPr="008973C7">
        <w:rPr>
          <w:rFonts w:ascii="Times New Roman" w:hAnsi="Times New Roman"/>
          <w:bCs/>
          <w:shd w:val="clear" w:color="auto" w:fill="FFFFFF"/>
        </w:rPr>
        <w:t xml:space="preserve">. </w:t>
      </w:r>
      <w:proofErr w:type="spellStart"/>
      <w:r w:rsidR="00160325" w:rsidRPr="008973C7">
        <w:rPr>
          <w:rFonts w:ascii="Times New Roman" w:hAnsi="Times New Roman"/>
          <w:shd w:val="clear" w:color="auto" w:fill="FFFFFF"/>
        </w:rPr>
        <w:t>Річка</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гірського</w:t>
      </w:r>
      <w:proofErr w:type="spellEnd"/>
      <w:r w:rsidR="00160325" w:rsidRPr="008973C7">
        <w:rPr>
          <w:rFonts w:ascii="Times New Roman" w:hAnsi="Times New Roman"/>
          <w:shd w:val="clear" w:color="auto" w:fill="FFFFFF"/>
        </w:rPr>
        <w:t xml:space="preserve"> типу, з </w:t>
      </w:r>
      <w:proofErr w:type="spellStart"/>
      <w:r w:rsidR="00160325" w:rsidRPr="008973C7">
        <w:rPr>
          <w:rFonts w:ascii="Times New Roman" w:hAnsi="Times New Roman"/>
          <w:shd w:val="clear" w:color="auto" w:fill="FFFFFF"/>
        </w:rPr>
        <w:t>кам'янистим</w:t>
      </w:r>
      <w:proofErr w:type="spellEnd"/>
      <w:r w:rsidR="00160325" w:rsidRPr="008973C7">
        <w:rPr>
          <w:rFonts w:ascii="Times New Roman" w:hAnsi="Times New Roman"/>
          <w:shd w:val="clear" w:color="auto" w:fill="FFFFFF"/>
        </w:rPr>
        <w:t xml:space="preserve"> дном і </w:t>
      </w:r>
      <w:proofErr w:type="spellStart"/>
      <w:r w:rsidR="00160325" w:rsidRPr="008973C7">
        <w:rPr>
          <w:rFonts w:ascii="Times New Roman" w:hAnsi="Times New Roman"/>
          <w:shd w:val="clear" w:color="auto" w:fill="FFFFFF"/>
        </w:rPr>
        <w:t>численними</w:t>
      </w:r>
      <w:proofErr w:type="spellEnd"/>
      <w:r w:rsidR="00160325" w:rsidRPr="008973C7">
        <w:rPr>
          <w:rFonts w:ascii="Times New Roman" w:hAnsi="Times New Roman"/>
          <w:shd w:val="clear" w:color="auto" w:fill="FFFFFF"/>
        </w:rPr>
        <w:t xml:space="preserve"> перекатами. Долина </w:t>
      </w:r>
      <w:proofErr w:type="spellStart"/>
      <w:r w:rsidR="00160325" w:rsidRPr="008973C7">
        <w:rPr>
          <w:rFonts w:ascii="Times New Roman" w:hAnsi="Times New Roman"/>
          <w:shd w:val="clear" w:color="auto" w:fill="FFFFFF"/>
        </w:rPr>
        <w:t>вузька</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глибока</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Річище</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слабозвивисте</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Річка</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бере</w:t>
      </w:r>
      <w:proofErr w:type="spellEnd"/>
      <w:r w:rsidR="00160325" w:rsidRPr="008973C7">
        <w:rPr>
          <w:rFonts w:ascii="Times New Roman" w:hAnsi="Times New Roman"/>
          <w:shd w:val="clear" w:color="auto" w:fill="FFFFFF"/>
        </w:rPr>
        <w:t xml:space="preserve"> початок на </w:t>
      </w:r>
      <w:proofErr w:type="spellStart"/>
      <w:r w:rsidR="00160325" w:rsidRPr="008973C7">
        <w:rPr>
          <w:rFonts w:ascii="Times New Roman" w:hAnsi="Times New Roman"/>
          <w:shd w:val="clear" w:color="auto" w:fill="FFFFFF"/>
        </w:rPr>
        <w:t>захід</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від</w:t>
      </w:r>
      <w:proofErr w:type="spellEnd"/>
      <w:r w:rsidR="00160325" w:rsidRPr="008973C7">
        <w:rPr>
          <w:rFonts w:ascii="Times New Roman" w:hAnsi="Times New Roman"/>
          <w:shd w:val="clear" w:color="auto" w:fill="FFFFFF"/>
        </w:rPr>
        <w:t xml:space="preserve"> села </w:t>
      </w:r>
      <w:proofErr w:type="spellStart"/>
      <w:r w:rsidR="00160325" w:rsidRPr="008973C7">
        <w:rPr>
          <w:rFonts w:ascii="Times New Roman" w:hAnsi="Times New Roman"/>
          <w:shd w:val="clear" w:color="auto" w:fill="FFFFFF"/>
        </w:rPr>
        <w:t>Поляниця</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неподалік</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від</w:t>
      </w:r>
      <w:proofErr w:type="spellEnd"/>
      <w:r w:rsidR="00160325" w:rsidRPr="008973C7">
        <w:rPr>
          <w:rFonts w:ascii="Times New Roman" w:hAnsi="Times New Roman"/>
          <w:shd w:val="clear" w:color="auto" w:fill="FFFFFF"/>
        </w:rPr>
        <w:t xml:space="preserve"> гори </w:t>
      </w:r>
      <w:proofErr w:type="spellStart"/>
      <w:r w:rsidR="00160325" w:rsidRPr="008973C7">
        <w:rPr>
          <w:rFonts w:ascii="Times New Roman" w:hAnsi="Times New Roman"/>
          <w:shd w:val="clear" w:color="auto" w:fill="FFFFFF"/>
        </w:rPr>
        <w:t>Довга</w:t>
      </w:r>
      <w:proofErr w:type="spellEnd"/>
      <w:r w:rsidR="00160325" w:rsidRPr="008973C7">
        <w:rPr>
          <w:rFonts w:ascii="Times New Roman" w:hAnsi="Times New Roman"/>
          <w:shd w:val="clear" w:color="auto" w:fill="FFFFFF"/>
        </w:rPr>
        <w:t xml:space="preserve">. Тече в межах </w:t>
      </w:r>
      <w:proofErr w:type="spellStart"/>
      <w:r w:rsidR="00160325" w:rsidRPr="008973C7">
        <w:rPr>
          <w:rFonts w:ascii="Times New Roman" w:hAnsi="Times New Roman"/>
          <w:shd w:val="clear" w:color="auto" w:fill="FFFFFF"/>
        </w:rPr>
        <w:t>масиву</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Ґорґани</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переважно</w:t>
      </w:r>
      <w:proofErr w:type="spellEnd"/>
      <w:r w:rsidR="00160325" w:rsidRPr="008973C7">
        <w:rPr>
          <w:rFonts w:ascii="Times New Roman" w:hAnsi="Times New Roman"/>
          <w:shd w:val="clear" w:color="auto" w:fill="FFFFFF"/>
        </w:rPr>
        <w:t xml:space="preserve"> на </w:t>
      </w:r>
      <w:proofErr w:type="spellStart"/>
      <w:r w:rsidR="00160325" w:rsidRPr="008973C7">
        <w:rPr>
          <w:rFonts w:ascii="Times New Roman" w:hAnsi="Times New Roman"/>
          <w:shd w:val="clear" w:color="auto" w:fill="FFFFFF"/>
        </w:rPr>
        <w:t>схід</w:t>
      </w:r>
      <w:proofErr w:type="spellEnd"/>
      <w:r w:rsidR="00160325" w:rsidRPr="008973C7">
        <w:rPr>
          <w:rFonts w:ascii="Times New Roman" w:hAnsi="Times New Roman"/>
          <w:shd w:val="clear" w:color="auto" w:fill="FFFFFF"/>
        </w:rPr>
        <w:t xml:space="preserve">. Над </w:t>
      </w:r>
      <w:proofErr w:type="spellStart"/>
      <w:r w:rsidR="00160325" w:rsidRPr="008973C7">
        <w:rPr>
          <w:rFonts w:ascii="Times New Roman" w:hAnsi="Times New Roman"/>
          <w:shd w:val="clear" w:color="auto" w:fill="FFFFFF"/>
        </w:rPr>
        <w:t>річкою</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розташоване</w:t>
      </w:r>
      <w:proofErr w:type="spellEnd"/>
      <w:r w:rsidR="00160325" w:rsidRPr="008973C7">
        <w:rPr>
          <w:rFonts w:ascii="Times New Roman" w:hAnsi="Times New Roman"/>
          <w:shd w:val="clear" w:color="auto" w:fill="FFFFFF"/>
        </w:rPr>
        <w:t xml:space="preserve"> село </w:t>
      </w:r>
      <w:proofErr w:type="spellStart"/>
      <w:r w:rsidR="00160325" w:rsidRPr="008973C7">
        <w:rPr>
          <w:rFonts w:ascii="Times New Roman" w:hAnsi="Times New Roman"/>
          <w:shd w:val="clear" w:color="auto" w:fill="FFFFFF"/>
        </w:rPr>
        <w:t>Поляниця</w:t>
      </w:r>
      <w:proofErr w:type="spellEnd"/>
      <w:r w:rsidR="00160325" w:rsidRPr="008973C7">
        <w:rPr>
          <w:rFonts w:ascii="Times New Roman" w:hAnsi="Times New Roman"/>
          <w:shd w:val="clear" w:color="auto" w:fill="FFFFFF"/>
        </w:rPr>
        <w:t xml:space="preserve"> і </w:t>
      </w:r>
      <w:proofErr w:type="spellStart"/>
      <w:r w:rsidR="00160325" w:rsidRPr="008973C7">
        <w:rPr>
          <w:rFonts w:ascii="Times New Roman" w:hAnsi="Times New Roman"/>
          <w:shd w:val="clear" w:color="auto" w:fill="FFFFFF"/>
        </w:rPr>
        <w:t>частина</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гірськолижного</w:t>
      </w:r>
      <w:proofErr w:type="spellEnd"/>
      <w:r w:rsidR="00160325" w:rsidRPr="008973C7">
        <w:rPr>
          <w:rFonts w:ascii="Times New Roman" w:hAnsi="Times New Roman"/>
          <w:shd w:val="clear" w:color="auto" w:fill="FFFFFF"/>
        </w:rPr>
        <w:t xml:space="preserve"> курорту </w:t>
      </w:r>
      <w:proofErr w:type="spellStart"/>
      <w:r w:rsidR="00160325" w:rsidRPr="008973C7">
        <w:rPr>
          <w:rFonts w:ascii="Times New Roman" w:hAnsi="Times New Roman"/>
          <w:shd w:val="clear" w:color="auto" w:fill="FFFFFF"/>
        </w:rPr>
        <w:t>Буковель</w:t>
      </w:r>
      <w:proofErr w:type="spellEnd"/>
      <w:r w:rsidR="00160325" w:rsidRPr="008973C7">
        <w:rPr>
          <w:rFonts w:ascii="Times New Roman" w:hAnsi="Times New Roman"/>
          <w:shd w:val="clear" w:color="auto" w:fill="FFFFFF"/>
        </w:rPr>
        <w:t xml:space="preserve">. У </w:t>
      </w:r>
      <w:proofErr w:type="spellStart"/>
      <w:r w:rsidR="00160325" w:rsidRPr="008973C7">
        <w:rPr>
          <w:rFonts w:ascii="Times New Roman" w:hAnsi="Times New Roman"/>
          <w:shd w:val="clear" w:color="auto" w:fill="FFFFFF"/>
        </w:rPr>
        <w:t>пониззі</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річка</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lastRenderedPageBreak/>
        <w:t>тече</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територією</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Карпатського</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національного</w:t>
      </w:r>
      <w:proofErr w:type="spellEnd"/>
      <w:r w:rsidR="00160325" w:rsidRPr="008973C7">
        <w:rPr>
          <w:rFonts w:ascii="Times New Roman" w:hAnsi="Times New Roman"/>
          <w:shd w:val="clear" w:color="auto" w:fill="FFFFFF"/>
        </w:rPr>
        <w:t xml:space="preserve"> природного парку. У </w:t>
      </w:r>
      <w:proofErr w:type="spellStart"/>
      <w:r w:rsidR="00160325" w:rsidRPr="008973C7">
        <w:rPr>
          <w:rFonts w:ascii="Times New Roman" w:hAnsi="Times New Roman"/>
          <w:shd w:val="clear" w:color="auto" w:fill="FFFFFF"/>
        </w:rPr>
        <w:t>басейні</w:t>
      </w:r>
      <w:proofErr w:type="spellEnd"/>
      <w:r w:rsidR="00160325" w:rsidRPr="008973C7">
        <w:rPr>
          <w:rFonts w:ascii="Times New Roman" w:hAnsi="Times New Roman"/>
          <w:shd w:val="clear" w:color="auto" w:fill="FFFFFF"/>
        </w:rPr>
        <w:t xml:space="preserve"> р. </w:t>
      </w:r>
      <w:proofErr w:type="spellStart"/>
      <w:r w:rsidR="00160325" w:rsidRPr="008973C7">
        <w:rPr>
          <w:rFonts w:ascii="Times New Roman" w:hAnsi="Times New Roman"/>
          <w:shd w:val="clear" w:color="auto" w:fill="FFFFFF"/>
        </w:rPr>
        <w:t>Прутець</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Поляницький</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збудовано</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штучну</w:t>
      </w:r>
      <w:proofErr w:type="spellEnd"/>
      <w:r w:rsidR="00160325" w:rsidRPr="008973C7">
        <w:rPr>
          <w:rFonts w:ascii="Times New Roman" w:hAnsi="Times New Roman"/>
          <w:shd w:val="clear" w:color="auto" w:fill="FFFFFF"/>
        </w:rPr>
        <w:t xml:space="preserve"> </w:t>
      </w:r>
      <w:proofErr w:type="spellStart"/>
      <w:r w:rsidR="00160325" w:rsidRPr="008973C7">
        <w:rPr>
          <w:rFonts w:ascii="Times New Roman" w:hAnsi="Times New Roman"/>
          <w:shd w:val="clear" w:color="auto" w:fill="FFFFFF"/>
        </w:rPr>
        <w:t>водойму</w:t>
      </w:r>
      <w:proofErr w:type="spellEnd"/>
      <w:r w:rsidR="00160325" w:rsidRPr="008973C7">
        <w:rPr>
          <w:rFonts w:ascii="Times New Roman" w:hAnsi="Times New Roman"/>
          <w:shd w:val="clear" w:color="auto" w:fill="FFFFFF"/>
        </w:rPr>
        <w:t xml:space="preserve"> для </w:t>
      </w:r>
      <w:proofErr w:type="spellStart"/>
      <w:r w:rsidR="00160325" w:rsidRPr="008973C7">
        <w:rPr>
          <w:rFonts w:ascii="Times New Roman" w:hAnsi="Times New Roman"/>
          <w:shd w:val="clear" w:color="auto" w:fill="FFFFFF"/>
        </w:rPr>
        <w:t>купання</w:t>
      </w:r>
      <w:proofErr w:type="spellEnd"/>
      <w:r w:rsidR="00160325" w:rsidRPr="008973C7">
        <w:rPr>
          <w:rFonts w:ascii="Times New Roman" w:hAnsi="Times New Roman"/>
          <w:shd w:val="clear" w:color="auto" w:fill="FFFFFF"/>
        </w:rPr>
        <w:t xml:space="preserve"> та водного </w:t>
      </w:r>
      <w:proofErr w:type="spellStart"/>
      <w:r w:rsidR="00160325" w:rsidRPr="008973C7">
        <w:rPr>
          <w:rFonts w:ascii="Times New Roman" w:hAnsi="Times New Roman"/>
          <w:shd w:val="clear" w:color="auto" w:fill="FFFFFF"/>
        </w:rPr>
        <w:t>відпочинку</w:t>
      </w:r>
      <w:proofErr w:type="spellEnd"/>
      <w:r w:rsidR="00160325" w:rsidRPr="008973C7">
        <w:rPr>
          <w:rFonts w:ascii="Times New Roman" w:hAnsi="Times New Roman"/>
          <w:shd w:val="clear" w:color="auto" w:fill="FFFFFF"/>
        </w:rPr>
        <w:t xml:space="preserve">, яку назвали озеро </w:t>
      </w:r>
      <w:proofErr w:type="spellStart"/>
      <w:r w:rsidR="00160325" w:rsidRPr="008973C7">
        <w:rPr>
          <w:rFonts w:ascii="Times New Roman" w:hAnsi="Times New Roman"/>
          <w:shd w:val="clear" w:color="auto" w:fill="FFFFFF"/>
        </w:rPr>
        <w:t>Молодості</w:t>
      </w:r>
      <w:proofErr w:type="spellEnd"/>
      <w:r w:rsidR="00160325" w:rsidRPr="008973C7">
        <w:rPr>
          <w:rFonts w:ascii="Times New Roman" w:hAnsi="Times New Roman"/>
          <w:shd w:val="clear" w:color="auto" w:fill="FFFFFF"/>
        </w:rPr>
        <w:t xml:space="preserve">. </w:t>
      </w:r>
    </w:p>
    <w:p w14:paraId="48725589" w14:textId="77777777" w:rsidR="00160325" w:rsidRPr="008973C7" w:rsidRDefault="00160325" w:rsidP="00AA6C7E">
      <w:pPr>
        <w:pStyle w:val="ab"/>
        <w:spacing w:after="0" w:line="240" w:lineRule="auto"/>
        <w:ind w:left="0" w:firstLine="851"/>
        <w:jc w:val="both"/>
        <w:rPr>
          <w:rFonts w:ascii="Times New Roman" w:hAnsi="Times New Roman" w:cs="Times New Roman"/>
          <w:sz w:val="24"/>
          <w:szCs w:val="24"/>
        </w:rPr>
      </w:pPr>
      <w:r w:rsidRPr="008973C7">
        <w:rPr>
          <w:rFonts w:ascii="Times New Roman" w:hAnsi="Times New Roman" w:cs="Times New Roman"/>
          <w:sz w:val="24"/>
          <w:szCs w:val="24"/>
        </w:rPr>
        <w:t xml:space="preserve">Гідрологічні характеристики р. </w:t>
      </w:r>
      <w:proofErr w:type="spellStart"/>
      <w:r w:rsidRPr="008973C7">
        <w:rPr>
          <w:rFonts w:ascii="Times New Roman" w:hAnsi="Times New Roman" w:cs="Times New Roman"/>
          <w:sz w:val="24"/>
          <w:szCs w:val="24"/>
        </w:rPr>
        <w:t>Прутець</w:t>
      </w:r>
      <w:proofErr w:type="spellEnd"/>
      <w:r w:rsidRPr="008973C7">
        <w:rPr>
          <w:rFonts w:ascii="Times New Roman" w:hAnsi="Times New Roman" w:cs="Times New Roman"/>
          <w:sz w:val="24"/>
          <w:szCs w:val="24"/>
        </w:rPr>
        <w:t xml:space="preserve"> в с. Поляниця, </w:t>
      </w:r>
      <w:proofErr w:type="spellStart"/>
      <w:r w:rsidRPr="008973C7">
        <w:rPr>
          <w:rFonts w:ascii="Times New Roman" w:hAnsi="Times New Roman" w:cs="Times New Roman"/>
          <w:sz w:val="24"/>
          <w:szCs w:val="24"/>
        </w:rPr>
        <w:t>ур</w:t>
      </w:r>
      <w:proofErr w:type="spellEnd"/>
      <w:r w:rsidRPr="008973C7">
        <w:rPr>
          <w:rFonts w:ascii="Times New Roman" w:hAnsi="Times New Roman" w:cs="Times New Roman"/>
          <w:sz w:val="24"/>
          <w:szCs w:val="24"/>
        </w:rPr>
        <w:t xml:space="preserve">. Вишня </w:t>
      </w:r>
      <w:proofErr w:type="spellStart"/>
      <w:r w:rsidRPr="008973C7">
        <w:rPr>
          <w:rFonts w:ascii="Times New Roman" w:hAnsi="Times New Roman" w:cs="Times New Roman"/>
          <w:sz w:val="24"/>
          <w:szCs w:val="24"/>
        </w:rPr>
        <w:t>Яремчанської</w:t>
      </w:r>
      <w:proofErr w:type="spellEnd"/>
      <w:r w:rsidRPr="008973C7">
        <w:rPr>
          <w:rFonts w:ascii="Times New Roman" w:hAnsi="Times New Roman" w:cs="Times New Roman"/>
          <w:sz w:val="24"/>
          <w:szCs w:val="24"/>
        </w:rPr>
        <w:t xml:space="preserve"> міської ради, Івано-Франківської області:</w:t>
      </w:r>
    </w:p>
    <w:p w14:paraId="65483E09"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Площа водозабору – 34,6 км</w:t>
      </w:r>
      <w:r w:rsidRPr="008973C7">
        <w:rPr>
          <w:rFonts w:ascii="Times New Roman" w:hAnsi="Times New Roman" w:cs="Times New Roman"/>
          <w:sz w:val="24"/>
          <w:szCs w:val="24"/>
          <w:vertAlign w:val="superscript"/>
        </w:rPr>
        <w:t>2</w:t>
      </w:r>
      <w:r w:rsidRPr="008973C7">
        <w:rPr>
          <w:rFonts w:ascii="Times New Roman" w:hAnsi="Times New Roman" w:cs="Times New Roman"/>
          <w:sz w:val="24"/>
          <w:szCs w:val="24"/>
        </w:rPr>
        <w:t>;</w:t>
      </w:r>
    </w:p>
    <w:p w14:paraId="1F80D43C"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Нахил водозабору – 339,9 %</w:t>
      </w:r>
      <w:r w:rsidRPr="008973C7">
        <w:rPr>
          <w:rFonts w:ascii="Times New Roman" w:hAnsi="Times New Roman" w:cs="Times New Roman"/>
          <w:sz w:val="24"/>
          <w:szCs w:val="24"/>
          <w:vertAlign w:val="subscript"/>
        </w:rPr>
        <w:t>о</w:t>
      </w:r>
      <w:r w:rsidRPr="008973C7">
        <w:rPr>
          <w:rFonts w:ascii="Times New Roman" w:hAnsi="Times New Roman" w:cs="Times New Roman"/>
          <w:sz w:val="24"/>
          <w:szCs w:val="24"/>
        </w:rPr>
        <w:t xml:space="preserve">; </w:t>
      </w:r>
    </w:p>
    <w:p w14:paraId="2C5ACA07"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Нахил ріки – 68,8 %</w:t>
      </w:r>
      <w:r w:rsidRPr="008973C7">
        <w:rPr>
          <w:rFonts w:ascii="Times New Roman" w:hAnsi="Times New Roman" w:cs="Times New Roman"/>
          <w:sz w:val="24"/>
          <w:szCs w:val="24"/>
          <w:vertAlign w:val="subscript"/>
        </w:rPr>
        <w:t>о</w:t>
      </w:r>
      <w:r w:rsidRPr="008973C7">
        <w:rPr>
          <w:rFonts w:ascii="Times New Roman" w:hAnsi="Times New Roman" w:cs="Times New Roman"/>
          <w:sz w:val="24"/>
          <w:szCs w:val="24"/>
        </w:rPr>
        <w:t>;</w:t>
      </w:r>
    </w:p>
    <w:p w14:paraId="32054C48"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 xml:space="preserve">Середня висота водозабору – 1080 </w:t>
      </w:r>
      <w:proofErr w:type="spellStart"/>
      <w:r w:rsidRPr="008973C7">
        <w:rPr>
          <w:rFonts w:ascii="Times New Roman" w:hAnsi="Times New Roman" w:cs="Times New Roman"/>
          <w:sz w:val="24"/>
          <w:szCs w:val="24"/>
        </w:rPr>
        <w:t>мБС</w:t>
      </w:r>
      <w:proofErr w:type="spellEnd"/>
      <w:r w:rsidRPr="008973C7">
        <w:rPr>
          <w:rFonts w:ascii="Times New Roman" w:hAnsi="Times New Roman" w:cs="Times New Roman"/>
          <w:sz w:val="24"/>
          <w:szCs w:val="24"/>
        </w:rPr>
        <w:t>;</w:t>
      </w:r>
    </w:p>
    <w:p w14:paraId="104C228D"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Коефіцієнт зависності ріки-1,47;</w:t>
      </w:r>
    </w:p>
    <w:p w14:paraId="53D63E22"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Відстань від створу до гирла ріки -14,7 км;</w:t>
      </w:r>
    </w:p>
    <w:p w14:paraId="5D1A800E"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proofErr w:type="spellStart"/>
      <w:r w:rsidRPr="008973C7">
        <w:rPr>
          <w:rFonts w:ascii="Times New Roman" w:hAnsi="Times New Roman" w:cs="Times New Roman"/>
          <w:sz w:val="24"/>
          <w:szCs w:val="24"/>
        </w:rPr>
        <w:t>Середньобагаторічна</w:t>
      </w:r>
      <w:proofErr w:type="spellEnd"/>
      <w:r w:rsidRPr="008973C7">
        <w:rPr>
          <w:rFonts w:ascii="Times New Roman" w:hAnsi="Times New Roman" w:cs="Times New Roman"/>
          <w:sz w:val="24"/>
          <w:szCs w:val="24"/>
        </w:rPr>
        <w:t xml:space="preserve"> витрата води – 0,62 м</w:t>
      </w:r>
      <w:r w:rsidRPr="008973C7">
        <w:rPr>
          <w:rFonts w:ascii="Times New Roman" w:hAnsi="Times New Roman" w:cs="Times New Roman"/>
          <w:sz w:val="24"/>
          <w:szCs w:val="24"/>
          <w:vertAlign w:val="superscript"/>
        </w:rPr>
        <w:t>3</w:t>
      </w:r>
      <w:r w:rsidRPr="008973C7">
        <w:rPr>
          <w:rFonts w:ascii="Times New Roman" w:hAnsi="Times New Roman" w:cs="Times New Roman"/>
          <w:sz w:val="24"/>
          <w:szCs w:val="24"/>
        </w:rPr>
        <w:t>/с;</w:t>
      </w:r>
    </w:p>
    <w:p w14:paraId="5CAF93E4"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Мінімальна 30-ти денна витрата води 95% забезпеченості періоду відкритого русла-0,09 м</w:t>
      </w:r>
      <w:r w:rsidRPr="008973C7">
        <w:rPr>
          <w:rFonts w:ascii="Times New Roman" w:hAnsi="Times New Roman" w:cs="Times New Roman"/>
          <w:sz w:val="24"/>
          <w:szCs w:val="24"/>
          <w:vertAlign w:val="superscript"/>
        </w:rPr>
        <w:t>3</w:t>
      </w:r>
      <w:r w:rsidRPr="008973C7">
        <w:rPr>
          <w:rFonts w:ascii="Times New Roman" w:hAnsi="Times New Roman" w:cs="Times New Roman"/>
          <w:sz w:val="24"/>
          <w:szCs w:val="24"/>
        </w:rPr>
        <w:t>/с;</w:t>
      </w:r>
    </w:p>
    <w:p w14:paraId="56C986DD"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Мінімальна 30 – ти денна витрата води 95% забезпеченості зимового періоду 0,07 м</w:t>
      </w:r>
      <w:r w:rsidRPr="008973C7">
        <w:rPr>
          <w:rFonts w:ascii="Times New Roman" w:hAnsi="Times New Roman" w:cs="Times New Roman"/>
          <w:sz w:val="24"/>
          <w:szCs w:val="24"/>
          <w:vertAlign w:val="superscript"/>
        </w:rPr>
        <w:t>3</w:t>
      </w:r>
      <w:r w:rsidRPr="008973C7">
        <w:rPr>
          <w:rFonts w:ascii="Times New Roman" w:hAnsi="Times New Roman" w:cs="Times New Roman"/>
          <w:sz w:val="24"/>
          <w:szCs w:val="24"/>
        </w:rPr>
        <w:t>/с;</w:t>
      </w:r>
      <w:r w:rsidRPr="008973C7">
        <w:rPr>
          <w:rFonts w:ascii="Times New Roman" w:hAnsi="Times New Roman" w:cs="Times New Roman"/>
          <w:sz w:val="24"/>
          <w:szCs w:val="24"/>
        </w:rPr>
        <w:tab/>
      </w:r>
      <w:r w:rsidRPr="008973C7">
        <w:rPr>
          <w:rFonts w:ascii="Times New Roman" w:hAnsi="Times New Roman" w:cs="Times New Roman"/>
          <w:sz w:val="24"/>
          <w:szCs w:val="24"/>
        </w:rPr>
        <w:tab/>
      </w:r>
      <w:r w:rsidRPr="008973C7">
        <w:rPr>
          <w:rFonts w:ascii="Times New Roman" w:hAnsi="Times New Roman" w:cs="Times New Roman"/>
          <w:sz w:val="24"/>
          <w:szCs w:val="24"/>
        </w:rPr>
        <w:tab/>
      </w:r>
      <w:r w:rsidRPr="008973C7">
        <w:rPr>
          <w:rFonts w:ascii="Times New Roman" w:hAnsi="Times New Roman" w:cs="Times New Roman"/>
          <w:sz w:val="24"/>
          <w:szCs w:val="24"/>
        </w:rPr>
        <w:tab/>
      </w:r>
      <w:r w:rsidRPr="008973C7">
        <w:rPr>
          <w:rFonts w:ascii="Times New Roman" w:hAnsi="Times New Roman" w:cs="Times New Roman"/>
          <w:sz w:val="24"/>
          <w:szCs w:val="24"/>
        </w:rPr>
        <w:tab/>
      </w:r>
      <w:r w:rsidRPr="008973C7">
        <w:rPr>
          <w:rFonts w:ascii="Times New Roman" w:hAnsi="Times New Roman" w:cs="Times New Roman"/>
          <w:sz w:val="24"/>
          <w:szCs w:val="24"/>
        </w:rPr>
        <w:tab/>
      </w:r>
    </w:p>
    <w:p w14:paraId="0C47C1DA"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Характеристики ріки приведенні до мінімальної 30- денної витрати води 95%забезпеченості періоду відкритого русла;</w:t>
      </w:r>
    </w:p>
    <w:p w14:paraId="37E47B72"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 xml:space="preserve"> Ширина річки- 2,67 м;</w:t>
      </w:r>
    </w:p>
    <w:p w14:paraId="5360A78B"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Середня глибина річки – 0,06 м;</w:t>
      </w:r>
    </w:p>
    <w:p w14:paraId="3E086540"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Середня швидкість течії -0,6 м/с;</w:t>
      </w:r>
    </w:p>
    <w:p w14:paraId="63211559"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Площа водного перерізу -0,16 м</w:t>
      </w:r>
      <w:r w:rsidRPr="008973C7">
        <w:rPr>
          <w:rFonts w:ascii="Times New Roman" w:hAnsi="Times New Roman" w:cs="Times New Roman"/>
          <w:sz w:val="24"/>
          <w:szCs w:val="24"/>
          <w:vertAlign w:val="superscript"/>
        </w:rPr>
        <w:t>2</w:t>
      </w:r>
      <w:r w:rsidRPr="008973C7">
        <w:rPr>
          <w:rFonts w:ascii="Times New Roman" w:hAnsi="Times New Roman" w:cs="Times New Roman"/>
          <w:sz w:val="24"/>
          <w:szCs w:val="24"/>
        </w:rPr>
        <w:t>;</w:t>
      </w:r>
      <w:r w:rsidRPr="008973C7">
        <w:rPr>
          <w:rFonts w:ascii="Times New Roman" w:hAnsi="Times New Roman" w:cs="Times New Roman"/>
          <w:sz w:val="24"/>
          <w:szCs w:val="24"/>
        </w:rPr>
        <w:tab/>
      </w:r>
      <w:r w:rsidRPr="008973C7">
        <w:rPr>
          <w:rFonts w:ascii="Times New Roman" w:hAnsi="Times New Roman" w:cs="Times New Roman"/>
          <w:sz w:val="24"/>
          <w:szCs w:val="24"/>
        </w:rPr>
        <w:tab/>
      </w:r>
      <w:r w:rsidRPr="008973C7">
        <w:rPr>
          <w:rFonts w:ascii="Times New Roman" w:hAnsi="Times New Roman" w:cs="Times New Roman"/>
          <w:sz w:val="24"/>
          <w:szCs w:val="24"/>
        </w:rPr>
        <w:tab/>
      </w:r>
      <w:r w:rsidRPr="008973C7">
        <w:rPr>
          <w:rFonts w:ascii="Times New Roman" w:hAnsi="Times New Roman" w:cs="Times New Roman"/>
          <w:sz w:val="24"/>
          <w:szCs w:val="24"/>
        </w:rPr>
        <w:tab/>
      </w:r>
      <w:r w:rsidRPr="008973C7">
        <w:rPr>
          <w:rFonts w:ascii="Times New Roman" w:hAnsi="Times New Roman" w:cs="Times New Roman"/>
          <w:sz w:val="24"/>
          <w:szCs w:val="24"/>
        </w:rPr>
        <w:tab/>
      </w:r>
      <w:r w:rsidRPr="008973C7">
        <w:rPr>
          <w:rFonts w:ascii="Times New Roman" w:hAnsi="Times New Roman" w:cs="Times New Roman"/>
          <w:sz w:val="24"/>
          <w:szCs w:val="24"/>
        </w:rPr>
        <w:tab/>
      </w:r>
      <w:r w:rsidRPr="008973C7">
        <w:rPr>
          <w:rFonts w:ascii="Times New Roman" w:hAnsi="Times New Roman" w:cs="Times New Roman"/>
          <w:sz w:val="24"/>
          <w:szCs w:val="24"/>
        </w:rPr>
        <w:tab/>
      </w:r>
      <w:r w:rsidRPr="008973C7">
        <w:rPr>
          <w:rFonts w:ascii="Times New Roman" w:hAnsi="Times New Roman" w:cs="Times New Roman"/>
          <w:sz w:val="24"/>
          <w:szCs w:val="24"/>
        </w:rPr>
        <w:tab/>
        <w:t>Характеристики ріки приведенні до мінімальної 30 – ти денної витрати води 95% забезпеченості зимового періоду;</w:t>
      </w:r>
    </w:p>
    <w:p w14:paraId="073CF404"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Ширина ріки -2,52м;</w:t>
      </w:r>
    </w:p>
    <w:p w14:paraId="4869FA85"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Середня глибина річки -0,05 м;</w:t>
      </w:r>
    </w:p>
    <w:p w14:paraId="24BC9B95"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Середня швидкість течії -0,51 м/с;</w:t>
      </w:r>
    </w:p>
    <w:p w14:paraId="72A95FBE" w14:textId="77777777" w:rsidR="00160325" w:rsidRPr="008973C7" w:rsidRDefault="00160325" w:rsidP="00AA6C7E">
      <w:pPr>
        <w:pStyle w:val="ab"/>
        <w:numPr>
          <w:ilvl w:val="0"/>
          <w:numId w:val="5"/>
        </w:numPr>
        <w:spacing w:after="0" w:line="240" w:lineRule="auto"/>
        <w:ind w:left="0"/>
        <w:contextualSpacing w:val="0"/>
        <w:jc w:val="both"/>
        <w:rPr>
          <w:rFonts w:ascii="Times New Roman" w:hAnsi="Times New Roman" w:cs="Times New Roman"/>
          <w:sz w:val="24"/>
          <w:szCs w:val="24"/>
        </w:rPr>
      </w:pPr>
      <w:r w:rsidRPr="008973C7">
        <w:rPr>
          <w:rFonts w:ascii="Times New Roman" w:hAnsi="Times New Roman" w:cs="Times New Roman"/>
          <w:sz w:val="24"/>
          <w:szCs w:val="24"/>
        </w:rPr>
        <w:t>Площа водного перерізу 0,13 м</w:t>
      </w:r>
      <w:r w:rsidRPr="008973C7">
        <w:rPr>
          <w:rFonts w:ascii="Times New Roman" w:hAnsi="Times New Roman" w:cs="Times New Roman"/>
          <w:sz w:val="24"/>
          <w:szCs w:val="24"/>
          <w:vertAlign w:val="superscript"/>
        </w:rPr>
        <w:t>2</w:t>
      </w:r>
      <w:r w:rsidRPr="008973C7">
        <w:rPr>
          <w:rFonts w:ascii="Times New Roman" w:hAnsi="Times New Roman" w:cs="Times New Roman"/>
          <w:sz w:val="24"/>
          <w:szCs w:val="24"/>
        </w:rPr>
        <w:t>;</w:t>
      </w:r>
    </w:p>
    <w:p w14:paraId="66CAFA33" w14:textId="77777777" w:rsidR="00160325" w:rsidRPr="008973C7" w:rsidRDefault="00160325" w:rsidP="00AA6C7E">
      <w:pPr>
        <w:autoSpaceDE w:val="0"/>
        <w:autoSpaceDN w:val="0"/>
        <w:adjustRightInd w:val="0"/>
        <w:spacing w:after="0" w:line="240" w:lineRule="auto"/>
        <w:ind w:firstLine="709"/>
        <w:rPr>
          <w:rFonts w:ascii="Times New Roman" w:hAnsi="Times New Roman" w:cs="Times New Roman"/>
          <w:sz w:val="24"/>
          <w:szCs w:val="24"/>
          <w:lang w:val="uk-UA"/>
        </w:rPr>
      </w:pPr>
      <w:r w:rsidRPr="008973C7">
        <w:rPr>
          <w:rFonts w:ascii="Times New Roman" w:hAnsi="Times New Roman" w:cs="Times New Roman"/>
          <w:sz w:val="24"/>
          <w:szCs w:val="24"/>
          <w:lang w:val="uk-UA"/>
        </w:rPr>
        <w:t>Фонові концентрації речовин у воді річки  згідно даним лабораторії моніторингу вод та ґрунтів Дністровського басейнового управління водних ресурсів, наведені в таблиці нижче.</w:t>
      </w:r>
    </w:p>
    <w:p w14:paraId="13ED723D" w14:textId="77777777" w:rsidR="00B62C7F" w:rsidRPr="008973C7" w:rsidRDefault="00160325" w:rsidP="00AA6C7E">
      <w:pPr>
        <w:pStyle w:val="af2"/>
        <w:shd w:val="clear" w:color="auto" w:fill="FFFFFF"/>
        <w:spacing w:before="0" w:after="0"/>
        <w:ind w:firstLine="709"/>
        <w:jc w:val="both"/>
        <w:rPr>
          <w:rFonts w:ascii="Times New Roman" w:hAnsi="Times New Roman"/>
          <w:shd w:val="clear" w:color="auto" w:fill="FFFFFF"/>
          <w:lang w:val="uk-UA"/>
        </w:rPr>
      </w:pPr>
      <w:r w:rsidRPr="008973C7">
        <w:rPr>
          <w:rFonts w:ascii="Times New Roman" w:hAnsi="Times New Roman"/>
          <w:noProof/>
          <w:lang w:eastAsia="ru-RU"/>
        </w:rPr>
        <w:drawing>
          <wp:inline distT="0" distB="0" distL="0" distR="0" wp14:anchorId="04664E01" wp14:editId="63CB2E90">
            <wp:extent cx="5746326" cy="2639018"/>
            <wp:effectExtent l="0" t="0" r="698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6286" cy="2652777"/>
                    </a:xfrm>
                    <a:prstGeom prst="rect">
                      <a:avLst/>
                    </a:prstGeom>
                    <a:noFill/>
                    <a:ln>
                      <a:noFill/>
                    </a:ln>
                  </pic:spPr>
                </pic:pic>
              </a:graphicData>
            </a:graphic>
          </wp:inline>
        </w:drawing>
      </w:r>
    </w:p>
    <w:p w14:paraId="17443D5E" w14:textId="77777777" w:rsidR="00160325" w:rsidRPr="008973C7" w:rsidRDefault="00160325" w:rsidP="00AA6C7E">
      <w:pPr>
        <w:pStyle w:val="ab"/>
        <w:spacing w:after="0" w:line="240" w:lineRule="auto"/>
        <w:ind w:left="0" w:firstLine="993"/>
        <w:jc w:val="both"/>
        <w:rPr>
          <w:rFonts w:ascii="Times New Roman" w:hAnsi="Times New Roman" w:cs="Times New Roman"/>
          <w:sz w:val="24"/>
          <w:szCs w:val="24"/>
        </w:rPr>
      </w:pPr>
      <w:r w:rsidRPr="008973C7">
        <w:rPr>
          <w:rFonts w:ascii="Times New Roman" w:hAnsi="Times New Roman" w:cs="Times New Roman"/>
          <w:sz w:val="24"/>
          <w:szCs w:val="24"/>
        </w:rPr>
        <w:t xml:space="preserve">Показники якості річкової води задовільнять встановленні нормативи. </w:t>
      </w:r>
    </w:p>
    <w:p w14:paraId="2FF30342" w14:textId="77777777" w:rsidR="00160325" w:rsidRDefault="00160325" w:rsidP="00AA6C7E">
      <w:pPr>
        <w:spacing w:after="0" w:line="240" w:lineRule="auto"/>
        <w:ind w:firstLine="709"/>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Зміни гідрогеологічних умов при не затвердженні ДПТ не прогнозуються</w:t>
      </w:r>
      <w:r w:rsidR="009E7FD0">
        <w:rPr>
          <w:rFonts w:ascii="Times New Roman" w:hAnsi="Times New Roman" w:cs="Times New Roman"/>
          <w:sz w:val="24"/>
          <w:szCs w:val="24"/>
          <w:lang w:val="uk-UA"/>
        </w:rPr>
        <w:t>.</w:t>
      </w:r>
    </w:p>
    <w:p w14:paraId="18D0D917" w14:textId="77777777" w:rsidR="009E7FD0" w:rsidRDefault="009E7FD0" w:rsidP="00AA6C7E">
      <w:pPr>
        <w:spacing w:after="0" w:line="240" w:lineRule="auto"/>
        <w:ind w:firstLine="709"/>
        <w:jc w:val="both"/>
        <w:rPr>
          <w:rFonts w:ascii="Times New Roman" w:hAnsi="Times New Roman" w:cs="Times New Roman"/>
          <w:sz w:val="24"/>
          <w:szCs w:val="24"/>
          <w:lang w:val="uk-UA"/>
        </w:rPr>
      </w:pPr>
    </w:p>
    <w:p w14:paraId="1F25003A" w14:textId="77777777" w:rsidR="009E7FD0" w:rsidRDefault="009E7FD0" w:rsidP="00AA6C7E">
      <w:pPr>
        <w:spacing w:after="0" w:line="240" w:lineRule="auto"/>
        <w:ind w:firstLine="709"/>
        <w:jc w:val="both"/>
        <w:rPr>
          <w:rFonts w:ascii="Times New Roman" w:hAnsi="Times New Roman" w:cs="Times New Roman"/>
          <w:sz w:val="24"/>
          <w:szCs w:val="24"/>
          <w:lang w:val="uk-UA"/>
        </w:rPr>
      </w:pPr>
    </w:p>
    <w:p w14:paraId="698685BD" w14:textId="77777777" w:rsidR="009E7FD0" w:rsidRDefault="009E7FD0" w:rsidP="00AA6C7E">
      <w:pPr>
        <w:spacing w:after="0" w:line="240" w:lineRule="auto"/>
        <w:ind w:firstLine="709"/>
        <w:jc w:val="both"/>
        <w:rPr>
          <w:rFonts w:ascii="Times New Roman" w:hAnsi="Times New Roman" w:cs="Times New Roman"/>
          <w:sz w:val="24"/>
          <w:szCs w:val="24"/>
          <w:lang w:val="uk-UA"/>
        </w:rPr>
      </w:pPr>
    </w:p>
    <w:p w14:paraId="68C5873D" w14:textId="77777777" w:rsidR="009E7FD0" w:rsidRPr="00BF2FA0" w:rsidRDefault="009E7FD0" w:rsidP="00AA6C7E">
      <w:pPr>
        <w:spacing w:after="0" w:line="240" w:lineRule="auto"/>
        <w:ind w:firstLine="709"/>
        <w:jc w:val="both"/>
        <w:rPr>
          <w:rFonts w:ascii="Times New Roman" w:hAnsi="Times New Roman" w:cs="Times New Roman"/>
          <w:sz w:val="24"/>
          <w:szCs w:val="24"/>
          <w:lang w:val="uk-UA"/>
        </w:rPr>
      </w:pPr>
    </w:p>
    <w:p w14:paraId="7CE2185B" w14:textId="77777777" w:rsidR="00160325" w:rsidRPr="00DF0D23" w:rsidRDefault="00BD2268" w:rsidP="00AA6C7E">
      <w:pPr>
        <w:pStyle w:val="ab"/>
        <w:numPr>
          <w:ilvl w:val="1"/>
          <w:numId w:val="4"/>
        </w:numPr>
        <w:autoSpaceDE w:val="0"/>
        <w:autoSpaceDN w:val="0"/>
        <w:adjustRightInd w:val="0"/>
        <w:spacing w:after="0" w:line="288" w:lineRule="auto"/>
        <w:ind w:left="0" w:firstLine="0"/>
        <w:jc w:val="both"/>
        <w:rPr>
          <w:rFonts w:ascii="Times New Roman" w:eastAsia="Times New Roman" w:hAnsi="Times New Roman" w:cs="Times New Roman"/>
          <w:b/>
          <w:bCs/>
          <w:sz w:val="24"/>
          <w:szCs w:val="24"/>
          <w:lang w:eastAsia="ru-RU"/>
        </w:rPr>
      </w:pPr>
      <w:r w:rsidRPr="00DF0D23">
        <w:rPr>
          <w:rFonts w:ascii="Times New Roman" w:eastAsia="Times New Roman" w:hAnsi="Times New Roman" w:cs="Times New Roman"/>
          <w:b/>
          <w:bCs/>
          <w:sz w:val="24"/>
          <w:szCs w:val="24"/>
          <w:lang w:eastAsia="ru-RU"/>
        </w:rPr>
        <w:lastRenderedPageBreak/>
        <w:t>Стан атмосферного повітря.</w:t>
      </w:r>
    </w:p>
    <w:p w14:paraId="08CD5C2A" w14:textId="77777777" w:rsidR="00BD2268" w:rsidRPr="008973C7" w:rsidRDefault="00BD2268"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 xml:space="preserve">Атмосферне повітря - </w:t>
      </w:r>
      <w:proofErr w:type="spellStart"/>
      <w:r w:rsidRPr="008973C7">
        <w:rPr>
          <w:rFonts w:ascii="Times New Roman" w:eastAsiaTheme="minorEastAsia" w:hAnsi="Times New Roman" w:cs="Times New Roman"/>
          <w:sz w:val="24"/>
          <w:szCs w:val="24"/>
          <w:lang w:val="uk-UA" w:eastAsia="ru-RU"/>
        </w:rPr>
        <w:t>життєво</w:t>
      </w:r>
      <w:proofErr w:type="spellEnd"/>
      <w:r w:rsidRPr="008973C7">
        <w:rPr>
          <w:rFonts w:ascii="Times New Roman" w:eastAsiaTheme="minorEastAsia" w:hAnsi="Times New Roman" w:cs="Times New Roman"/>
          <w:sz w:val="24"/>
          <w:szCs w:val="24"/>
          <w:lang w:val="uk-UA" w:eastAsia="ru-RU"/>
        </w:rPr>
        <w:t xml:space="preserve"> важливий компонент навколишнього природного середовища, який являє собою природну суміш газів, що знаходиться за межами жилих, виробничих та інших приміщень.</w:t>
      </w:r>
    </w:p>
    <w:p w14:paraId="49556989" w14:textId="77777777" w:rsidR="00BD2268" w:rsidRPr="008973C7" w:rsidRDefault="00BD2268"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Згідно Екологічного паспорту Івано-Франківської області за 2020 рік, у 2020 році викиди забруднюючих речовин у атмосферне повітря в області становили 178,1 тис. т, в тому числі 140,4 тис. т від стаціонарних джерел забруднення та 37,7 тис. т від пересувних джерел (автомобільного транспорту). В порівняні з 2019 роком викиди від стаціонарних джерел зменшились на 31,5 %. Від стаціонарних джерел забруднення у повітряний басейн надійшло 10,2 млн. т. діоксиду вуглецю (на 20,9% менше порівняно з 2019 роком) – основного парникового газу, який впливає на зміну клімату.</w:t>
      </w:r>
    </w:p>
    <w:p w14:paraId="6CBE8209" w14:textId="77777777" w:rsidR="00BD2268" w:rsidRPr="008973C7" w:rsidRDefault="00BD2268"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Основними забруднювачами повітря залишаються підприємства з постачання електроенергії, газу, пари та кондиційованого повітря, забруднення яких в атмосферне повітря надійшло 86,9% загальнообласних обсягів викидів.</w:t>
      </w:r>
    </w:p>
    <w:p w14:paraId="638F883B" w14:textId="77777777" w:rsidR="00BD2268" w:rsidRPr="008973C7" w:rsidRDefault="00BD2268"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Таблиця 2.4.1 Динаміка обсягів викидів забруднюючих речовин в атмосферне повітря*</w:t>
      </w:r>
    </w:p>
    <w:tbl>
      <w:tblPr>
        <w:tblStyle w:val="af"/>
        <w:tblW w:w="9322" w:type="dxa"/>
        <w:tblLook w:val="04A0" w:firstRow="1" w:lastRow="0" w:firstColumn="1" w:lastColumn="0" w:noHBand="0" w:noVBand="1"/>
      </w:tblPr>
      <w:tblGrid>
        <w:gridCol w:w="5070"/>
        <w:gridCol w:w="1275"/>
        <w:gridCol w:w="1559"/>
        <w:gridCol w:w="1418"/>
      </w:tblGrid>
      <w:tr w:rsidR="00BD2268" w:rsidRPr="008973C7" w14:paraId="0987FB6E" w14:textId="77777777" w:rsidTr="00BD2268">
        <w:tc>
          <w:tcPr>
            <w:tcW w:w="5070" w:type="dxa"/>
            <w:vAlign w:val="center"/>
          </w:tcPr>
          <w:p w14:paraId="146A2E1B" w14:textId="77777777" w:rsidR="00BD2268" w:rsidRPr="008973C7" w:rsidRDefault="00BD2268" w:rsidP="00AA6C7E">
            <w:pPr>
              <w:jc w:val="center"/>
              <w:rPr>
                <w:rFonts w:ascii="Times New Roman" w:hAnsi="Times New Roman" w:cs="Times New Roman"/>
                <w:lang w:val="uk-UA"/>
              </w:rPr>
            </w:pPr>
            <w:r w:rsidRPr="008973C7">
              <w:rPr>
                <w:rFonts w:ascii="Times New Roman" w:hAnsi="Times New Roman" w:cs="Times New Roman"/>
                <w:lang w:val="uk-UA"/>
              </w:rPr>
              <w:t>Показники</w:t>
            </w:r>
          </w:p>
        </w:tc>
        <w:tc>
          <w:tcPr>
            <w:tcW w:w="1275" w:type="dxa"/>
            <w:vAlign w:val="center"/>
          </w:tcPr>
          <w:p w14:paraId="48778026"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2018</w:t>
            </w:r>
          </w:p>
        </w:tc>
        <w:tc>
          <w:tcPr>
            <w:tcW w:w="1559" w:type="dxa"/>
            <w:vAlign w:val="center"/>
          </w:tcPr>
          <w:p w14:paraId="2B7C1071"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2019</w:t>
            </w:r>
          </w:p>
        </w:tc>
        <w:tc>
          <w:tcPr>
            <w:tcW w:w="1418" w:type="dxa"/>
            <w:vAlign w:val="center"/>
          </w:tcPr>
          <w:p w14:paraId="518F8256"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2020</w:t>
            </w:r>
          </w:p>
        </w:tc>
      </w:tr>
      <w:tr w:rsidR="00BD2268" w:rsidRPr="008973C7" w14:paraId="362607C3" w14:textId="77777777" w:rsidTr="00BD2268">
        <w:tc>
          <w:tcPr>
            <w:tcW w:w="5070" w:type="dxa"/>
            <w:vAlign w:val="center"/>
          </w:tcPr>
          <w:p w14:paraId="40C56ACD" w14:textId="77777777" w:rsidR="00BD2268" w:rsidRPr="008973C7" w:rsidRDefault="00BD2268" w:rsidP="00AA6C7E">
            <w:pPr>
              <w:jc w:val="both"/>
              <w:rPr>
                <w:rFonts w:ascii="Times New Roman" w:hAnsi="Times New Roman" w:cs="Times New Roman"/>
                <w:lang w:val="uk-UA"/>
              </w:rPr>
            </w:pPr>
            <w:r w:rsidRPr="008973C7">
              <w:rPr>
                <w:rFonts w:ascii="Times New Roman" w:hAnsi="Times New Roman" w:cs="Times New Roman"/>
                <w:lang w:val="uk-UA"/>
              </w:rPr>
              <w:t>Загальна кількість (одиниць) дозволів на викиди забруднюючих речовин в атмосферне повітря, виданих у поточному році суб’єкту господарювання, об’єкт, якого належить до:</w:t>
            </w:r>
          </w:p>
        </w:tc>
        <w:tc>
          <w:tcPr>
            <w:tcW w:w="1275" w:type="dxa"/>
            <w:vAlign w:val="center"/>
          </w:tcPr>
          <w:p w14:paraId="709F0B05"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178</w:t>
            </w:r>
          </w:p>
        </w:tc>
        <w:tc>
          <w:tcPr>
            <w:tcW w:w="1559" w:type="dxa"/>
            <w:vAlign w:val="center"/>
          </w:tcPr>
          <w:p w14:paraId="2076A2C6"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146</w:t>
            </w:r>
          </w:p>
        </w:tc>
        <w:tc>
          <w:tcPr>
            <w:tcW w:w="1418" w:type="dxa"/>
            <w:vAlign w:val="center"/>
          </w:tcPr>
          <w:p w14:paraId="024F4566"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160</w:t>
            </w:r>
          </w:p>
        </w:tc>
      </w:tr>
      <w:tr w:rsidR="00BD2268" w:rsidRPr="008973C7" w14:paraId="46FED441" w14:textId="77777777" w:rsidTr="00BD2268">
        <w:tc>
          <w:tcPr>
            <w:tcW w:w="5070" w:type="dxa"/>
            <w:vAlign w:val="center"/>
          </w:tcPr>
          <w:p w14:paraId="6C049609" w14:textId="77777777" w:rsidR="00BD2268" w:rsidRPr="008973C7" w:rsidRDefault="00BD2268" w:rsidP="00AA6C7E">
            <w:pPr>
              <w:jc w:val="both"/>
              <w:rPr>
                <w:rFonts w:ascii="Times New Roman" w:hAnsi="Times New Roman" w:cs="Times New Roman"/>
                <w:lang w:val="uk-UA"/>
              </w:rPr>
            </w:pPr>
            <w:r w:rsidRPr="008973C7">
              <w:rPr>
                <w:rFonts w:ascii="Times New Roman" w:hAnsi="Times New Roman" w:cs="Times New Roman"/>
                <w:lang w:val="uk-UA"/>
              </w:rPr>
              <w:t>другої групи</w:t>
            </w:r>
          </w:p>
        </w:tc>
        <w:tc>
          <w:tcPr>
            <w:tcW w:w="1275" w:type="dxa"/>
            <w:vAlign w:val="center"/>
          </w:tcPr>
          <w:p w14:paraId="06FCD215"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82</w:t>
            </w:r>
          </w:p>
        </w:tc>
        <w:tc>
          <w:tcPr>
            <w:tcW w:w="1559" w:type="dxa"/>
            <w:vAlign w:val="center"/>
          </w:tcPr>
          <w:p w14:paraId="2C141804"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73</w:t>
            </w:r>
          </w:p>
        </w:tc>
        <w:tc>
          <w:tcPr>
            <w:tcW w:w="1418" w:type="dxa"/>
            <w:vAlign w:val="center"/>
          </w:tcPr>
          <w:p w14:paraId="19EA27A0"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48</w:t>
            </w:r>
          </w:p>
        </w:tc>
      </w:tr>
      <w:tr w:rsidR="00BD2268" w:rsidRPr="008973C7" w14:paraId="29DC6B01" w14:textId="77777777" w:rsidTr="00BD2268">
        <w:tc>
          <w:tcPr>
            <w:tcW w:w="5070" w:type="dxa"/>
            <w:vAlign w:val="center"/>
          </w:tcPr>
          <w:p w14:paraId="3921A51E" w14:textId="77777777" w:rsidR="00BD2268" w:rsidRPr="008973C7" w:rsidRDefault="00BD2268" w:rsidP="00AA6C7E">
            <w:pPr>
              <w:jc w:val="both"/>
              <w:rPr>
                <w:rFonts w:ascii="Times New Roman" w:hAnsi="Times New Roman" w:cs="Times New Roman"/>
                <w:lang w:val="uk-UA"/>
              </w:rPr>
            </w:pPr>
            <w:r w:rsidRPr="008973C7">
              <w:rPr>
                <w:rFonts w:ascii="Times New Roman" w:hAnsi="Times New Roman" w:cs="Times New Roman"/>
                <w:lang w:val="uk-UA"/>
              </w:rPr>
              <w:t>третьої групи</w:t>
            </w:r>
          </w:p>
        </w:tc>
        <w:tc>
          <w:tcPr>
            <w:tcW w:w="1275" w:type="dxa"/>
            <w:vAlign w:val="center"/>
          </w:tcPr>
          <w:p w14:paraId="5AC85221"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96</w:t>
            </w:r>
          </w:p>
        </w:tc>
        <w:tc>
          <w:tcPr>
            <w:tcW w:w="1559" w:type="dxa"/>
            <w:vAlign w:val="center"/>
          </w:tcPr>
          <w:p w14:paraId="52039AD9"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73</w:t>
            </w:r>
          </w:p>
        </w:tc>
        <w:tc>
          <w:tcPr>
            <w:tcW w:w="1418" w:type="dxa"/>
            <w:vAlign w:val="center"/>
          </w:tcPr>
          <w:p w14:paraId="6F584F05"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112</w:t>
            </w:r>
          </w:p>
        </w:tc>
      </w:tr>
      <w:tr w:rsidR="00BD2268" w:rsidRPr="008973C7" w14:paraId="329225A5" w14:textId="77777777" w:rsidTr="00BD2268">
        <w:tc>
          <w:tcPr>
            <w:tcW w:w="5070" w:type="dxa"/>
            <w:vAlign w:val="center"/>
          </w:tcPr>
          <w:p w14:paraId="0801C654" w14:textId="77777777" w:rsidR="00BD2268" w:rsidRPr="008973C7" w:rsidRDefault="00BD2268" w:rsidP="00AA6C7E">
            <w:pPr>
              <w:jc w:val="both"/>
              <w:rPr>
                <w:rFonts w:ascii="Times New Roman" w:hAnsi="Times New Roman" w:cs="Times New Roman"/>
                <w:lang w:val="uk-UA"/>
              </w:rPr>
            </w:pPr>
            <w:r w:rsidRPr="008973C7">
              <w:rPr>
                <w:rFonts w:ascii="Times New Roman" w:hAnsi="Times New Roman" w:cs="Times New Roman"/>
                <w:lang w:val="uk-UA"/>
              </w:rPr>
              <w:t>Викиди забруднюючих речовин від стаціонарних джерел, тис. т</w:t>
            </w:r>
          </w:p>
        </w:tc>
        <w:tc>
          <w:tcPr>
            <w:tcW w:w="1275" w:type="dxa"/>
            <w:vAlign w:val="center"/>
          </w:tcPr>
          <w:p w14:paraId="47224A80"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221,4</w:t>
            </w:r>
          </w:p>
        </w:tc>
        <w:tc>
          <w:tcPr>
            <w:tcW w:w="1559" w:type="dxa"/>
            <w:vAlign w:val="center"/>
          </w:tcPr>
          <w:p w14:paraId="0990DD01"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205,0</w:t>
            </w:r>
          </w:p>
        </w:tc>
        <w:tc>
          <w:tcPr>
            <w:tcW w:w="1418" w:type="dxa"/>
            <w:vAlign w:val="center"/>
          </w:tcPr>
          <w:p w14:paraId="157B344D"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140,4</w:t>
            </w:r>
          </w:p>
        </w:tc>
      </w:tr>
      <w:tr w:rsidR="00BD2268" w:rsidRPr="008973C7" w14:paraId="44BE033B" w14:textId="77777777" w:rsidTr="00BD2268">
        <w:tc>
          <w:tcPr>
            <w:tcW w:w="5070" w:type="dxa"/>
            <w:vAlign w:val="center"/>
          </w:tcPr>
          <w:p w14:paraId="2BBB0335" w14:textId="77777777" w:rsidR="00BD2268" w:rsidRPr="008973C7" w:rsidRDefault="00BD2268" w:rsidP="00AA6C7E">
            <w:pPr>
              <w:jc w:val="both"/>
              <w:rPr>
                <w:rFonts w:ascii="Times New Roman" w:hAnsi="Times New Roman" w:cs="Times New Roman"/>
                <w:lang w:val="uk-UA"/>
              </w:rPr>
            </w:pPr>
            <w:r w:rsidRPr="008973C7">
              <w:rPr>
                <w:rFonts w:ascii="Times New Roman" w:hAnsi="Times New Roman" w:cs="Times New Roman"/>
                <w:lang w:val="uk-UA"/>
              </w:rPr>
              <w:t>Викиди забруднюючих речовин в атмосферне повітря від стаціонарних джерел у розрахунку на км</w:t>
            </w:r>
            <w:r w:rsidRPr="008973C7">
              <w:rPr>
                <w:rFonts w:ascii="Times New Roman" w:hAnsi="Times New Roman" w:cs="Times New Roman"/>
                <w:vertAlign w:val="superscript"/>
                <w:lang w:val="uk-UA"/>
              </w:rPr>
              <w:t>2</w:t>
            </w:r>
            <w:r w:rsidRPr="008973C7">
              <w:rPr>
                <w:rFonts w:ascii="Times New Roman" w:hAnsi="Times New Roman" w:cs="Times New Roman"/>
                <w:lang w:val="uk-UA"/>
              </w:rPr>
              <w:t>, т</w:t>
            </w:r>
          </w:p>
        </w:tc>
        <w:tc>
          <w:tcPr>
            <w:tcW w:w="1275" w:type="dxa"/>
            <w:vAlign w:val="center"/>
          </w:tcPr>
          <w:p w14:paraId="4076E10B"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15,9</w:t>
            </w:r>
          </w:p>
        </w:tc>
        <w:tc>
          <w:tcPr>
            <w:tcW w:w="1559" w:type="dxa"/>
            <w:vAlign w:val="center"/>
          </w:tcPr>
          <w:p w14:paraId="2BA44634"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14,7</w:t>
            </w:r>
          </w:p>
        </w:tc>
        <w:tc>
          <w:tcPr>
            <w:tcW w:w="1418" w:type="dxa"/>
            <w:vAlign w:val="center"/>
          </w:tcPr>
          <w:p w14:paraId="5825FF3F"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w:t>
            </w:r>
          </w:p>
        </w:tc>
      </w:tr>
      <w:tr w:rsidR="00BD2268" w:rsidRPr="008973C7" w14:paraId="696BCBBD" w14:textId="77777777" w:rsidTr="00BD2268">
        <w:tc>
          <w:tcPr>
            <w:tcW w:w="5070" w:type="dxa"/>
            <w:vAlign w:val="center"/>
          </w:tcPr>
          <w:p w14:paraId="488EC520" w14:textId="77777777" w:rsidR="00BD2268" w:rsidRPr="008973C7" w:rsidRDefault="00BD2268" w:rsidP="00AA6C7E">
            <w:pPr>
              <w:jc w:val="both"/>
              <w:rPr>
                <w:rFonts w:ascii="Times New Roman" w:hAnsi="Times New Roman" w:cs="Times New Roman"/>
                <w:lang w:val="uk-UA"/>
              </w:rPr>
            </w:pPr>
            <w:r w:rsidRPr="008973C7">
              <w:rPr>
                <w:rFonts w:ascii="Times New Roman" w:hAnsi="Times New Roman" w:cs="Times New Roman"/>
                <w:lang w:val="uk-UA"/>
              </w:rPr>
              <w:t>Викиди забруднюючих речовин в атмосферне повітря від</w:t>
            </w:r>
          </w:p>
          <w:p w14:paraId="282D3C89" w14:textId="77777777" w:rsidR="00BD2268" w:rsidRPr="008973C7" w:rsidRDefault="00BD2268" w:rsidP="00AA6C7E">
            <w:pPr>
              <w:jc w:val="both"/>
              <w:rPr>
                <w:rFonts w:ascii="Times New Roman" w:hAnsi="Times New Roman" w:cs="Times New Roman"/>
                <w:lang w:val="uk-UA"/>
              </w:rPr>
            </w:pPr>
            <w:r w:rsidRPr="008973C7">
              <w:rPr>
                <w:rFonts w:ascii="Times New Roman" w:hAnsi="Times New Roman" w:cs="Times New Roman"/>
                <w:lang w:val="uk-UA"/>
              </w:rPr>
              <w:t>стаціонарних джерел у розрахунку на одну особу, кг</w:t>
            </w:r>
          </w:p>
        </w:tc>
        <w:tc>
          <w:tcPr>
            <w:tcW w:w="1275" w:type="dxa"/>
            <w:vAlign w:val="center"/>
          </w:tcPr>
          <w:p w14:paraId="6A781A6D"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161,0</w:t>
            </w:r>
          </w:p>
        </w:tc>
        <w:tc>
          <w:tcPr>
            <w:tcW w:w="1559" w:type="dxa"/>
            <w:vAlign w:val="center"/>
          </w:tcPr>
          <w:p w14:paraId="1C9AAC74"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149,6</w:t>
            </w:r>
          </w:p>
        </w:tc>
        <w:tc>
          <w:tcPr>
            <w:tcW w:w="1418" w:type="dxa"/>
            <w:vAlign w:val="center"/>
          </w:tcPr>
          <w:p w14:paraId="74D6A458"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w:t>
            </w:r>
          </w:p>
        </w:tc>
      </w:tr>
    </w:tbl>
    <w:p w14:paraId="6773F098" w14:textId="77777777" w:rsidR="00BD2268" w:rsidRPr="008973C7" w:rsidRDefault="00BD2268" w:rsidP="00AA6C7E">
      <w:pPr>
        <w:tabs>
          <w:tab w:val="left" w:pos="1206"/>
        </w:tabs>
        <w:spacing w:after="0" w:line="240" w:lineRule="auto"/>
        <w:ind w:firstLine="709"/>
        <w:jc w:val="both"/>
        <w:rPr>
          <w:rFonts w:ascii="Times New Roman" w:eastAsiaTheme="minorEastAsia" w:hAnsi="Times New Roman" w:cs="Times New Roman"/>
          <w:i/>
          <w:sz w:val="24"/>
          <w:szCs w:val="24"/>
          <w:lang w:val="uk-UA" w:eastAsia="ru-RU"/>
        </w:rPr>
      </w:pPr>
      <w:r w:rsidRPr="008973C7">
        <w:rPr>
          <w:rFonts w:ascii="Times New Roman" w:eastAsiaTheme="minorEastAsia" w:hAnsi="Times New Roman" w:cs="Times New Roman"/>
          <w:i/>
          <w:sz w:val="24"/>
          <w:szCs w:val="24"/>
          <w:lang w:val="uk-UA" w:eastAsia="ru-RU"/>
        </w:rPr>
        <w:t>Примітка: *За даними Головного управління статистики в Івано-Франківській області</w:t>
      </w:r>
    </w:p>
    <w:p w14:paraId="65E1D660" w14:textId="77777777" w:rsidR="00BD2268" w:rsidRPr="008973C7" w:rsidRDefault="00BD2268"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За результатами розрахунків установлюються такі величини фонових концентрацій забруднюючих речовин, що наведено у Таблиці 2.4.2.</w:t>
      </w:r>
    </w:p>
    <w:tbl>
      <w:tblPr>
        <w:tblStyle w:val="af"/>
        <w:tblW w:w="0" w:type="auto"/>
        <w:jc w:val="center"/>
        <w:tblLook w:val="04A0" w:firstRow="1" w:lastRow="0" w:firstColumn="1" w:lastColumn="0" w:noHBand="0" w:noVBand="1"/>
      </w:tblPr>
      <w:tblGrid>
        <w:gridCol w:w="534"/>
        <w:gridCol w:w="3388"/>
        <w:gridCol w:w="3660"/>
      </w:tblGrid>
      <w:tr w:rsidR="00BD2268" w:rsidRPr="008973C7" w14:paraId="10C8C025" w14:textId="77777777" w:rsidTr="00BD2268">
        <w:trPr>
          <w:jc w:val="center"/>
        </w:trPr>
        <w:tc>
          <w:tcPr>
            <w:tcW w:w="534" w:type="dxa"/>
          </w:tcPr>
          <w:p w14:paraId="23EA14F1" w14:textId="77777777" w:rsidR="00BD2268" w:rsidRPr="008973C7" w:rsidRDefault="00BD2268" w:rsidP="00AA6C7E">
            <w:pPr>
              <w:tabs>
                <w:tab w:val="left" w:pos="1206"/>
              </w:tabs>
              <w:jc w:val="center"/>
              <w:rPr>
                <w:rFonts w:ascii="Times New Roman" w:hAnsi="Times New Roman" w:cs="Times New Roman"/>
                <w:lang w:val="uk-UA"/>
              </w:rPr>
            </w:pPr>
          </w:p>
        </w:tc>
        <w:tc>
          <w:tcPr>
            <w:tcW w:w="3388" w:type="dxa"/>
          </w:tcPr>
          <w:p w14:paraId="663222E3"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Найменування речовин</w:t>
            </w:r>
          </w:p>
        </w:tc>
        <w:tc>
          <w:tcPr>
            <w:tcW w:w="3660" w:type="dxa"/>
          </w:tcPr>
          <w:p w14:paraId="2C71474B" w14:textId="77777777" w:rsidR="00BD2268" w:rsidRPr="008973C7" w:rsidRDefault="00BD2268" w:rsidP="00AA6C7E">
            <w:pPr>
              <w:tabs>
                <w:tab w:val="left" w:pos="1206"/>
              </w:tabs>
              <w:jc w:val="center"/>
              <w:rPr>
                <w:rFonts w:ascii="Times New Roman" w:hAnsi="Times New Roman" w:cs="Times New Roman"/>
                <w:vertAlign w:val="superscript"/>
                <w:lang w:val="uk-UA"/>
              </w:rPr>
            </w:pPr>
            <w:proofErr w:type="spellStart"/>
            <w:r w:rsidRPr="008973C7">
              <w:rPr>
                <w:rFonts w:ascii="Times New Roman" w:hAnsi="Times New Roman" w:cs="Times New Roman"/>
                <w:lang w:val="uk-UA"/>
              </w:rPr>
              <w:t>Концентрації,мг</w:t>
            </w:r>
            <w:proofErr w:type="spellEnd"/>
            <w:r w:rsidRPr="008973C7">
              <w:rPr>
                <w:rFonts w:ascii="Times New Roman" w:hAnsi="Times New Roman" w:cs="Times New Roman"/>
                <w:lang w:val="uk-UA"/>
              </w:rPr>
              <w:t>/м</w:t>
            </w:r>
            <w:r w:rsidRPr="008973C7">
              <w:rPr>
                <w:rFonts w:ascii="Times New Roman" w:hAnsi="Times New Roman" w:cs="Times New Roman"/>
                <w:vertAlign w:val="superscript"/>
                <w:lang w:val="uk-UA"/>
              </w:rPr>
              <w:t>3</w:t>
            </w:r>
          </w:p>
        </w:tc>
      </w:tr>
      <w:tr w:rsidR="00BD2268" w:rsidRPr="008973C7" w14:paraId="4A6EADF8" w14:textId="77777777" w:rsidTr="00BD2268">
        <w:trPr>
          <w:jc w:val="center"/>
        </w:trPr>
        <w:tc>
          <w:tcPr>
            <w:tcW w:w="534" w:type="dxa"/>
          </w:tcPr>
          <w:p w14:paraId="00801241"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1</w:t>
            </w:r>
          </w:p>
        </w:tc>
        <w:tc>
          <w:tcPr>
            <w:tcW w:w="3388" w:type="dxa"/>
          </w:tcPr>
          <w:p w14:paraId="4C48EDAD"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Марганець і його сполуки (у перерахунку на діоксин марганцю)</w:t>
            </w:r>
          </w:p>
        </w:tc>
        <w:tc>
          <w:tcPr>
            <w:tcW w:w="3660" w:type="dxa"/>
          </w:tcPr>
          <w:p w14:paraId="24D2EA2E"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0,004</w:t>
            </w:r>
          </w:p>
        </w:tc>
      </w:tr>
      <w:tr w:rsidR="00BD2268" w:rsidRPr="008973C7" w14:paraId="1887994E" w14:textId="77777777" w:rsidTr="00BD2268">
        <w:trPr>
          <w:jc w:val="center"/>
        </w:trPr>
        <w:tc>
          <w:tcPr>
            <w:tcW w:w="534" w:type="dxa"/>
          </w:tcPr>
          <w:p w14:paraId="1314D2F8"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2</w:t>
            </w:r>
          </w:p>
        </w:tc>
        <w:tc>
          <w:tcPr>
            <w:tcW w:w="3388" w:type="dxa"/>
          </w:tcPr>
          <w:p w14:paraId="20EE3FB3"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Діоксид азоту</w:t>
            </w:r>
          </w:p>
        </w:tc>
        <w:tc>
          <w:tcPr>
            <w:tcW w:w="3660" w:type="dxa"/>
          </w:tcPr>
          <w:p w14:paraId="6F0E7411"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0,034</w:t>
            </w:r>
          </w:p>
        </w:tc>
      </w:tr>
      <w:tr w:rsidR="00BD2268" w:rsidRPr="008973C7" w14:paraId="1D7B8772" w14:textId="77777777" w:rsidTr="00BD2268">
        <w:trPr>
          <w:jc w:val="center"/>
        </w:trPr>
        <w:tc>
          <w:tcPr>
            <w:tcW w:w="534" w:type="dxa"/>
          </w:tcPr>
          <w:p w14:paraId="2510F2D2"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3</w:t>
            </w:r>
          </w:p>
        </w:tc>
        <w:tc>
          <w:tcPr>
            <w:tcW w:w="3388" w:type="dxa"/>
          </w:tcPr>
          <w:p w14:paraId="16401F95"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Ангідрид сірчистий</w:t>
            </w:r>
          </w:p>
        </w:tc>
        <w:tc>
          <w:tcPr>
            <w:tcW w:w="3660" w:type="dxa"/>
          </w:tcPr>
          <w:p w14:paraId="350860EF"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0,05</w:t>
            </w:r>
          </w:p>
        </w:tc>
      </w:tr>
      <w:tr w:rsidR="00BD2268" w:rsidRPr="008973C7" w14:paraId="6436BCB1" w14:textId="77777777" w:rsidTr="00BD2268">
        <w:trPr>
          <w:jc w:val="center"/>
        </w:trPr>
        <w:tc>
          <w:tcPr>
            <w:tcW w:w="534" w:type="dxa"/>
          </w:tcPr>
          <w:p w14:paraId="2707D2FE"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4</w:t>
            </w:r>
          </w:p>
        </w:tc>
        <w:tc>
          <w:tcPr>
            <w:tcW w:w="3388" w:type="dxa"/>
          </w:tcPr>
          <w:p w14:paraId="7236250D"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Оксид вуглецю</w:t>
            </w:r>
          </w:p>
        </w:tc>
        <w:tc>
          <w:tcPr>
            <w:tcW w:w="3660" w:type="dxa"/>
          </w:tcPr>
          <w:p w14:paraId="22384834"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0,8</w:t>
            </w:r>
          </w:p>
        </w:tc>
      </w:tr>
      <w:tr w:rsidR="00BD2268" w:rsidRPr="008973C7" w14:paraId="6FDCA766" w14:textId="77777777" w:rsidTr="00BD2268">
        <w:trPr>
          <w:jc w:val="center"/>
        </w:trPr>
        <w:tc>
          <w:tcPr>
            <w:tcW w:w="534" w:type="dxa"/>
          </w:tcPr>
          <w:p w14:paraId="22F1CF49"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5</w:t>
            </w:r>
          </w:p>
        </w:tc>
        <w:tc>
          <w:tcPr>
            <w:tcW w:w="3388" w:type="dxa"/>
          </w:tcPr>
          <w:p w14:paraId="31A9D619"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Фториди добре розчинні неорганічні (</w:t>
            </w:r>
            <w:proofErr w:type="spellStart"/>
            <w:r w:rsidRPr="008973C7">
              <w:rPr>
                <w:rFonts w:ascii="Times New Roman" w:hAnsi="Times New Roman" w:cs="Times New Roman"/>
                <w:lang w:val="uk-UA"/>
              </w:rPr>
              <w:t>фтори</w:t>
            </w:r>
            <w:proofErr w:type="spellEnd"/>
            <w:r w:rsidRPr="008973C7">
              <w:rPr>
                <w:rFonts w:ascii="Times New Roman" w:hAnsi="Times New Roman" w:cs="Times New Roman"/>
                <w:lang w:val="uk-UA"/>
              </w:rPr>
              <w:t xml:space="preserve"> натрію, </w:t>
            </w:r>
            <w:proofErr w:type="spellStart"/>
            <w:r w:rsidRPr="008973C7">
              <w:rPr>
                <w:rFonts w:ascii="Times New Roman" w:hAnsi="Times New Roman" w:cs="Times New Roman"/>
                <w:lang w:val="uk-UA"/>
              </w:rPr>
              <w:t>гексафтор</w:t>
            </w:r>
            <w:proofErr w:type="spellEnd"/>
            <w:r w:rsidRPr="008973C7">
              <w:rPr>
                <w:rFonts w:ascii="Times New Roman" w:hAnsi="Times New Roman" w:cs="Times New Roman"/>
                <w:lang w:val="uk-UA"/>
              </w:rPr>
              <w:t xml:space="preserve"> – силікат натрію)/ у перерахунку на фтор</w:t>
            </w:r>
          </w:p>
        </w:tc>
        <w:tc>
          <w:tcPr>
            <w:tcW w:w="3660" w:type="dxa"/>
          </w:tcPr>
          <w:p w14:paraId="5B8747DC"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0,012</w:t>
            </w:r>
          </w:p>
        </w:tc>
      </w:tr>
      <w:tr w:rsidR="00BD2268" w:rsidRPr="008973C7" w14:paraId="259D153E" w14:textId="77777777" w:rsidTr="00BD2268">
        <w:trPr>
          <w:jc w:val="center"/>
        </w:trPr>
        <w:tc>
          <w:tcPr>
            <w:tcW w:w="534" w:type="dxa"/>
          </w:tcPr>
          <w:p w14:paraId="7F0EE425"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6</w:t>
            </w:r>
          </w:p>
        </w:tc>
        <w:tc>
          <w:tcPr>
            <w:tcW w:w="3388" w:type="dxa"/>
          </w:tcPr>
          <w:p w14:paraId="79535573"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Ксилол</w:t>
            </w:r>
          </w:p>
        </w:tc>
        <w:tc>
          <w:tcPr>
            <w:tcW w:w="3660" w:type="dxa"/>
          </w:tcPr>
          <w:p w14:paraId="0D022048"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0,08</w:t>
            </w:r>
          </w:p>
        </w:tc>
      </w:tr>
      <w:tr w:rsidR="00BD2268" w:rsidRPr="008973C7" w14:paraId="5B6774A0" w14:textId="77777777" w:rsidTr="00BD2268">
        <w:trPr>
          <w:jc w:val="center"/>
        </w:trPr>
        <w:tc>
          <w:tcPr>
            <w:tcW w:w="534" w:type="dxa"/>
          </w:tcPr>
          <w:p w14:paraId="1644B003"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7</w:t>
            </w:r>
          </w:p>
        </w:tc>
        <w:tc>
          <w:tcPr>
            <w:tcW w:w="3388" w:type="dxa"/>
          </w:tcPr>
          <w:p w14:paraId="64211750"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 xml:space="preserve">Спирт </w:t>
            </w:r>
            <w:proofErr w:type="spellStart"/>
            <w:r w:rsidRPr="008973C7">
              <w:rPr>
                <w:rFonts w:ascii="Times New Roman" w:hAnsi="Times New Roman" w:cs="Times New Roman"/>
                <w:lang w:val="uk-UA"/>
              </w:rPr>
              <w:t>бутиловий</w:t>
            </w:r>
            <w:proofErr w:type="spellEnd"/>
          </w:p>
        </w:tc>
        <w:tc>
          <w:tcPr>
            <w:tcW w:w="3660" w:type="dxa"/>
          </w:tcPr>
          <w:p w14:paraId="6488490D"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0,04</w:t>
            </w:r>
          </w:p>
        </w:tc>
      </w:tr>
      <w:tr w:rsidR="00BD2268" w:rsidRPr="008973C7" w14:paraId="69888DF3" w14:textId="77777777" w:rsidTr="00BD2268">
        <w:trPr>
          <w:jc w:val="center"/>
        </w:trPr>
        <w:tc>
          <w:tcPr>
            <w:tcW w:w="534" w:type="dxa"/>
          </w:tcPr>
          <w:p w14:paraId="2AF21676"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8</w:t>
            </w:r>
          </w:p>
        </w:tc>
        <w:tc>
          <w:tcPr>
            <w:tcW w:w="3388" w:type="dxa"/>
          </w:tcPr>
          <w:p w14:paraId="24547BC5"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Бутилацетат</w:t>
            </w:r>
          </w:p>
        </w:tc>
        <w:tc>
          <w:tcPr>
            <w:tcW w:w="3660" w:type="dxa"/>
          </w:tcPr>
          <w:p w14:paraId="581CF24E"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0,04</w:t>
            </w:r>
          </w:p>
        </w:tc>
      </w:tr>
      <w:tr w:rsidR="00BD2268" w:rsidRPr="008973C7" w14:paraId="6BBAA95E" w14:textId="77777777" w:rsidTr="00BD2268">
        <w:trPr>
          <w:jc w:val="center"/>
        </w:trPr>
        <w:tc>
          <w:tcPr>
            <w:tcW w:w="534" w:type="dxa"/>
          </w:tcPr>
          <w:p w14:paraId="36BA8788"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9</w:t>
            </w:r>
          </w:p>
        </w:tc>
        <w:tc>
          <w:tcPr>
            <w:tcW w:w="3388" w:type="dxa"/>
          </w:tcPr>
          <w:p w14:paraId="2CEE4798"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Вуглеводні насичені С12-С19</w:t>
            </w:r>
          </w:p>
        </w:tc>
        <w:tc>
          <w:tcPr>
            <w:tcW w:w="3660" w:type="dxa"/>
          </w:tcPr>
          <w:p w14:paraId="4C3D6E3B"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0,4</w:t>
            </w:r>
          </w:p>
        </w:tc>
      </w:tr>
      <w:tr w:rsidR="00BD2268" w:rsidRPr="008973C7" w14:paraId="5EEB4AE7" w14:textId="77777777" w:rsidTr="00BD2268">
        <w:trPr>
          <w:jc w:val="center"/>
        </w:trPr>
        <w:tc>
          <w:tcPr>
            <w:tcW w:w="534" w:type="dxa"/>
          </w:tcPr>
          <w:p w14:paraId="7300767A"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10</w:t>
            </w:r>
          </w:p>
        </w:tc>
        <w:tc>
          <w:tcPr>
            <w:tcW w:w="3388" w:type="dxa"/>
          </w:tcPr>
          <w:p w14:paraId="73CE25EC" w14:textId="77777777" w:rsidR="00BD2268" w:rsidRPr="008973C7" w:rsidRDefault="00BD2268" w:rsidP="00AA6C7E">
            <w:pPr>
              <w:tabs>
                <w:tab w:val="left" w:pos="1206"/>
              </w:tabs>
              <w:jc w:val="both"/>
              <w:rPr>
                <w:rFonts w:ascii="Times New Roman" w:hAnsi="Times New Roman" w:cs="Times New Roman"/>
                <w:lang w:val="uk-UA"/>
              </w:rPr>
            </w:pPr>
            <w:r w:rsidRPr="008973C7">
              <w:rPr>
                <w:rFonts w:ascii="Times New Roman" w:hAnsi="Times New Roman" w:cs="Times New Roman"/>
                <w:lang w:val="uk-UA"/>
              </w:rPr>
              <w:t>Речовини у вигляді суспендованих твердих частинок, недиференційованих за складом</w:t>
            </w:r>
          </w:p>
        </w:tc>
        <w:tc>
          <w:tcPr>
            <w:tcW w:w="3660" w:type="dxa"/>
          </w:tcPr>
          <w:p w14:paraId="4691B576" w14:textId="77777777" w:rsidR="00BD2268" w:rsidRPr="008973C7" w:rsidRDefault="00BD2268" w:rsidP="00AA6C7E">
            <w:pPr>
              <w:tabs>
                <w:tab w:val="left" w:pos="1206"/>
              </w:tabs>
              <w:jc w:val="center"/>
              <w:rPr>
                <w:rFonts w:ascii="Times New Roman" w:hAnsi="Times New Roman" w:cs="Times New Roman"/>
                <w:lang w:val="uk-UA"/>
              </w:rPr>
            </w:pPr>
            <w:r w:rsidRPr="008973C7">
              <w:rPr>
                <w:rFonts w:ascii="Times New Roman" w:hAnsi="Times New Roman" w:cs="Times New Roman"/>
                <w:lang w:val="uk-UA"/>
              </w:rPr>
              <w:t>0,2</w:t>
            </w:r>
          </w:p>
        </w:tc>
      </w:tr>
    </w:tbl>
    <w:p w14:paraId="03A5745C" w14:textId="77777777" w:rsidR="00BD2268" w:rsidRPr="008973C7" w:rsidRDefault="00BD2268"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lastRenderedPageBreak/>
        <w:t xml:space="preserve">Величина фонової концентрації для залізо оксид ( у перерахунку на залізо), </w:t>
      </w:r>
      <w:proofErr w:type="spellStart"/>
      <w:r w:rsidRPr="008973C7">
        <w:rPr>
          <w:rFonts w:ascii="Times New Roman" w:eastAsiaTheme="minorEastAsia" w:hAnsi="Times New Roman" w:cs="Times New Roman"/>
          <w:sz w:val="24"/>
          <w:szCs w:val="24"/>
          <w:lang w:val="uk-UA" w:eastAsia="ru-RU"/>
        </w:rPr>
        <w:t>уайт</w:t>
      </w:r>
      <w:proofErr w:type="spellEnd"/>
      <w:r w:rsidRPr="008973C7">
        <w:rPr>
          <w:rFonts w:ascii="Times New Roman" w:eastAsiaTheme="minorEastAsia" w:hAnsi="Times New Roman" w:cs="Times New Roman"/>
          <w:sz w:val="24"/>
          <w:szCs w:val="24"/>
          <w:lang w:val="uk-UA" w:eastAsia="ru-RU"/>
        </w:rPr>
        <w:t xml:space="preserve"> – спірит не обчислюються, так як для даних речовин не встановлена максимальна разова гранично допустима концентрація.</w:t>
      </w:r>
    </w:p>
    <w:p w14:paraId="7D6DAB3C" w14:textId="77777777" w:rsidR="00160325" w:rsidRPr="008973C7" w:rsidRDefault="00160325" w:rsidP="00AA6C7E">
      <w:pPr>
        <w:spacing w:after="0" w:line="240" w:lineRule="auto"/>
        <w:ind w:firstLine="709"/>
        <w:rPr>
          <w:rFonts w:ascii="Times New Roman" w:hAnsi="Times New Roman" w:cs="Times New Roman"/>
          <w:sz w:val="24"/>
          <w:szCs w:val="24"/>
        </w:rPr>
      </w:pPr>
      <w:proofErr w:type="spellStart"/>
      <w:r w:rsidRPr="008973C7">
        <w:rPr>
          <w:rFonts w:ascii="Times New Roman" w:hAnsi="Times New Roman" w:cs="Times New Roman"/>
          <w:sz w:val="24"/>
          <w:szCs w:val="24"/>
        </w:rPr>
        <w:t>Прогнозні</w:t>
      </w:r>
      <w:proofErr w:type="spellEnd"/>
      <w:r w:rsidRPr="008973C7">
        <w:rPr>
          <w:rFonts w:ascii="Times New Roman" w:hAnsi="Times New Roman" w:cs="Times New Roman"/>
          <w:sz w:val="24"/>
          <w:szCs w:val="24"/>
        </w:rPr>
        <w:t xml:space="preserve"> </w:t>
      </w:r>
      <w:proofErr w:type="spellStart"/>
      <w:r w:rsidRPr="008973C7">
        <w:rPr>
          <w:rFonts w:ascii="Times New Roman" w:hAnsi="Times New Roman" w:cs="Times New Roman"/>
          <w:sz w:val="24"/>
          <w:szCs w:val="24"/>
        </w:rPr>
        <w:t>зміни</w:t>
      </w:r>
      <w:proofErr w:type="spellEnd"/>
      <w:r w:rsidRPr="008973C7">
        <w:rPr>
          <w:rFonts w:ascii="Times New Roman" w:hAnsi="Times New Roman" w:cs="Times New Roman"/>
          <w:sz w:val="24"/>
          <w:szCs w:val="24"/>
        </w:rPr>
        <w:t xml:space="preserve"> стану атмосферного </w:t>
      </w:r>
      <w:proofErr w:type="spellStart"/>
      <w:r w:rsidRPr="008973C7">
        <w:rPr>
          <w:rFonts w:ascii="Times New Roman" w:hAnsi="Times New Roman" w:cs="Times New Roman"/>
          <w:sz w:val="24"/>
          <w:szCs w:val="24"/>
        </w:rPr>
        <w:t>повітря</w:t>
      </w:r>
      <w:proofErr w:type="spellEnd"/>
      <w:r w:rsidRPr="008973C7">
        <w:rPr>
          <w:rFonts w:ascii="Times New Roman" w:hAnsi="Times New Roman" w:cs="Times New Roman"/>
          <w:sz w:val="24"/>
          <w:szCs w:val="24"/>
        </w:rPr>
        <w:t xml:space="preserve">, </w:t>
      </w:r>
      <w:proofErr w:type="spellStart"/>
      <w:r w:rsidRPr="008973C7">
        <w:rPr>
          <w:rFonts w:ascii="Times New Roman" w:hAnsi="Times New Roman" w:cs="Times New Roman"/>
          <w:sz w:val="24"/>
          <w:szCs w:val="24"/>
        </w:rPr>
        <w:t>якщо</w:t>
      </w:r>
      <w:proofErr w:type="spellEnd"/>
      <w:r w:rsidRPr="008973C7">
        <w:rPr>
          <w:rFonts w:ascii="Times New Roman" w:hAnsi="Times New Roman" w:cs="Times New Roman"/>
          <w:sz w:val="24"/>
          <w:szCs w:val="24"/>
        </w:rPr>
        <w:t xml:space="preserve"> ДДП не буду </w:t>
      </w:r>
      <w:proofErr w:type="spellStart"/>
      <w:r w:rsidRPr="008973C7">
        <w:rPr>
          <w:rFonts w:ascii="Times New Roman" w:hAnsi="Times New Roman" w:cs="Times New Roman"/>
          <w:sz w:val="24"/>
          <w:szCs w:val="24"/>
        </w:rPr>
        <w:t>затверджено</w:t>
      </w:r>
      <w:proofErr w:type="spellEnd"/>
      <w:r w:rsidRPr="008973C7">
        <w:rPr>
          <w:rFonts w:ascii="Times New Roman" w:hAnsi="Times New Roman" w:cs="Times New Roman"/>
          <w:sz w:val="24"/>
          <w:szCs w:val="24"/>
        </w:rPr>
        <w:t xml:space="preserve">, не </w:t>
      </w:r>
      <w:proofErr w:type="spellStart"/>
      <w:r w:rsidRPr="008973C7">
        <w:rPr>
          <w:rFonts w:ascii="Times New Roman" w:hAnsi="Times New Roman" w:cs="Times New Roman"/>
          <w:sz w:val="24"/>
          <w:szCs w:val="24"/>
        </w:rPr>
        <w:t>передбачаються</w:t>
      </w:r>
      <w:proofErr w:type="spellEnd"/>
      <w:r w:rsidRPr="008973C7">
        <w:rPr>
          <w:rFonts w:ascii="Times New Roman" w:hAnsi="Times New Roman" w:cs="Times New Roman"/>
          <w:sz w:val="24"/>
          <w:szCs w:val="24"/>
        </w:rPr>
        <w:t>.</w:t>
      </w:r>
    </w:p>
    <w:p w14:paraId="734F1760" w14:textId="77777777" w:rsidR="00160325" w:rsidRPr="00DF0D23" w:rsidRDefault="00BD2268" w:rsidP="00AA6C7E">
      <w:pPr>
        <w:pStyle w:val="ab"/>
        <w:numPr>
          <w:ilvl w:val="1"/>
          <w:numId w:val="4"/>
        </w:numPr>
        <w:autoSpaceDE w:val="0"/>
        <w:autoSpaceDN w:val="0"/>
        <w:adjustRightInd w:val="0"/>
        <w:spacing w:after="0" w:line="240" w:lineRule="auto"/>
        <w:ind w:left="0" w:firstLine="0"/>
        <w:jc w:val="both"/>
        <w:rPr>
          <w:rFonts w:ascii="Times New Roman" w:eastAsia="Times New Roman" w:hAnsi="Times New Roman" w:cs="Times New Roman"/>
          <w:b/>
          <w:bCs/>
          <w:sz w:val="24"/>
          <w:szCs w:val="24"/>
          <w:lang w:eastAsia="ru-RU"/>
        </w:rPr>
      </w:pPr>
      <w:r w:rsidRPr="00DF0D23">
        <w:rPr>
          <w:rFonts w:ascii="Times New Roman" w:eastAsia="Times New Roman" w:hAnsi="Times New Roman" w:cs="Times New Roman"/>
          <w:b/>
          <w:bCs/>
          <w:sz w:val="24"/>
          <w:szCs w:val="24"/>
          <w:lang w:eastAsia="ru-RU"/>
        </w:rPr>
        <w:t>Флора та фауна.</w:t>
      </w:r>
    </w:p>
    <w:p w14:paraId="3C40C45F" w14:textId="77777777" w:rsidR="00BD2268" w:rsidRPr="008973C7" w:rsidRDefault="00BD2268" w:rsidP="00AA6C7E">
      <w:pPr>
        <w:pStyle w:val="ab"/>
        <w:autoSpaceDE w:val="0"/>
        <w:autoSpaceDN w:val="0"/>
        <w:adjustRightInd w:val="0"/>
        <w:spacing w:after="0" w:line="240" w:lineRule="auto"/>
        <w:ind w:left="0" w:firstLine="709"/>
        <w:jc w:val="both"/>
        <w:rPr>
          <w:rFonts w:ascii="Times New Roman" w:eastAsia="Times New Roman" w:hAnsi="Times New Roman" w:cs="Times New Roman"/>
          <w:bCs/>
          <w:sz w:val="24"/>
          <w:szCs w:val="24"/>
          <w:lang w:eastAsia="ru-RU"/>
        </w:rPr>
      </w:pPr>
      <w:r w:rsidRPr="008973C7">
        <w:rPr>
          <w:rFonts w:ascii="Times New Roman" w:eastAsia="Times New Roman" w:hAnsi="Times New Roman" w:cs="Times New Roman"/>
          <w:bCs/>
          <w:sz w:val="24"/>
          <w:szCs w:val="24"/>
          <w:lang w:eastAsia="ru-RU"/>
        </w:rPr>
        <w:t xml:space="preserve">Територія планування </w:t>
      </w:r>
      <w:proofErr w:type="spellStart"/>
      <w:r w:rsidRPr="008973C7">
        <w:rPr>
          <w:rFonts w:ascii="Times New Roman" w:eastAsia="Times New Roman" w:hAnsi="Times New Roman" w:cs="Times New Roman"/>
          <w:bCs/>
          <w:sz w:val="24"/>
          <w:szCs w:val="24"/>
          <w:lang w:eastAsia="ru-RU"/>
        </w:rPr>
        <w:t>ппредставлина</w:t>
      </w:r>
      <w:proofErr w:type="spellEnd"/>
      <w:r w:rsidRPr="008973C7">
        <w:rPr>
          <w:rFonts w:ascii="Times New Roman" w:eastAsia="Times New Roman" w:hAnsi="Times New Roman" w:cs="Times New Roman"/>
          <w:bCs/>
          <w:sz w:val="24"/>
          <w:szCs w:val="24"/>
          <w:lang w:eastAsia="ru-RU"/>
        </w:rPr>
        <w:t xml:space="preserve"> трав</w:t>
      </w:r>
      <w:r w:rsidRPr="008973C7">
        <w:rPr>
          <w:rFonts w:ascii="Times New Roman" w:eastAsia="Times New Roman" w:hAnsi="Times New Roman" w:cs="Times New Roman"/>
          <w:bCs/>
          <w:sz w:val="24"/>
          <w:szCs w:val="24"/>
          <w:lang w:val="ru-RU" w:eastAsia="ru-RU"/>
        </w:rPr>
        <w:t>’</w:t>
      </w:r>
      <w:proofErr w:type="spellStart"/>
      <w:r w:rsidRPr="008973C7">
        <w:rPr>
          <w:rFonts w:ascii="Times New Roman" w:eastAsia="Times New Roman" w:hAnsi="Times New Roman" w:cs="Times New Roman"/>
          <w:bCs/>
          <w:sz w:val="24"/>
          <w:szCs w:val="24"/>
          <w:lang w:eastAsia="ru-RU"/>
        </w:rPr>
        <w:t>яностою</w:t>
      </w:r>
      <w:proofErr w:type="spellEnd"/>
      <w:r w:rsidRPr="008973C7">
        <w:rPr>
          <w:rFonts w:ascii="Times New Roman" w:eastAsia="Times New Roman" w:hAnsi="Times New Roman" w:cs="Times New Roman"/>
          <w:bCs/>
          <w:sz w:val="24"/>
          <w:szCs w:val="24"/>
          <w:lang w:eastAsia="ru-RU"/>
        </w:rPr>
        <w:t xml:space="preserve">, що періодично скошується. Частково наявні представники деревної рослинності, які в процесі будівництва будуть огородження з метою збереження видів </w:t>
      </w:r>
      <w:proofErr w:type="spellStart"/>
      <w:r w:rsidRPr="008973C7">
        <w:rPr>
          <w:rFonts w:ascii="Times New Roman" w:eastAsia="Times New Roman" w:hAnsi="Times New Roman" w:cs="Times New Roman"/>
          <w:bCs/>
          <w:sz w:val="24"/>
          <w:szCs w:val="24"/>
          <w:lang w:eastAsia="ru-RU"/>
        </w:rPr>
        <w:t>дерев,які</w:t>
      </w:r>
      <w:proofErr w:type="spellEnd"/>
      <w:r w:rsidRPr="008973C7">
        <w:rPr>
          <w:rFonts w:ascii="Times New Roman" w:eastAsia="Times New Roman" w:hAnsi="Times New Roman" w:cs="Times New Roman"/>
          <w:bCs/>
          <w:sz w:val="24"/>
          <w:szCs w:val="24"/>
          <w:lang w:eastAsia="ru-RU"/>
        </w:rPr>
        <w:t xml:space="preserve"> виросли самосівом та природного </w:t>
      </w:r>
      <w:proofErr w:type="spellStart"/>
      <w:r w:rsidRPr="008973C7">
        <w:rPr>
          <w:rFonts w:ascii="Times New Roman" w:eastAsia="Times New Roman" w:hAnsi="Times New Roman" w:cs="Times New Roman"/>
          <w:bCs/>
          <w:sz w:val="24"/>
          <w:szCs w:val="24"/>
          <w:lang w:eastAsia="ru-RU"/>
        </w:rPr>
        <w:t>озеленнення</w:t>
      </w:r>
      <w:proofErr w:type="spellEnd"/>
      <w:r w:rsidRPr="008973C7">
        <w:rPr>
          <w:rFonts w:ascii="Times New Roman" w:eastAsia="Times New Roman" w:hAnsi="Times New Roman" w:cs="Times New Roman"/>
          <w:bCs/>
          <w:sz w:val="24"/>
          <w:szCs w:val="24"/>
          <w:lang w:eastAsia="ru-RU"/>
        </w:rPr>
        <w:t xml:space="preserve"> території.</w:t>
      </w:r>
    </w:p>
    <w:p w14:paraId="1BBA4C27" w14:textId="77777777" w:rsidR="00DE599D" w:rsidRPr="008973C7" w:rsidRDefault="00DE599D" w:rsidP="00AA6C7E">
      <w:pPr>
        <w:pStyle w:val="ab"/>
        <w:autoSpaceDE w:val="0"/>
        <w:autoSpaceDN w:val="0"/>
        <w:adjustRightInd w:val="0"/>
        <w:spacing w:after="0" w:line="240" w:lineRule="auto"/>
        <w:ind w:left="0" w:firstLine="709"/>
        <w:jc w:val="both"/>
        <w:rPr>
          <w:rFonts w:ascii="Times New Roman" w:hAnsi="Times New Roman" w:cs="Times New Roman"/>
          <w:sz w:val="24"/>
          <w:szCs w:val="24"/>
        </w:rPr>
      </w:pPr>
      <w:r w:rsidRPr="008973C7">
        <w:rPr>
          <w:rFonts w:ascii="Times New Roman" w:hAnsi="Times New Roman" w:cs="Times New Roman"/>
          <w:sz w:val="24"/>
          <w:szCs w:val="24"/>
        </w:rPr>
        <w:t xml:space="preserve">Згідно карти геоботанічного районування країни, територія Івано-франківської області належить до Європейської </w:t>
      </w:r>
      <w:proofErr w:type="spellStart"/>
      <w:r w:rsidRPr="008973C7">
        <w:rPr>
          <w:rFonts w:ascii="Times New Roman" w:hAnsi="Times New Roman" w:cs="Times New Roman"/>
          <w:sz w:val="24"/>
          <w:szCs w:val="24"/>
        </w:rPr>
        <w:t>широколистянолісової</w:t>
      </w:r>
      <w:proofErr w:type="spellEnd"/>
      <w:r w:rsidRPr="008973C7">
        <w:rPr>
          <w:rFonts w:ascii="Times New Roman" w:hAnsi="Times New Roman" w:cs="Times New Roman"/>
          <w:sz w:val="24"/>
          <w:szCs w:val="24"/>
        </w:rPr>
        <w:t xml:space="preserve"> області </w:t>
      </w:r>
      <w:proofErr w:type="spellStart"/>
      <w:r w:rsidRPr="008973C7">
        <w:rPr>
          <w:rFonts w:ascii="Times New Roman" w:hAnsi="Times New Roman" w:cs="Times New Roman"/>
          <w:sz w:val="24"/>
          <w:szCs w:val="24"/>
        </w:rPr>
        <w:t>карпатсько</w:t>
      </w:r>
      <w:proofErr w:type="spellEnd"/>
      <w:r w:rsidRPr="008973C7">
        <w:rPr>
          <w:rFonts w:ascii="Times New Roman" w:hAnsi="Times New Roman" w:cs="Times New Roman"/>
          <w:sz w:val="24"/>
          <w:szCs w:val="24"/>
        </w:rPr>
        <w:t xml:space="preserve">-альпійської гірської провінції лісів та високогірної рослинності східно-карпатської </w:t>
      </w:r>
      <w:proofErr w:type="spellStart"/>
      <w:r w:rsidRPr="008973C7">
        <w:rPr>
          <w:rFonts w:ascii="Times New Roman" w:hAnsi="Times New Roman" w:cs="Times New Roman"/>
          <w:sz w:val="24"/>
          <w:szCs w:val="24"/>
        </w:rPr>
        <w:t>підпровінції</w:t>
      </w:r>
      <w:proofErr w:type="spellEnd"/>
      <w:r w:rsidRPr="008973C7">
        <w:rPr>
          <w:rFonts w:ascii="Times New Roman" w:hAnsi="Times New Roman" w:cs="Times New Roman"/>
          <w:sz w:val="24"/>
          <w:szCs w:val="24"/>
        </w:rPr>
        <w:t xml:space="preserve"> листяних та хвойних лісів і високогірної рослинності та Центральноєвропейської провінції широколистяних лісів, </w:t>
      </w:r>
      <w:proofErr w:type="spellStart"/>
      <w:r w:rsidRPr="008973C7">
        <w:rPr>
          <w:rFonts w:ascii="Times New Roman" w:hAnsi="Times New Roman" w:cs="Times New Roman"/>
          <w:sz w:val="24"/>
          <w:szCs w:val="24"/>
        </w:rPr>
        <w:t>південнопольсько-західноподільської</w:t>
      </w:r>
      <w:proofErr w:type="spellEnd"/>
      <w:r w:rsidRPr="008973C7">
        <w:rPr>
          <w:rFonts w:ascii="Times New Roman" w:hAnsi="Times New Roman" w:cs="Times New Roman"/>
          <w:sz w:val="24"/>
          <w:szCs w:val="24"/>
        </w:rPr>
        <w:t xml:space="preserve"> </w:t>
      </w:r>
      <w:proofErr w:type="spellStart"/>
      <w:r w:rsidRPr="008973C7">
        <w:rPr>
          <w:rFonts w:ascii="Times New Roman" w:hAnsi="Times New Roman" w:cs="Times New Roman"/>
          <w:sz w:val="24"/>
          <w:szCs w:val="24"/>
        </w:rPr>
        <w:t>підпровінції</w:t>
      </w:r>
      <w:proofErr w:type="spellEnd"/>
      <w:r w:rsidRPr="008973C7">
        <w:rPr>
          <w:rFonts w:ascii="Times New Roman" w:hAnsi="Times New Roman" w:cs="Times New Roman"/>
          <w:sz w:val="24"/>
          <w:szCs w:val="24"/>
        </w:rPr>
        <w:t xml:space="preserve"> широколистяних лісів, луків, лучних степів та </w:t>
      </w:r>
      <w:proofErr w:type="spellStart"/>
      <w:r w:rsidRPr="008973C7">
        <w:rPr>
          <w:rFonts w:ascii="Times New Roman" w:hAnsi="Times New Roman" w:cs="Times New Roman"/>
          <w:sz w:val="24"/>
          <w:szCs w:val="24"/>
        </w:rPr>
        <w:t>евтрофних</w:t>
      </w:r>
      <w:proofErr w:type="spellEnd"/>
      <w:r w:rsidRPr="008973C7">
        <w:rPr>
          <w:rFonts w:ascii="Times New Roman" w:hAnsi="Times New Roman" w:cs="Times New Roman"/>
          <w:sz w:val="24"/>
          <w:szCs w:val="24"/>
        </w:rPr>
        <w:t xml:space="preserve"> боліт.</w:t>
      </w:r>
    </w:p>
    <w:p w14:paraId="55082D43" w14:textId="77777777" w:rsidR="00DE599D" w:rsidRPr="008973C7" w:rsidRDefault="00DE599D" w:rsidP="00AA6C7E">
      <w:pPr>
        <w:spacing w:after="0" w:line="240" w:lineRule="auto"/>
        <w:ind w:firstLine="709"/>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За даними основних лісокористувачів землі лісового фонду Івано-Франківської області складають 620,3 тис. га, з яких вкрито лісовою рослинністю 564,3 тис. га, що складає 40,5% від адміністративної площі області. Ліси на території області розміщені нерівномірно і знаходяться в основному в гірських районах (73% лісів області належить до гірських). Тому лісистість різних районів коливається від 11% до 68%.</w:t>
      </w:r>
    </w:p>
    <w:p w14:paraId="35BD4CEA" w14:textId="77777777" w:rsidR="00DE599D" w:rsidRPr="008973C7" w:rsidRDefault="00DE599D" w:rsidP="00AA6C7E">
      <w:pPr>
        <w:tabs>
          <w:tab w:val="left" w:pos="1134"/>
        </w:tabs>
        <w:autoSpaceDE w:val="0"/>
        <w:autoSpaceDN w:val="0"/>
        <w:adjustRightInd w:val="0"/>
        <w:spacing w:after="0" w:line="240" w:lineRule="auto"/>
        <w:ind w:firstLine="709"/>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На території </w:t>
      </w:r>
      <w:proofErr w:type="spellStart"/>
      <w:r w:rsidRPr="008973C7">
        <w:rPr>
          <w:rFonts w:ascii="Times New Roman" w:hAnsi="Times New Roman" w:cs="Times New Roman"/>
          <w:sz w:val="24"/>
          <w:szCs w:val="24"/>
          <w:lang w:val="uk-UA"/>
        </w:rPr>
        <w:t>плановання</w:t>
      </w:r>
      <w:proofErr w:type="spellEnd"/>
      <w:r w:rsidRPr="008973C7">
        <w:rPr>
          <w:rFonts w:ascii="Times New Roman" w:hAnsi="Times New Roman" w:cs="Times New Roman"/>
          <w:sz w:val="24"/>
          <w:szCs w:val="24"/>
          <w:lang w:val="uk-UA"/>
        </w:rPr>
        <w:t xml:space="preserve"> та у буферних зонах за весь період досліджень не було виявлено видів чагарникової та деревної рослинності, що охороняються згідно Конвенції про охорону дикої флори та фауни і природних середовищ існування в Європі (Бернська конвенція) та інших міжнародних угод ратифікованих Україною.</w:t>
      </w:r>
    </w:p>
    <w:p w14:paraId="3A3C843A" w14:textId="77777777" w:rsidR="00DE599D" w:rsidRPr="008973C7" w:rsidRDefault="00DE599D" w:rsidP="00AA6C7E">
      <w:pPr>
        <w:spacing w:after="0" w:line="240" w:lineRule="auto"/>
        <w:ind w:firstLine="709"/>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Територія планування та </w:t>
      </w:r>
      <w:proofErr w:type="spellStart"/>
      <w:r w:rsidRPr="008973C7">
        <w:rPr>
          <w:rFonts w:ascii="Times New Roman" w:hAnsi="Times New Roman" w:cs="Times New Roman"/>
          <w:sz w:val="24"/>
          <w:szCs w:val="24"/>
          <w:lang w:val="uk-UA"/>
        </w:rPr>
        <w:t>суміжнв</w:t>
      </w:r>
      <w:proofErr w:type="spellEnd"/>
      <w:r w:rsidRPr="008973C7">
        <w:rPr>
          <w:rFonts w:ascii="Times New Roman" w:hAnsi="Times New Roman" w:cs="Times New Roman"/>
          <w:sz w:val="24"/>
          <w:szCs w:val="24"/>
          <w:lang w:val="uk-UA"/>
        </w:rPr>
        <w:t xml:space="preserve"> території </w:t>
      </w:r>
      <w:proofErr w:type="spellStart"/>
      <w:r w:rsidRPr="008973C7">
        <w:rPr>
          <w:rFonts w:ascii="Times New Roman" w:hAnsi="Times New Roman" w:cs="Times New Roman"/>
          <w:sz w:val="24"/>
          <w:szCs w:val="24"/>
          <w:lang w:val="uk-UA"/>
        </w:rPr>
        <w:t>антропогенно</w:t>
      </w:r>
      <w:proofErr w:type="spellEnd"/>
      <w:r w:rsidRPr="008973C7">
        <w:rPr>
          <w:rFonts w:ascii="Times New Roman" w:hAnsi="Times New Roman" w:cs="Times New Roman"/>
          <w:sz w:val="24"/>
          <w:szCs w:val="24"/>
          <w:lang w:val="uk-UA"/>
        </w:rPr>
        <w:t xml:space="preserve"> зміненні та частково </w:t>
      </w:r>
      <w:proofErr w:type="spellStart"/>
      <w:r w:rsidRPr="008973C7">
        <w:rPr>
          <w:rFonts w:ascii="Times New Roman" w:hAnsi="Times New Roman" w:cs="Times New Roman"/>
          <w:sz w:val="24"/>
          <w:szCs w:val="24"/>
          <w:lang w:val="uk-UA"/>
        </w:rPr>
        <w:t>осіоєнні</w:t>
      </w:r>
      <w:proofErr w:type="spellEnd"/>
      <w:r w:rsidRPr="008973C7">
        <w:rPr>
          <w:rFonts w:ascii="Times New Roman" w:hAnsi="Times New Roman" w:cs="Times New Roman"/>
          <w:sz w:val="24"/>
          <w:szCs w:val="24"/>
          <w:lang w:val="uk-UA"/>
        </w:rPr>
        <w:t>, представників тваринного світу занесених до Червоної книги та переліку регіо</w:t>
      </w:r>
      <w:r w:rsidR="00D03FFF" w:rsidRPr="008973C7">
        <w:rPr>
          <w:rFonts w:ascii="Times New Roman" w:hAnsi="Times New Roman" w:cs="Times New Roman"/>
          <w:sz w:val="24"/>
          <w:szCs w:val="24"/>
          <w:lang w:val="uk-UA"/>
        </w:rPr>
        <w:t>нально рідкісних видів у Івано-</w:t>
      </w:r>
      <w:proofErr w:type="spellStart"/>
      <w:r w:rsidR="00D03FFF" w:rsidRPr="008973C7">
        <w:rPr>
          <w:rFonts w:ascii="Times New Roman" w:hAnsi="Times New Roman" w:cs="Times New Roman"/>
          <w:sz w:val="24"/>
          <w:szCs w:val="24"/>
          <w:lang w:val="uk-UA"/>
        </w:rPr>
        <w:t>Ф</w:t>
      </w:r>
      <w:r w:rsidRPr="008973C7">
        <w:rPr>
          <w:rFonts w:ascii="Times New Roman" w:hAnsi="Times New Roman" w:cs="Times New Roman"/>
          <w:sz w:val="24"/>
          <w:szCs w:val="24"/>
          <w:lang w:val="uk-UA"/>
        </w:rPr>
        <w:t>ракнівський</w:t>
      </w:r>
      <w:proofErr w:type="spellEnd"/>
      <w:r w:rsidRPr="008973C7">
        <w:rPr>
          <w:rFonts w:ascii="Times New Roman" w:hAnsi="Times New Roman" w:cs="Times New Roman"/>
          <w:sz w:val="24"/>
          <w:szCs w:val="24"/>
          <w:lang w:val="uk-UA"/>
        </w:rPr>
        <w:t xml:space="preserve"> області  не зафіксовано</w:t>
      </w:r>
      <w:r w:rsidR="00D03FFF" w:rsidRPr="008973C7">
        <w:rPr>
          <w:rFonts w:ascii="Times New Roman" w:hAnsi="Times New Roman" w:cs="Times New Roman"/>
          <w:sz w:val="24"/>
          <w:szCs w:val="24"/>
          <w:lang w:val="uk-UA"/>
        </w:rPr>
        <w:t>.</w:t>
      </w:r>
    </w:p>
    <w:p w14:paraId="3EA96908" w14:textId="77777777" w:rsidR="00BF2FA0" w:rsidRDefault="00D03FFF" w:rsidP="00AA6C7E">
      <w:pPr>
        <w:tabs>
          <w:tab w:val="center" w:pos="0"/>
        </w:tabs>
        <w:spacing w:after="0"/>
        <w:ind w:firstLine="993"/>
        <w:rPr>
          <w:rFonts w:ascii="Times New Roman" w:hAnsi="Times New Roman" w:cs="Times New Roman"/>
          <w:b/>
          <w:sz w:val="24"/>
          <w:szCs w:val="24"/>
          <w:lang w:val="uk-UA"/>
        </w:rPr>
      </w:pPr>
      <w:r w:rsidRPr="00EC4B68">
        <w:rPr>
          <w:rFonts w:ascii="Times New Roman" w:hAnsi="Times New Roman" w:cs="Times New Roman"/>
          <w:sz w:val="24"/>
          <w:szCs w:val="24"/>
          <w:lang w:val="uk-UA"/>
        </w:rPr>
        <w:t>У разі не затвердження ДПТ прогнозується негативний вплив:</w:t>
      </w:r>
      <w:r w:rsidRPr="008973C7">
        <w:rPr>
          <w:rFonts w:ascii="Times New Roman" w:hAnsi="Times New Roman" w:cs="Times New Roman"/>
          <w:b/>
          <w:sz w:val="24"/>
          <w:szCs w:val="24"/>
          <w:lang w:val="uk-UA"/>
        </w:rPr>
        <w:t xml:space="preserve"> </w:t>
      </w:r>
      <w:r w:rsidRPr="008973C7">
        <w:rPr>
          <w:rFonts w:ascii="Times New Roman" w:hAnsi="Times New Roman" w:cs="Times New Roman"/>
          <w:sz w:val="24"/>
          <w:szCs w:val="24"/>
          <w:lang w:val="uk-UA"/>
        </w:rPr>
        <w:t>не будуть здійснені заходи з комплексного благоустрою озеленених територій в межах ДПТ.</w:t>
      </w:r>
      <w:r w:rsidR="00824144">
        <w:rPr>
          <w:rFonts w:ascii="Times New Roman" w:hAnsi="Times New Roman" w:cs="Times New Roman"/>
          <w:b/>
          <w:sz w:val="24"/>
          <w:szCs w:val="24"/>
          <w:lang w:val="uk-UA"/>
        </w:rPr>
        <w:t xml:space="preserve"> </w:t>
      </w:r>
    </w:p>
    <w:p w14:paraId="042F2815" w14:textId="77777777" w:rsidR="00D03FFF" w:rsidRPr="00416BFB" w:rsidRDefault="00D03FFF" w:rsidP="00AA6C7E">
      <w:pPr>
        <w:tabs>
          <w:tab w:val="center" w:pos="0"/>
        </w:tabs>
        <w:spacing w:after="0"/>
        <w:rPr>
          <w:rFonts w:ascii="Times New Roman" w:hAnsi="Times New Roman" w:cs="Times New Roman"/>
          <w:b/>
          <w:sz w:val="24"/>
          <w:szCs w:val="24"/>
          <w:lang w:val="uk-UA"/>
        </w:rPr>
      </w:pPr>
      <w:r w:rsidRPr="00416BFB">
        <w:rPr>
          <w:rFonts w:ascii="Times New Roman" w:hAnsi="Times New Roman" w:cs="Times New Roman"/>
          <w:b/>
          <w:sz w:val="24"/>
          <w:szCs w:val="24"/>
          <w:lang w:val="uk-UA"/>
        </w:rPr>
        <w:t>2.6 Природоох</w:t>
      </w:r>
      <w:r w:rsidR="00416BFB">
        <w:rPr>
          <w:rFonts w:ascii="Times New Roman" w:hAnsi="Times New Roman" w:cs="Times New Roman"/>
          <w:b/>
          <w:sz w:val="24"/>
          <w:szCs w:val="24"/>
          <w:lang w:val="uk-UA"/>
        </w:rPr>
        <w:t>оронні території та охоронні</w:t>
      </w:r>
      <w:r w:rsidRPr="00416BFB">
        <w:rPr>
          <w:rFonts w:ascii="Times New Roman" w:hAnsi="Times New Roman" w:cs="Times New Roman"/>
          <w:b/>
          <w:sz w:val="24"/>
          <w:szCs w:val="24"/>
          <w:lang w:val="uk-UA"/>
        </w:rPr>
        <w:t xml:space="preserve"> ландшафти.</w:t>
      </w:r>
    </w:p>
    <w:p w14:paraId="20216EBE" w14:textId="77777777" w:rsidR="009403F4" w:rsidRPr="008973C7" w:rsidRDefault="009403F4"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Згідно даних Екологічного паспорту Івано – Франківської області за 2020 р. збереження біотичного і ландшафтного різноманіття шляхом створення нових та вдосконалення існуючих заповідних територій, формування регіональної екологічної мережі є одним з пріоритетних напрямків розвитку заповідної справи в Івано-Франківській області. Біологічне різноманіття України охороняється як національне надбання. Збереження та стале використання біорізноманіття є невід’ємною умовою сталого розвитку держави та визначено однією з пріоритетних складових екологічної політики.</w:t>
      </w:r>
    </w:p>
    <w:p w14:paraId="3DA242F2" w14:textId="77777777" w:rsidR="009403F4" w:rsidRPr="008973C7" w:rsidRDefault="009403F4"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Природно-заповідний фонд області нараховує 516 територій та об’єктів загальною площею 222,388 тис. га, що складає 15,96 % від загальної площі області, у тому числі:</w:t>
      </w:r>
    </w:p>
    <w:p w14:paraId="14EF022D" w14:textId="77777777" w:rsidR="009403F4" w:rsidRPr="008973C7" w:rsidRDefault="009403F4"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- 33 об’єкти загальнодержавного значення площею 131,6 тис. га;</w:t>
      </w:r>
    </w:p>
    <w:p w14:paraId="30333E08" w14:textId="77777777" w:rsidR="009403F4" w:rsidRPr="008973C7" w:rsidRDefault="009403F4"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- 483 об’єкти місцевого значення площею 90,763 тис. га.</w:t>
      </w:r>
    </w:p>
    <w:p w14:paraId="38DF8FE6" w14:textId="77777777" w:rsidR="00D03FFF" w:rsidRPr="008973C7" w:rsidRDefault="00123508" w:rsidP="00AA6C7E">
      <w:pPr>
        <w:tabs>
          <w:tab w:val="center" w:pos="0"/>
        </w:tabs>
        <w:spacing w:after="0"/>
        <w:rPr>
          <w:rFonts w:ascii="Times New Roman" w:hAnsi="Times New Roman" w:cs="Times New Roman"/>
          <w:sz w:val="24"/>
          <w:szCs w:val="24"/>
          <w:lang w:val="uk-UA"/>
        </w:rPr>
      </w:pPr>
      <w:r w:rsidRPr="008973C7">
        <w:rPr>
          <w:rFonts w:ascii="Times New Roman" w:hAnsi="Times New Roman" w:cs="Times New Roman"/>
          <w:noProof/>
          <w:sz w:val="24"/>
          <w:szCs w:val="24"/>
          <w:lang w:eastAsia="ru-RU"/>
        </w:rPr>
        <w:lastRenderedPageBreak/>
        <w:drawing>
          <wp:inline distT="0" distB="0" distL="0" distR="0" wp14:anchorId="04C63EFB" wp14:editId="446ACF8B">
            <wp:extent cx="5759450" cy="2750185"/>
            <wp:effectExtent l="0" t="0" r="0" b="0"/>
            <wp:docPr id="2722" name="Рисунок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9450" cy="2750185"/>
                    </a:xfrm>
                    <a:prstGeom prst="rect">
                      <a:avLst/>
                    </a:prstGeom>
                    <a:noFill/>
                    <a:ln>
                      <a:noFill/>
                    </a:ln>
                  </pic:spPr>
                </pic:pic>
              </a:graphicData>
            </a:graphic>
          </wp:inline>
        </w:drawing>
      </w:r>
    </w:p>
    <w:p w14:paraId="73A03FF8" w14:textId="77777777" w:rsidR="00D03FFF" w:rsidRPr="008973C7" w:rsidRDefault="00D03FFF" w:rsidP="00AA6C7E">
      <w:pPr>
        <w:spacing w:after="0" w:line="240" w:lineRule="auto"/>
        <w:jc w:val="both"/>
        <w:rPr>
          <w:rFonts w:ascii="Times New Roman" w:hAnsi="Times New Roman" w:cs="Times New Roman"/>
          <w:sz w:val="24"/>
          <w:szCs w:val="24"/>
          <w:lang w:val="uk-UA"/>
        </w:rPr>
      </w:pPr>
    </w:p>
    <w:p w14:paraId="65C30FFE" w14:textId="77777777" w:rsidR="00DE599D" w:rsidRPr="008973C7" w:rsidRDefault="00123508" w:rsidP="00AA6C7E">
      <w:pPr>
        <w:pStyle w:val="ab"/>
        <w:autoSpaceDE w:val="0"/>
        <w:autoSpaceDN w:val="0"/>
        <w:adjustRightInd w:val="0"/>
        <w:spacing w:after="0" w:line="240" w:lineRule="auto"/>
        <w:ind w:left="0" w:firstLine="709"/>
        <w:jc w:val="both"/>
        <w:rPr>
          <w:rFonts w:ascii="Times New Roman" w:eastAsia="Times New Roman" w:hAnsi="Times New Roman" w:cs="Times New Roman"/>
          <w:bCs/>
          <w:sz w:val="24"/>
          <w:szCs w:val="24"/>
          <w:lang w:eastAsia="ru-RU"/>
        </w:rPr>
      </w:pPr>
      <w:r w:rsidRPr="008973C7">
        <w:rPr>
          <w:rFonts w:ascii="Times New Roman" w:eastAsia="Times New Roman" w:hAnsi="Times New Roman" w:cs="Times New Roman"/>
          <w:bCs/>
          <w:sz w:val="24"/>
          <w:szCs w:val="24"/>
          <w:lang w:eastAsia="ru-RU"/>
        </w:rPr>
        <w:t xml:space="preserve">Рисунок 2.6.1 Схема розташування </w:t>
      </w:r>
      <w:proofErr w:type="spellStart"/>
      <w:r w:rsidRPr="008973C7">
        <w:rPr>
          <w:rFonts w:ascii="Times New Roman" w:eastAsia="Times New Roman" w:hAnsi="Times New Roman" w:cs="Times New Roman"/>
          <w:bCs/>
          <w:sz w:val="24"/>
          <w:szCs w:val="24"/>
          <w:lang w:eastAsia="ru-RU"/>
        </w:rPr>
        <w:t>перліку</w:t>
      </w:r>
      <w:proofErr w:type="spellEnd"/>
      <w:r w:rsidRPr="008973C7">
        <w:rPr>
          <w:rFonts w:ascii="Times New Roman" w:eastAsia="Times New Roman" w:hAnsi="Times New Roman" w:cs="Times New Roman"/>
          <w:bCs/>
          <w:sz w:val="24"/>
          <w:szCs w:val="24"/>
          <w:lang w:eastAsia="ru-RU"/>
        </w:rPr>
        <w:t xml:space="preserve"> об</w:t>
      </w:r>
      <w:r w:rsidRPr="008973C7">
        <w:rPr>
          <w:rFonts w:ascii="Times New Roman" w:eastAsia="Times New Roman" w:hAnsi="Times New Roman" w:cs="Times New Roman"/>
          <w:bCs/>
          <w:sz w:val="24"/>
          <w:szCs w:val="24"/>
          <w:lang w:val="ru-RU" w:eastAsia="ru-RU"/>
        </w:rPr>
        <w:t>’</w:t>
      </w:r>
      <w:proofErr w:type="spellStart"/>
      <w:r w:rsidRPr="008973C7">
        <w:rPr>
          <w:rFonts w:ascii="Times New Roman" w:eastAsia="Times New Roman" w:hAnsi="Times New Roman" w:cs="Times New Roman"/>
          <w:bCs/>
          <w:sz w:val="24"/>
          <w:szCs w:val="24"/>
          <w:lang w:eastAsia="ru-RU"/>
        </w:rPr>
        <w:t>єктів</w:t>
      </w:r>
      <w:proofErr w:type="spellEnd"/>
      <w:r w:rsidRPr="008973C7">
        <w:rPr>
          <w:rFonts w:ascii="Times New Roman" w:eastAsia="Times New Roman" w:hAnsi="Times New Roman" w:cs="Times New Roman"/>
          <w:bCs/>
          <w:sz w:val="24"/>
          <w:szCs w:val="24"/>
          <w:lang w:eastAsia="ru-RU"/>
        </w:rPr>
        <w:t xml:space="preserve"> ПЗФ на карті </w:t>
      </w:r>
      <w:proofErr w:type="spellStart"/>
      <w:r w:rsidRPr="008973C7">
        <w:rPr>
          <w:rFonts w:ascii="Times New Roman" w:eastAsia="Times New Roman" w:hAnsi="Times New Roman" w:cs="Times New Roman"/>
          <w:bCs/>
          <w:sz w:val="24"/>
          <w:szCs w:val="24"/>
          <w:lang w:eastAsia="ru-RU"/>
        </w:rPr>
        <w:t>надвірнянського</w:t>
      </w:r>
      <w:proofErr w:type="spellEnd"/>
      <w:r w:rsidRPr="008973C7">
        <w:rPr>
          <w:rFonts w:ascii="Times New Roman" w:eastAsia="Times New Roman" w:hAnsi="Times New Roman" w:cs="Times New Roman"/>
          <w:bCs/>
          <w:sz w:val="24"/>
          <w:szCs w:val="24"/>
          <w:lang w:eastAsia="ru-RU"/>
        </w:rPr>
        <w:t xml:space="preserve"> району по відношенню до с. Поляниця</w:t>
      </w:r>
    </w:p>
    <w:p w14:paraId="074969B4" w14:textId="77777777" w:rsidR="00123508" w:rsidRPr="008973C7" w:rsidRDefault="00123508" w:rsidP="00AA6C7E">
      <w:pPr>
        <w:tabs>
          <w:tab w:val="left" w:pos="1206"/>
        </w:tabs>
        <w:spacing w:after="0" w:line="288"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Схема планування території Івано-Франківської області є першоосновою для розроблення системи стратегічних, прогнозних і програмних продуктів щодо здійснення регіональної політики. Беручи до уваги Схему природно-ресурсного потенціалу за посиланням (</w:t>
      </w:r>
      <w:hyperlink r:id="rId13" w:history="1">
        <w:r w:rsidRPr="008973C7">
          <w:rPr>
            <w:rFonts w:ascii="Times New Roman" w:eastAsiaTheme="minorEastAsia" w:hAnsi="Times New Roman" w:cs="Times New Roman"/>
            <w:sz w:val="24"/>
            <w:szCs w:val="24"/>
            <w:u w:val="single"/>
            <w:lang w:val="uk-UA" w:eastAsia="ru-RU"/>
          </w:rPr>
          <w:t>https://www.if.gov.ua/shema-planuvannya-teritoriyi-ivano-frankivskoyi-oblasti</w:t>
        </w:r>
      </w:hyperlink>
      <w:r w:rsidRPr="008973C7">
        <w:rPr>
          <w:rFonts w:ascii="Times New Roman" w:eastAsiaTheme="minorEastAsia" w:hAnsi="Times New Roman" w:cs="Times New Roman"/>
          <w:sz w:val="24"/>
          <w:szCs w:val="24"/>
          <w:lang w:val="uk-UA" w:eastAsia="ru-RU"/>
        </w:rPr>
        <w:t>) та Рисунку 2.6.2 де зображено, що об’єкти планованої діяльності не входять до територій та об’єктів природно – заповідного фонду Івано – Франківської області.</w:t>
      </w:r>
    </w:p>
    <w:p w14:paraId="2668DD7B" w14:textId="77777777" w:rsidR="00123508" w:rsidRPr="008973C7" w:rsidRDefault="00123508" w:rsidP="00AA6C7E">
      <w:pPr>
        <w:pStyle w:val="ab"/>
        <w:autoSpaceDE w:val="0"/>
        <w:autoSpaceDN w:val="0"/>
        <w:adjustRightInd w:val="0"/>
        <w:spacing w:after="0" w:line="240" w:lineRule="auto"/>
        <w:ind w:left="0"/>
        <w:jc w:val="both"/>
        <w:rPr>
          <w:rFonts w:ascii="Times New Roman" w:eastAsia="Times New Roman" w:hAnsi="Times New Roman" w:cs="Times New Roman"/>
          <w:bCs/>
          <w:sz w:val="24"/>
          <w:szCs w:val="24"/>
          <w:lang w:eastAsia="ru-RU"/>
        </w:rPr>
      </w:pPr>
      <w:r w:rsidRPr="008973C7">
        <w:rPr>
          <w:rFonts w:ascii="Times New Roman" w:eastAsiaTheme="minorEastAsia" w:hAnsi="Times New Roman" w:cs="Times New Roman"/>
          <w:noProof/>
          <w:sz w:val="28"/>
          <w:szCs w:val="28"/>
          <w:lang w:val="ru-RU" w:eastAsia="ru-RU"/>
        </w:rPr>
        <w:drawing>
          <wp:inline distT="0" distB="0" distL="0" distR="0" wp14:anchorId="50A8CF5A" wp14:editId="772790F3">
            <wp:extent cx="5939155" cy="2947917"/>
            <wp:effectExtent l="0" t="0" r="4445" b="5080"/>
            <wp:docPr id="161" name="Рисунок 7" descr="викопіювання із схе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копіювання із схеми.PNG"/>
                    <pic:cNvPicPr/>
                  </pic:nvPicPr>
                  <pic:blipFill>
                    <a:blip r:embed="rId14" cstate="print"/>
                    <a:stretch>
                      <a:fillRect/>
                    </a:stretch>
                  </pic:blipFill>
                  <pic:spPr>
                    <a:xfrm>
                      <a:off x="0" y="0"/>
                      <a:ext cx="5939155" cy="2947917"/>
                    </a:xfrm>
                    <a:prstGeom prst="rect">
                      <a:avLst/>
                    </a:prstGeom>
                  </pic:spPr>
                </pic:pic>
              </a:graphicData>
            </a:graphic>
          </wp:inline>
        </w:drawing>
      </w:r>
    </w:p>
    <w:p w14:paraId="20058F47" w14:textId="77777777" w:rsidR="00160325" w:rsidRPr="008973C7" w:rsidRDefault="00160325" w:rsidP="00AA6C7E">
      <w:pPr>
        <w:autoSpaceDE w:val="0"/>
        <w:autoSpaceDN w:val="0"/>
        <w:adjustRightInd w:val="0"/>
        <w:spacing w:after="0" w:line="288" w:lineRule="auto"/>
        <w:jc w:val="both"/>
        <w:rPr>
          <w:rFonts w:ascii="Times New Roman" w:eastAsia="Times New Roman" w:hAnsi="Times New Roman" w:cs="Times New Roman"/>
          <w:b/>
          <w:bCs/>
          <w:sz w:val="24"/>
          <w:szCs w:val="24"/>
          <w:lang w:val="uk-UA" w:eastAsia="ru-RU"/>
        </w:rPr>
      </w:pPr>
    </w:p>
    <w:p w14:paraId="1056573C" w14:textId="77777777" w:rsidR="00B62C7F" w:rsidRPr="008973C7" w:rsidRDefault="00123508"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Рисунок  2.6.2 Викопіювання із схеми природно-ресурсного потенціалу Івано-Франківської області.</w:t>
      </w:r>
    </w:p>
    <w:p w14:paraId="5B5D545D" w14:textId="77777777" w:rsidR="00123508" w:rsidRPr="008973C7" w:rsidRDefault="00123508" w:rsidP="00AA6C7E">
      <w:pPr>
        <w:spacing w:after="0" w:line="240" w:lineRule="auto"/>
        <w:ind w:firstLine="709"/>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 В межах території ДПТ  об’єкти природно-заповідного фонду відсутні. </w:t>
      </w:r>
    </w:p>
    <w:p w14:paraId="267A5D23" w14:textId="77777777" w:rsidR="00123508" w:rsidRPr="008973C7" w:rsidRDefault="00123508" w:rsidP="00AA6C7E">
      <w:pPr>
        <w:spacing w:after="0" w:line="240" w:lineRule="auto"/>
        <w:ind w:firstLine="709"/>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 </w:t>
      </w:r>
      <w:r w:rsidRPr="008973C7">
        <w:rPr>
          <w:rFonts w:ascii="Times New Roman" w:hAnsi="Times New Roman" w:cs="Times New Roman"/>
          <w:b/>
          <w:sz w:val="24"/>
          <w:szCs w:val="24"/>
          <w:lang w:val="uk-UA"/>
        </w:rPr>
        <w:t>У разі незатвердження ДПТ ймовірно не будуть відбуватися зміни в частині впливу забудови на територію природно-заповідного фонду.</w:t>
      </w:r>
      <w:r w:rsidRPr="008973C7">
        <w:rPr>
          <w:rFonts w:ascii="Times New Roman" w:hAnsi="Times New Roman" w:cs="Times New Roman"/>
          <w:sz w:val="24"/>
          <w:szCs w:val="24"/>
          <w:lang w:val="uk-UA"/>
        </w:rPr>
        <w:t xml:space="preserve"> </w:t>
      </w:r>
    </w:p>
    <w:p w14:paraId="3F53CA07" w14:textId="77777777" w:rsidR="00123508" w:rsidRDefault="00123508"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0C7A3EDF" w14:textId="77777777" w:rsidR="009E7FD0" w:rsidRPr="008973C7" w:rsidRDefault="009E7FD0" w:rsidP="00AA6C7E">
      <w:pPr>
        <w:tabs>
          <w:tab w:val="left" w:pos="1206"/>
        </w:tabs>
        <w:spacing w:after="0" w:line="240" w:lineRule="auto"/>
        <w:ind w:firstLine="709"/>
        <w:jc w:val="both"/>
        <w:rPr>
          <w:rFonts w:ascii="Times New Roman" w:eastAsiaTheme="minorEastAsia" w:hAnsi="Times New Roman" w:cs="Times New Roman"/>
          <w:sz w:val="24"/>
          <w:szCs w:val="24"/>
          <w:lang w:val="uk-UA" w:eastAsia="ru-RU"/>
        </w:rPr>
      </w:pPr>
    </w:p>
    <w:p w14:paraId="48CA99B3"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DF0D23">
        <w:rPr>
          <w:rFonts w:ascii="Times New Roman" w:hAnsi="Times New Roman" w:cs="Times New Roman"/>
          <w:b/>
          <w:sz w:val="24"/>
          <w:szCs w:val="24"/>
          <w:lang w:val="uk-UA"/>
        </w:rPr>
        <w:lastRenderedPageBreak/>
        <w:t>2.7. Характеристика стану здоров’я населення та прогнозні зміни цього стану, якщо детальний план території не буде затверджено.</w:t>
      </w:r>
      <w:r w:rsidRPr="008973C7">
        <w:rPr>
          <w:rFonts w:ascii="Times New Roman" w:hAnsi="Times New Roman" w:cs="Times New Roman"/>
          <w:sz w:val="24"/>
          <w:szCs w:val="24"/>
          <w:lang w:val="uk-UA"/>
        </w:rPr>
        <w:t xml:space="preserve">  Гігієнічна оцінка поточного стану здоров’я населення.</w:t>
      </w:r>
      <w:r w:rsidRPr="008973C7">
        <w:rPr>
          <w:rFonts w:ascii="Times New Roman" w:hAnsi="Times New Roman" w:cs="Times New Roman"/>
          <w:b/>
          <w:sz w:val="24"/>
          <w:szCs w:val="24"/>
          <w:lang w:val="uk-UA"/>
        </w:rPr>
        <w:t xml:space="preserve"> </w:t>
      </w:r>
      <w:r w:rsidRPr="008973C7">
        <w:rPr>
          <w:rFonts w:ascii="Times New Roman" w:hAnsi="Times New Roman" w:cs="Times New Roman"/>
          <w:sz w:val="24"/>
          <w:szCs w:val="24"/>
          <w:lang w:val="uk-UA"/>
        </w:rPr>
        <w:t xml:space="preserve">Найбільш важливим інтегральним показником для виявлення проблемних ситуацій, які виникають в місті під впливом антропогенних навантажень на навколишнє природне середовище, визначення пріоритетності природоохоронних заходів вважається здоров’я населення.  </w:t>
      </w:r>
    </w:p>
    <w:p w14:paraId="1F7733B5"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Демографічна ситуація. За даними Всесвітньої організації охорони здоров’я (ВООЗ) 20% економічного збитку від захворювань, інвалідності та смертності обумовлені якістю довкілля. При цьому біля 7% смертності серед міського населення, що проживає на найбільш забруднених територіях, обумовлено впливом забрудненого атмосферного повітря.  </w:t>
      </w:r>
    </w:p>
    <w:p w14:paraId="3B076BC3" w14:textId="77777777" w:rsidR="00A012C7" w:rsidRPr="00DF0D23" w:rsidRDefault="00A012C7" w:rsidP="00AA6C7E">
      <w:pPr>
        <w:spacing w:after="0" w:line="240" w:lineRule="auto"/>
        <w:jc w:val="both"/>
        <w:rPr>
          <w:rFonts w:ascii="Times New Roman" w:hAnsi="Times New Roman" w:cs="Times New Roman"/>
          <w:b/>
          <w:sz w:val="24"/>
          <w:szCs w:val="24"/>
          <w:lang w:val="uk-UA"/>
        </w:rPr>
      </w:pPr>
      <w:r w:rsidRPr="00DF0D23">
        <w:rPr>
          <w:rFonts w:ascii="Times New Roman" w:hAnsi="Times New Roman" w:cs="Times New Roman"/>
          <w:b/>
          <w:sz w:val="24"/>
          <w:szCs w:val="24"/>
          <w:lang w:val="uk-UA"/>
        </w:rPr>
        <w:t xml:space="preserve">2.7.1. Оцінка ризику здоров’я населення  </w:t>
      </w:r>
    </w:p>
    <w:p w14:paraId="26BDFCD8"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Оцінка ризику здоров’я населення від впливу забруднювачів атмосферного повітря необхідна для аналізу попередніх розрахунків як вихідний матеріал прийняття рішень при плануванні, проектуванні, модернізації, будівництві і реконструкції об’єктів в межах основних цілей і задач детального плану території і спрямованих на забезпечення екологічної безпеки, або пом’якшення негативного впливу забруднення довкілля.  </w:t>
      </w:r>
    </w:p>
    <w:p w14:paraId="6199BE9D"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Оцінка впливу забруднення атмосферного повітря на здоров’я населення  за Методичними рекомендаціями «Оцінка ризику для здоров’я населення від забруднення атмосферного повітря», затверджені Наказом МОЗ від 13.04.07 № 184. </w:t>
      </w:r>
    </w:p>
    <w:p w14:paraId="62326633"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Діоксид вуглецю, або вуглекислий газ, не вважається токсичною речовиною. Незважаючи на це, високі його концентрації у поєднанні із низькою концентрацією кисню, призводять до несприятливих наслідків для здоров’я людини, включаючи головні болі, напади запаморочення, погіршення пам’яті і здатності до концентрації уваги, труднощі зі сном, шум у вухах, двоїння, світлобоязнь, втрату рухливості очей, дефекти поля зору, збільшення «сліпих плям», недостатню адаптацію до темряви тощо. </w:t>
      </w:r>
    </w:p>
    <w:p w14:paraId="42879236"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Сірчистий газ не отруйний, але у поєднанні з іншими забруднювачами і вологою він подразнює очі, ніс і горло, шкідливо впливає на легені. </w:t>
      </w:r>
    </w:p>
    <w:p w14:paraId="6600F9BB"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Загалом при зростанні хімічного забруднення атмосфери речовинами з вихлопними газами двигунів (автотранспорт є одним з головних за обсягом та токсичністю джерелом забруднення довкілля) прогнозується збільшення кількості захворювань і тяжкості перебігу таких </w:t>
      </w:r>
      <w:proofErr w:type="spellStart"/>
      <w:r w:rsidRPr="008973C7">
        <w:rPr>
          <w:rFonts w:ascii="Times New Roman" w:hAnsi="Times New Roman" w:cs="Times New Roman"/>
          <w:sz w:val="24"/>
          <w:szCs w:val="24"/>
          <w:lang w:val="uk-UA"/>
        </w:rPr>
        <w:t>хвороб</w:t>
      </w:r>
      <w:proofErr w:type="spellEnd"/>
      <w:r w:rsidRPr="008973C7">
        <w:rPr>
          <w:rFonts w:ascii="Times New Roman" w:hAnsi="Times New Roman" w:cs="Times New Roman"/>
          <w:sz w:val="24"/>
          <w:szCs w:val="24"/>
          <w:lang w:val="uk-UA"/>
        </w:rPr>
        <w:t xml:space="preserve"> як інсульт, хвороби серця і рак </w:t>
      </w:r>
      <w:proofErr w:type="spellStart"/>
      <w:r w:rsidRPr="008973C7">
        <w:rPr>
          <w:rFonts w:ascii="Times New Roman" w:hAnsi="Times New Roman" w:cs="Times New Roman"/>
          <w:sz w:val="24"/>
          <w:szCs w:val="24"/>
          <w:lang w:val="uk-UA"/>
        </w:rPr>
        <w:t>легенів</w:t>
      </w:r>
      <w:proofErr w:type="spellEnd"/>
      <w:r w:rsidRPr="008973C7">
        <w:rPr>
          <w:rFonts w:ascii="Times New Roman" w:hAnsi="Times New Roman" w:cs="Times New Roman"/>
          <w:sz w:val="24"/>
          <w:szCs w:val="24"/>
          <w:lang w:val="uk-UA"/>
        </w:rPr>
        <w:t xml:space="preserve">, а також гострих і хронічних респіраторних захворювань, включаючи астму тощо. Для органів дихання характерні алергічні реакції, астма, бронхіт, гайморит, утворення злоякісних пухлин, запалення дихальних шляхів, емфізема. Забруднене вихлопними газами повітря перешкоджає повноцінному диханню. У людей із захворюваннями дихальних шляхів проблеми з диханням загострюються. Вихлопні гази дизельних двигунів можуть провокувати хронічне обструктивне захворювання легень, яке, за прогнозами Всесвітньої організації охорони здоров'я до 2030 року стане третьою з основних причин передчасної смерті у світі. Вплив шкідливих речовин вихлопних газів двигунів авто може спричинити з боку серцево-судинної системи порушення дихання у вигляді задишки, запаморочення, збільшення прояву ознак стенокардії, інфаркт міокарда, в’язкість крові, як підсумок – тромбози, тромб емболії, кисневе голодування, так звану гіпоксія тканин, з боку нервової системи – загальне нездужання, підвищену збудливість, сонливість і стійке порушення сну тощо. </w:t>
      </w:r>
    </w:p>
    <w:p w14:paraId="4E796C26"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Кількості вперше зареєстрованих у 2018 р. випадків </w:t>
      </w:r>
      <w:proofErr w:type="spellStart"/>
      <w:r w:rsidRPr="008973C7">
        <w:rPr>
          <w:rFonts w:ascii="Times New Roman" w:hAnsi="Times New Roman" w:cs="Times New Roman"/>
          <w:sz w:val="24"/>
          <w:szCs w:val="24"/>
          <w:lang w:val="uk-UA"/>
        </w:rPr>
        <w:t>хвороб</w:t>
      </w:r>
      <w:proofErr w:type="spellEnd"/>
      <w:r w:rsidRPr="008973C7">
        <w:rPr>
          <w:rFonts w:ascii="Times New Roman" w:hAnsi="Times New Roman" w:cs="Times New Roman"/>
          <w:sz w:val="24"/>
          <w:szCs w:val="24"/>
          <w:lang w:val="uk-UA"/>
        </w:rPr>
        <w:t xml:space="preserve"> системи кровообігу, відносно кількості усіх </w:t>
      </w:r>
      <w:proofErr w:type="spellStart"/>
      <w:r w:rsidRPr="008973C7">
        <w:rPr>
          <w:rFonts w:ascii="Times New Roman" w:hAnsi="Times New Roman" w:cs="Times New Roman"/>
          <w:sz w:val="24"/>
          <w:szCs w:val="24"/>
          <w:lang w:val="uk-UA"/>
        </w:rPr>
        <w:t>хвороб</w:t>
      </w:r>
      <w:proofErr w:type="spellEnd"/>
      <w:r w:rsidRPr="008973C7">
        <w:rPr>
          <w:rFonts w:ascii="Times New Roman" w:hAnsi="Times New Roman" w:cs="Times New Roman"/>
          <w:sz w:val="24"/>
          <w:szCs w:val="24"/>
          <w:lang w:val="uk-UA"/>
        </w:rPr>
        <w:t xml:space="preserve">,  – 4,3% серед дорослого населення і 0,7% - серед дітей (віком від 0 до 17 років). Однак є небезпечна тенденція – зростання чисельності вперше зареєстрованих випадків на 10% відносно даних попереднього року. </w:t>
      </w:r>
    </w:p>
    <w:p w14:paraId="2336D941"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Забруднення атмосферного повітря призводить до збільшення частоти туманів, знижується проникність ультрафіолетового випромінювання, що може вплинути на санітарно-побутові умови життєдіяльності населення. Тумани можуть спровокувати збільшення </w:t>
      </w:r>
      <w:proofErr w:type="spellStart"/>
      <w:r w:rsidRPr="008973C7">
        <w:rPr>
          <w:rFonts w:ascii="Times New Roman" w:hAnsi="Times New Roman" w:cs="Times New Roman"/>
          <w:sz w:val="24"/>
          <w:szCs w:val="24"/>
          <w:lang w:val="uk-UA"/>
        </w:rPr>
        <w:t>охолоджуваності</w:t>
      </w:r>
      <w:proofErr w:type="spellEnd"/>
      <w:r w:rsidRPr="008973C7">
        <w:rPr>
          <w:rFonts w:ascii="Times New Roman" w:hAnsi="Times New Roman" w:cs="Times New Roman"/>
          <w:sz w:val="24"/>
          <w:szCs w:val="24"/>
          <w:lang w:val="uk-UA"/>
        </w:rPr>
        <w:t xml:space="preserve"> тіла, гнітюче впливати на настрій та самопочуття людини тощо. Внаслідок </w:t>
      </w:r>
      <w:r w:rsidRPr="008973C7">
        <w:rPr>
          <w:rFonts w:ascii="Times New Roman" w:hAnsi="Times New Roman" w:cs="Times New Roman"/>
          <w:sz w:val="24"/>
          <w:szCs w:val="24"/>
          <w:lang w:val="uk-UA"/>
        </w:rPr>
        <w:lastRenderedPageBreak/>
        <w:t xml:space="preserve">проникнення пилу і сажі у помешкання мешканці рідше провітрюють їх, що призводить до зменшення споживання свіжого повітря. </w:t>
      </w:r>
    </w:p>
    <w:p w14:paraId="0A39583A"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В умовах тенденції збільшення кількості автотранспортних засобів, прогнозується зростання впливу на організм людини </w:t>
      </w:r>
      <w:r w:rsidRPr="008973C7">
        <w:rPr>
          <w:rFonts w:ascii="Times New Roman" w:hAnsi="Times New Roman" w:cs="Times New Roman"/>
          <w:b/>
          <w:sz w:val="24"/>
          <w:szCs w:val="24"/>
          <w:lang w:val="uk-UA"/>
        </w:rPr>
        <w:t>несприятливих фізичних факторів.</w:t>
      </w:r>
      <w:r w:rsidRPr="008973C7">
        <w:rPr>
          <w:rFonts w:ascii="Times New Roman" w:hAnsi="Times New Roman" w:cs="Times New Roman"/>
          <w:sz w:val="24"/>
          <w:szCs w:val="24"/>
          <w:lang w:val="uk-UA"/>
        </w:rPr>
        <w:t xml:space="preserve"> Транспорт є основним джерелом шуму. </w:t>
      </w:r>
    </w:p>
    <w:p w14:paraId="54FA52BB"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Відповідно до наявних результатів проведених досліджень 60 – 80% шумів, що супроводжують людину в житловій забудові, створюють транспортні потоки (автотранспорт, залізничний, прольотний шум аеропортів). </w:t>
      </w:r>
    </w:p>
    <w:p w14:paraId="2244A97A"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Транспортний шум є одним з найбільш небезпечних параметричних забруднень навколишнього середовища.  </w:t>
      </w:r>
    </w:p>
    <w:p w14:paraId="3F26631F"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Головними видами несприятливого впливу шуму навколишнього середовища є перешкода сну, ризик пошкодження слуху, рідше визнаються несприятливими такі впливи шуму на людину, як фізіологічні (</w:t>
      </w:r>
      <w:proofErr w:type="spellStart"/>
      <w:r w:rsidRPr="008973C7">
        <w:rPr>
          <w:rFonts w:ascii="Times New Roman" w:hAnsi="Times New Roman" w:cs="Times New Roman"/>
          <w:sz w:val="24"/>
          <w:szCs w:val="24"/>
          <w:lang w:val="uk-UA"/>
        </w:rPr>
        <w:t>кардіоваскулярні</w:t>
      </w:r>
      <w:proofErr w:type="spellEnd"/>
      <w:r w:rsidRPr="008973C7">
        <w:rPr>
          <w:rFonts w:ascii="Times New Roman" w:hAnsi="Times New Roman" w:cs="Times New Roman"/>
          <w:sz w:val="24"/>
          <w:szCs w:val="24"/>
          <w:lang w:val="uk-UA"/>
        </w:rPr>
        <w:t xml:space="preserve"> та </w:t>
      </w:r>
      <w:proofErr w:type="spellStart"/>
      <w:r w:rsidRPr="008973C7">
        <w:rPr>
          <w:rFonts w:ascii="Times New Roman" w:hAnsi="Times New Roman" w:cs="Times New Roman"/>
          <w:sz w:val="24"/>
          <w:szCs w:val="24"/>
          <w:lang w:val="uk-UA"/>
        </w:rPr>
        <w:t>циркуляторні</w:t>
      </w:r>
      <w:proofErr w:type="spellEnd"/>
      <w:r w:rsidRPr="008973C7">
        <w:rPr>
          <w:rFonts w:ascii="Times New Roman" w:hAnsi="Times New Roman" w:cs="Times New Roman"/>
          <w:sz w:val="24"/>
          <w:szCs w:val="24"/>
          <w:lang w:val="uk-UA"/>
        </w:rPr>
        <w:t xml:space="preserve"> проблеми), перешкода </w:t>
      </w:r>
      <w:proofErr w:type="spellStart"/>
      <w:r w:rsidRPr="008973C7">
        <w:rPr>
          <w:rFonts w:ascii="Times New Roman" w:hAnsi="Times New Roman" w:cs="Times New Roman"/>
          <w:sz w:val="24"/>
          <w:szCs w:val="24"/>
          <w:lang w:val="uk-UA"/>
        </w:rPr>
        <w:t>мовному</w:t>
      </w:r>
      <w:proofErr w:type="spellEnd"/>
      <w:r w:rsidRPr="008973C7">
        <w:rPr>
          <w:rFonts w:ascii="Times New Roman" w:hAnsi="Times New Roman" w:cs="Times New Roman"/>
          <w:sz w:val="24"/>
          <w:szCs w:val="24"/>
          <w:lang w:val="uk-UA"/>
        </w:rPr>
        <w:t xml:space="preserve"> </w:t>
      </w:r>
      <w:proofErr w:type="spellStart"/>
      <w:r w:rsidRPr="008973C7">
        <w:rPr>
          <w:rFonts w:ascii="Times New Roman" w:hAnsi="Times New Roman" w:cs="Times New Roman"/>
          <w:sz w:val="24"/>
          <w:szCs w:val="24"/>
          <w:lang w:val="uk-UA"/>
        </w:rPr>
        <w:t>звʼязку</w:t>
      </w:r>
      <w:proofErr w:type="spellEnd"/>
      <w:r w:rsidRPr="008973C7">
        <w:rPr>
          <w:rFonts w:ascii="Times New Roman" w:hAnsi="Times New Roman" w:cs="Times New Roman"/>
          <w:sz w:val="24"/>
          <w:szCs w:val="24"/>
          <w:lang w:val="uk-UA"/>
        </w:rPr>
        <w:t xml:space="preserve">, психологічні проблеми, що походять від інтенсивного роздратування, соціальні поведінкові проблеми. Так, шум може викликати роздратування і агресію, артеріальну гіпертензію (підвищення артеріального тиску), </w:t>
      </w:r>
      <w:proofErr w:type="spellStart"/>
      <w:r w:rsidRPr="008973C7">
        <w:rPr>
          <w:rFonts w:ascii="Times New Roman" w:hAnsi="Times New Roman" w:cs="Times New Roman"/>
          <w:sz w:val="24"/>
          <w:szCs w:val="24"/>
          <w:lang w:val="uk-UA"/>
        </w:rPr>
        <w:t>тиннитус</w:t>
      </w:r>
      <w:proofErr w:type="spellEnd"/>
      <w:r w:rsidRPr="008973C7">
        <w:rPr>
          <w:rFonts w:ascii="Times New Roman" w:hAnsi="Times New Roman" w:cs="Times New Roman"/>
          <w:sz w:val="24"/>
          <w:szCs w:val="24"/>
          <w:lang w:val="uk-UA"/>
        </w:rPr>
        <w:t xml:space="preserve"> (шум у вухах). </w:t>
      </w:r>
    </w:p>
    <w:p w14:paraId="3EB55FC6"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Смертність населення є вагомою складовою у формуванні загальної чисельності та структури населення міста. Коливання рівня смертності населення значною мірою залежить від стану здоров’я, який у свою чергу залежить від багатьох факторів: кліматичних умов, стану навколишнього середовища та медицини, забезпечення продуктами харчування та їх цінності, соціально-економічних умов тощо.  </w:t>
      </w:r>
    </w:p>
    <w:p w14:paraId="4F27FBA8"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Структура причин смерті населення в цілому залишається незмінною: більша половина летальних випадків спричинена хворобами системи кровообігу, за ними йдуть новоутворення та зовнішні причини смерті, далі – хвороби органів травлення та хвороби органів дихання. </w:t>
      </w:r>
    </w:p>
    <w:p w14:paraId="4BEE35DF" w14:textId="77777777" w:rsidR="00931C87" w:rsidRPr="0010320B" w:rsidRDefault="00A012C7" w:rsidP="00AA6C7E">
      <w:pPr>
        <w:spacing w:after="0" w:line="240" w:lineRule="auto"/>
        <w:ind w:firstLine="706"/>
        <w:jc w:val="both"/>
        <w:rPr>
          <w:rFonts w:ascii="Times New Roman" w:hAnsi="Times New Roman" w:cs="Times New Roman"/>
          <w:sz w:val="24"/>
          <w:szCs w:val="24"/>
        </w:rPr>
      </w:pPr>
      <w:r w:rsidRPr="008973C7">
        <w:rPr>
          <w:rFonts w:ascii="Times New Roman" w:hAnsi="Times New Roman" w:cs="Times New Roman"/>
          <w:sz w:val="24"/>
          <w:szCs w:val="24"/>
          <w:lang w:val="uk-UA"/>
        </w:rPr>
        <w:t xml:space="preserve">У разі не затвердження проекту ДПТ вплив на </w:t>
      </w:r>
      <w:proofErr w:type="spellStart"/>
      <w:r w:rsidRPr="008973C7">
        <w:rPr>
          <w:rFonts w:ascii="Times New Roman" w:hAnsi="Times New Roman" w:cs="Times New Roman"/>
          <w:sz w:val="24"/>
          <w:szCs w:val="24"/>
          <w:lang w:val="uk-UA"/>
        </w:rPr>
        <w:t>здоров</w:t>
      </w:r>
      <w:proofErr w:type="spellEnd"/>
      <w:r w:rsidRPr="008973C7">
        <w:rPr>
          <w:rFonts w:ascii="Times New Roman" w:hAnsi="Times New Roman" w:cs="Times New Roman"/>
          <w:sz w:val="24"/>
          <w:szCs w:val="24"/>
        </w:rPr>
        <w:t>’</w:t>
      </w:r>
      <w:r w:rsidRPr="008973C7">
        <w:rPr>
          <w:rFonts w:ascii="Times New Roman" w:hAnsi="Times New Roman" w:cs="Times New Roman"/>
          <w:sz w:val="24"/>
          <w:szCs w:val="24"/>
          <w:lang w:val="uk-UA"/>
        </w:rPr>
        <w:t xml:space="preserve">я  не </w:t>
      </w:r>
      <w:proofErr w:type="spellStart"/>
      <w:r w:rsidRPr="008973C7">
        <w:rPr>
          <w:rFonts w:ascii="Times New Roman" w:hAnsi="Times New Roman" w:cs="Times New Roman"/>
          <w:sz w:val="24"/>
          <w:szCs w:val="24"/>
          <w:lang w:val="uk-UA"/>
        </w:rPr>
        <w:t>прогнозуєтья</w:t>
      </w:r>
      <w:proofErr w:type="spellEnd"/>
      <w:r w:rsidRPr="008973C7">
        <w:rPr>
          <w:rFonts w:ascii="Times New Roman" w:hAnsi="Times New Roman" w:cs="Times New Roman"/>
          <w:sz w:val="24"/>
          <w:szCs w:val="24"/>
          <w:lang w:val="uk-UA"/>
        </w:rPr>
        <w:t xml:space="preserve">. </w:t>
      </w:r>
      <w:r w:rsidRPr="008973C7">
        <w:rPr>
          <w:rFonts w:ascii="Times New Roman" w:hAnsi="Times New Roman" w:cs="Times New Roman"/>
          <w:sz w:val="24"/>
          <w:szCs w:val="24"/>
        </w:rPr>
        <w:t xml:space="preserve"> </w:t>
      </w:r>
    </w:p>
    <w:p w14:paraId="0C957DB0" w14:textId="77777777" w:rsidR="00824144" w:rsidRPr="00824144" w:rsidRDefault="00A012C7" w:rsidP="00AA6C7E">
      <w:pPr>
        <w:pStyle w:val="ab"/>
        <w:numPr>
          <w:ilvl w:val="0"/>
          <w:numId w:val="3"/>
        </w:numPr>
        <w:spacing w:after="0" w:line="240" w:lineRule="auto"/>
        <w:rPr>
          <w:rFonts w:ascii="Times New Roman" w:hAnsi="Times New Roman" w:cs="Times New Roman"/>
          <w:b/>
          <w:sz w:val="24"/>
          <w:szCs w:val="24"/>
        </w:rPr>
      </w:pPr>
      <w:r w:rsidRPr="002E4EEA">
        <w:rPr>
          <w:rFonts w:ascii="Times New Roman" w:hAnsi="Times New Roman" w:cs="Times New Roman"/>
          <w:b/>
          <w:sz w:val="24"/>
          <w:szCs w:val="24"/>
        </w:rPr>
        <w:t>Характеристика стану довкілля, умов життєдіяльності населення та стану його здоров’я на територіях,</w:t>
      </w:r>
      <w:r w:rsidR="00583B40" w:rsidRPr="002E4EEA">
        <w:rPr>
          <w:rFonts w:ascii="Times New Roman" w:hAnsi="Times New Roman" w:cs="Times New Roman"/>
          <w:b/>
          <w:sz w:val="24"/>
          <w:szCs w:val="24"/>
        </w:rPr>
        <w:t xml:space="preserve"> які ймовірно зазнають впливу.</w:t>
      </w:r>
    </w:p>
    <w:p w14:paraId="5E037BF6" w14:textId="77777777" w:rsidR="00CC5C19" w:rsidRPr="00CC5C19" w:rsidRDefault="00CC5C19" w:rsidP="00AA6C7E">
      <w:pPr>
        <w:tabs>
          <w:tab w:val="left" w:pos="709"/>
          <w:tab w:val="left" w:pos="3267"/>
        </w:tabs>
        <w:spacing w:after="0" w:line="273" w:lineRule="auto"/>
        <w:ind w:firstLine="567"/>
        <w:jc w:val="both"/>
        <w:rPr>
          <w:rFonts w:ascii="Times New Roman" w:eastAsia="Times New Roman" w:hAnsi="Times New Roman" w:cs="Times New Roman"/>
          <w:sz w:val="24"/>
          <w:szCs w:val="24"/>
          <w:lang w:eastAsia="ru-RU"/>
        </w:rPr>
      </w:pPr>
      <w:proofErr w:type="spellStart"/>
      <w:r w:rsidRPr="00CC5C19">
        <w:rPr>
          <w:rFonts w:ascii="Times New Roman" w:eastAsia="Times New Roman" w:hAnsi="Times New Roman" w:cs="Times New Roman"/>
          <w:sz w:val="24"/>
          <w:szCs w:val="24"/>
          <w:lang w:eastAsia="ru-RU"/>
        </w:rPr>
        <w:t>Локальними</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змінами</w:t>
      </w:r>
      <w:proofErr w:type="spellEnd"/>
      <w:r w:rsidRPr="00CC5C19">
        <w:rPr>
          <w:rFonts w:ascii="Times New Roman" w:eastAsia="Times New Roman" w:hAnsi="Times New Roman" w:cs="Times New Roman"/>
          <w:sz w:val="24"/>
          <w:szCs w:val="24"/>
          <w:lang w:eastAsia="ru-RU"/>
        </w:rPr>
        <w:t xml:space="preserve"> до генерального плану </w:t>
      </w:r>
      <w:proofErr w:type="spellStart"/>
      <w:r w:rsidRPr="00CC5C19">
        <w:rPr>
          <w:rFonts w:ascii="Times New Roman" w:eastAsia="Times New Roman" w:hAnsi="Times New Roman" w:cs="Times New Roman"/>
          <w:sz w:val="24"/>
          <w:szCs w:val="24"/>
          <w:lang w:eastAsia="ru-RU"/>
        </w:rPr>
        <w:t>охоплена</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територія</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площею</w:t>
      </w:r>
      <w:proofErr w:type="spellEnd"/>
      <w:r w:rsidRPr="00CC5C19">
        <w:rPr>
          <w:rFonts w:ascii="Times New Roman" w:eastAsia="Times New Roman" w:hAnsi="Times New Roman" w:cs="Times New Roman"/>
          <w:sz w:val="24"/>
          <w:szCs w:val="24"/>
          <w:lang w:eastAsia="ru-RU"/>
        </w:rPr>
        <w:t xml:space="preserve"> 0,3 га.</w:t>
      </w:r>
    </w:p>
    <w:p w14:paraId="46B780F5" w14:textId="77777777" w:rsidR="00CC5C19" w:rsidRPr="00CC5C19" w:rsidRDefault="00CC5C19" w:rsidP="00AA6C7E">
      <w:pPr>
        <w:tabs>
          <w:tab w:val="left" w:pos="709"/>
          <w:tab w:val="left" w:pos="3267"/>
        </w:tabs>
        <w:spacing w:after="0" w:line="273" w:lineRule="auto"/>
        <w:ind w:firstLine="567"/>
        <w:jc w:val="both"/>
        <w:rPr>
          <w:rFonts w:ascii="Times New Roman" w:eastAsia="Times New Roman" w:hAnsi="Times New Roman" w:cs="Times New Roman"/>
          <w:sz w:val="24"/>
          <w:szCs w:val="24"/>
          <w:lang w:eastAsia="ru-RU"/>
        </w:rPr>
      </w:pPr>
      <w:proofErr w:type="spellStart"/>
      <w:r w:rsidRPr="00CC5C19">
        <w:rPr>
          <w:rFonts w:ascii="Times New Roman" w:eastAsia="Times New Roman" w:hAnsi="Times New Roman" w:cs="Times New Roman"/>
          <w:sz w:val="24"/>
          <w:szCs w:val="24"/>
          <w:lang w:eastAsia="ru-RU"/>
        </w:rPr>
        <w:t>Проектними</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рішеннями</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передбачано</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внесення</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змін</w:t>
      </w:r>
      <w:proofErr w:type="spellEnd"/>
      <w:r w:rsidRPr="00CC5C19">
        <w:rPr>
          <w:rFonts w:ascii="Times New Roman" w:eastAsia="Times New Roman" w:hAnsi="Times New Roman" w:cs="Times New Roman"/>
          <w:sz w:val="24"/>
          <w:szCs w:val="24"/>
          <w:lang w:eastAsia="ru-RU"/>
        </w:rPr>
        <w:t xml:space="preserve"> до ге</w:t>
      </w:r>
      <w:r>
        <w:rPr>
          <w:rFonts w:ascii="Times New Roman" w:eastAsia="Times New Roman" w:hAnsi="Times New Roman" w:cs="Times New Roman"/>
          <w:sz w:val="24"/>
          <w:szCs w:val="24"/>
          <w:lang w:eastAsia="ru-RU"/>
        </w:rPr>
        <w:t xml:space="preserve">нерального плану села </w:t>
      </w:r>
      <w:proofErr w:type="spellStart"/>
      <w:r>
        <w:rPr>
          <w:rFonts w:ascii="Times New Roman" w:eastAsia="Times New Roman" w:hAnsi="Times New Roman" w:cs="Times New Roman"/>
          <w:sz w:val="24"/>
          <w:szCs w:val="24"/>
          <w:lang w:eastAsia="ru-RU"/>
        </w:rPr>
        <w:t>Поляниця</w:t>
      </w:r>
      <w:proofErr w:type="spellEnd"/>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uk-UA" w:eastAsia="ru-RU"/>
        </w:rPr>
        <w:t xml:space="preserve"> </w:t>
      </w:r>
      <w:proofErr w:type="spellStart"/>
      <w:r w:rsidRPr="00CC5C19">
        <w:rPr>
          <w:rFonts w:ascii="Times New Roman" w:eastAsia="Times New Roman" w:hAnsi="Times New Roman" w:cs="Times New Roman"/>
          <w:sz w:val="24"/>
          <w:szCs w:val="24"/>
          <w:lang w:eastAsia="ru-RU"/>
        </w:rPr>
        <w:t>суміщеного</w:t>
      </w:r>
      <w:proofErr w:type="spellEnd"/>
      <w:r w:rsidRPr="00CC5C19">
        <w:rPr>
          <w:rFonts w:ascii="Times New Roman" w:eastAsia="Times New Roman" w:hAnsi="Times New Roman" w:cs="Times New Roman"/>
          <w:sz w:val="24"/>
          <w:szCs w:val="24"/>
          <w:lang w:eastAsia="ru-RU"/>
        </w:rPr>
        <w:t xml:space="preserve"> з </w:t>
      </w:r>
      <w:proofErr w:type="spellStart"/>
      <w:r w:rsidRPr="00CC5C19">
        <w:rPr>
          <w:rFonts w:ascii="Times New Roman" w:eastAsia="Times New Roman" w:hAnsi="Times New Roman" w:cs="Times New Roman"/>
          <w:sz w:val="24"/>
          <w:szCs w:val="24"/>
          <w:lang w:eastAsia="ru-RU"/>
        </w:rPr>
        <w:t>детальним</w:t>
      </w:r>
      <w:proofErr w:type="spellEnd"/>
      <w:r w:rsidRPr="00CC5C19">
        <w:rPr>
          <w:rFonts w:ascii="Times New Roman" w:eastAsia="Times New Roman" w:hAnsi="Times New Roman" w:cs="Times New Roman"/>
          <w:sz w:val="24"/>
          <w:szCs w:val="24"/>
          <w:lang w:eastAsia="ru-RU"/>
        </w:rPr>
        <w:t xml:space="preserve"> планом </w:t>
      </w:r>
      <w:proofErr w:type="spellStart"/>
      <w:r w:rsidRPr="00CC5C19">
        <w:rPr>
          <w:rFonts w:ascii="Times New Roman" w:eastAsia="Times New Roman" w:hAnsi="Times New Roman" w:cs="Times New Roman"/>
          <w:sz w:val="24"/>
          <w:szCs w:val="24"/>
          <w:lang w:eastAsia="ru-RU"/>
        </w:rPr>
        <w:t>території</w:t>
      </w:r>
      <w:proofErr w:type="spellEnd"/>
      <w:r w:rsidRPr="00CC5C19">
        <w:rPr>
          <w:rFonts w:ascii="Times New Roman" w:eastAsia="Times New Roman" w:hAnsi="Times New Roman" w:cs="Times New Roman"/>
          <w:sz w:val="24"/>
          <w:szCs w:val="24"/>
          <w:lang w:eastAsia="ru-RU"/>
        </w:rPr>
        <w:t xml:space="preserve"> в межах </w:t>
      </w:r>
      <w:proofErr w:type="spellStart"/>
      <w:r w:rsidRPr="00CC5C19">
        <w:rPr>
          <w:rFonts w:ascii="Times New Roman" w:eastAsia="Times New Roman" w:hAnsi="Times New Roman" w:cs="Times New Roman"/>
          <w:sz w:val="24"/>
          <w:szCs w:val="24"/>
          <w:lang w:eastAsia="ru-RU"/>
        </w:rPr>
        <w:t>розміщення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земельної</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ділянки</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кадастровий</w:t>
      </w:r>
      <w:proofErr w:type="spellEnd"/>
      <w:r>
        <w:rPr>
          <w:rFonts w:ascii="Times New Roman" w:eastAsia="Times New Roman" w:hAnsi="Times New Roman" w:cs="Times New Roman"/>
          <w:sz w:val="24"/>
          <w:szCs w:val="24"/>
          <w:lang w:val="uk-UA" w:eastAsia="ru-RU"/>
        </w:rPr>
        <w:t xml:space="preserve"> </w:t>
      </w:r>
      <w:r w:rsidRPr="00CC5C19">
        <w:rPr>
          <w:rFonts w:ascii="Times New Roman" w:eastAsia="Times New Roman" w:hAnsi="Times New Roman" w:cs="Times New Roman"/>
          <w:sz w:val="24"/>
          <w:szCs w:val="24"/>
          <w:lang w:eastAsia="ru-RU"/>
        </w:rPr>
        <w:t xml:space="preserve">номер 2611092001:22:002:2012, </w:t>
      </w:r>
      <w:proofErr w:type="spellStart"/>
      <w:r w:rsidRPr="00CC5C19">
        <w:rPr>
          <w:rFonts w:ascii="Times New Roman" w:eastAsia="Times New Roman" w:hAnsi="Times New Roman" w:cs="Times New Roman"/>
          <w:sz w:val="24"/>
          <w:szCs w:val="24"/>
          <w:lang w:eastAsia="ru-RU"/>
        </w:rPr>
        <w:t>площею</w:t>
      </w:r>
      <w:proofErr w:type="spellEnd"/>
      <w:r w:rsidRPr="00CC5C19">
        <w:rPr>
          <w:rFonts w:ascii="Times New Roman" w:eastAsia="Times New Roman" w:hAnsi="Times New Roman" w:cs="Times New Roman"/>
          <w:sz w:val="24"/>
          <w:szCs w:val="24"/>
          <w:lang w:eastAsia="ru-RU"/>
        </w:rPr>
        <w:t xml:space="preserve"> 0,2161 га, </w:t>
      </w:r>
      <w:proofErr w:type="spellStart"/>
      <w:r w:rsidRPr="00CC5C19">
        <w:rPr>
          <w:rFonts w:ascii="Times New Roman" w:eastAsia="Times New Roman" w:hAnsi="Times New Roman" w:cs="Times New Roman"/>
          <w:sz w:val="24"/>
          <w:szCs w:val="24"/>
          <w:lang w:eastAsia="ru-RU"/>
        </w:rPr>
        <w:t>що</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знаходиться</w:t>
      </w:r>
      <w:proofErr w:type="spellEnd"/>
      <w:r>
        <w:rPr>
          <w:rFonts w:ascii="Times New Roman" w:eastAsia="Times New Roman" w:hAnsi="Times New Roman" w:cs="Times New Roman"/>
          <w:sz w:val="24"/>
          <w:szCs w:val="24"/>
          <w:lang w:eastAsia="ru-RU"/>
        </w:rPr>
        <w:t xml:space="preserve"> у </w:t>
      </w:r>
      <w:proofErr w:type="spellStart"/>
      <w:r>
        <w:rPr>
          <w:rFonts w:ascii="Times New Roman" w:eastAsia="Times New Roman" w:hAnsi="Times New Roman" w:cs="Times New Roman"/>
          <w:sz w:val="24"/>
          <w:szCs w:val="24"/>
          <w:lang w:eastAsia="ru-RU"/>
        </w:rPr>
        <w:t>власності</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ТзОВ</w:t>
      </w:r>
      <w:proofErr w:type="spellEnd"/>
      <w:r>
        <w:rPr>
          <w:rFonts w:ascii="Times New Roman" w:eastAsia="Times New Roman" w:hAnsi="Times New Roman" w:cs="Times New Roman"/>
          <w:sz w:val="24"/>
          <w:szCs w:val="24"/>
          <w:lang w:eastAsia="ru-RU"/>
        </w:rPr>
        <w:t xml:space="preserve"> «ГЛЕЙШЕР ХІЛЛ»</w:t>
      </w:r>
      <w:r w:rsidRPr="00CC5C19">
        <w:rPr>
          <w:rFonts w:ascii="Times New Roman" w:eastAsia="Times New Roman" w:hAnsi="Times New Roman" w:cs="Times New Roman"/>
          <w:sz w:val="24"/>
          <w:szCs w:val="24"/>
          <w:lang w:eastAsia="ru-RU"/>
        </w:rPr>
        <w:t xml:space="preserve"> з метою </w:t>
      </w:r>
      <w:proofErr w:type="spellStart"/>
      <w:r w:rsidRPr="00CC5C19">
        <w:rPr>
          <w:rFonts w:ascii="Times New Roman" w:eastAsia="Times New Roman" w:hAnsi="Times New Roman" w:cs="Times New Roman"/>
          <w:sz w:val="24"/>
          <w:szCs w:val="24"/>
          <w:lang w:eastAsia="ru-RU"/>
        </w:rPr>
        <w:t>зміни</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функціонального</w:t>
      </w:r>
      <w:proofErr w:type="spellEnd"/>
      <w:r w:rsidRPr="00CC5C19">
        <w:rPr>
          <w:rFonts w:ascii="Times New Roman" w:eastAsia="Times New Roman" w:hAnsi="Times New Roman" w:cs="Times New Roman"/>
          <w:sz w:val="24"/>
          <w:szCs w:val="24"/>
          <w:lang w:eastAsia="ru-RU"/>
        </w:rPr>
        <w:t xml:space="preserve"> та </w:t>
      </w:r>
      <w:proofErr w:type="spellStart"/>
      <w:r w:rsidRPr="00CC5C19">
        <w:rPr>
          <w:rFonts w:ascii="Times New Roman" w:eastAsia="Times New Roman" w:hAnsi="Times New Roman" w:cs="Times New Roman"/>
          <w:sz w:val="24"/>
          <w:szCs w:val="24"/>
          <w:lang w:eastAsia="ru-RU"/>
        </w:rPr>
        <w:t>ціл</w:t>
      </w:r>
      <w:r>
        <w:rPr>
          <w:rFonts w:ascii="Times New Roman" w:eastAsia="Times New Roman" w:hAnsi="Times New Roman" w:cs="Times New Roman"/>
          <w:sz w:val="24"/>
          <w:szCs w:val="24"/>
          <w:lang w:eastAsia="ru-RU"/>
        </w:rPr>
        <w:t>ьового</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призначення</w:t>
      </w:r>
      <w:proofErr w:type="spellEnd"/>
      <w:r>
        <w:rPr>
          <w:rFonts w:ascii="Times New Roman" w:eastAsia="Times New Roman" w:hAnsi="Times New Roman" w:cs="Times New Roman"/>
          <w:sz w:val="24"/>
          <w:szCs w:val="24"/>
          <w:lang w:eastAsia="ru-RU"/>
        </w:rPr>
        <w:t xml:space="preserve"> з земель для</w:t>
      </w:r>
      <w:r>
        <w:rPr>
          <w:rFonts w:ascii="Times New Roman" w:eastAsia="Times New Roman" w:hAnsi="Times New Roman" w:cs="Times New Roman"/>
          <w:sz w:val="24"/>
          <w:szCs w:val="24"/>
          <w:lang w:val="uk-UA" w:eastAsia="ru-RU"/>
        </w:rPr>
        <w:t xml:space="preserve"> </w:t>
      </w:r>
      <w:proofErr w:type="spellStart"/>
      <w:r w:rsidRPr="00CC5C19">
        <w:rPr>
          <w:rFonts w:ascii="Times New Roman" w:eastAsia="Times New Roman" w:hAnsi="Times New Roman" w:cs="Times New Roman"/>
          <w:sz w:val="24"/>
          <w:szCs w:val="24"/>
          <w:lang w:eastAsia="ru-RU"/>
        </w:rPr>
        <w:t>будівництва</w:t>
      </w:r>
      <w:proofErr w:type="spellEnd"/>
      <w:r w:rsidRPr="00CC5C19">
        <w:rPr>
          <w:rFonts w:ascii="Times New Roman" w:eastAsia="Times New Roman" w:hAnsi="Times New Roman" w:cs="Times New Roman"/>
          <w:sz w:val="24"/>
          <w:szCs w:val="24"/>
          <w:lang w:eastAsia="ru-RU"/>
        </w:rPr>
        <w:t xml:space="preserve"> і </w:t>
      </w:r>
      <w:proofErr w:type="spellStart"/>
      <w:r w:rsidRPr="00CC5C19">
        <w:rPr>
          <w:rFonts w:ascii="Times New Roman" w:eastAsia="Times New Roman" w:hAnsi="Times New Roman" w:cs="Times New Roman"/>
          <w:sz w:val="24"/>
          <w:szCs w:val="24"/>
          <w:lang w:eastAsia="ru-RU"/>
        </w:rPr>
        <w:t>обслуговування</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житлового</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будинку</w:t>
      </w:r>
      <w:proofErr w:type="spellEnd"/>
      <w:r w:rsidRPr="00CC5C19">
        <w:rPr>
          <w:rFonts w:ascii="Times New Roman" w:eastAsia="Times New Roman" w:hAnsi="Times New Roman" w:cs="Times New Roman"/>
          <w:sz w:val="24"/>
          <w:szCs w:val="24"/>
          <w:lang w:eastAsia="ru-RU"/>
        </w:rPr>
        <w:t xml:space="preserve"> та </w:t>
      </w:r>
      <w:proofErr w:type="spellStart"/>
      <w:r w:rsidRPr="00CC5C19">
        <w:rPr>
          <w:rFonts w:ascii="Times New Roman" w:eastAsia="Times New Roman" w:hAnsi="Times New Roman" w:cs="Times New Roman"/>
          <w:sz w:val="24"/>
          <w:szCs w:val="24"/>
          <w:lang w:eastAsia="ru-RU"/>
        </w:rPr>
        <w:t>господарських</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будівель</w:t>
      </w:r>
      <w:proofErr w:type="spellEnd"/>
      <w:r>
        <w:rPr>
          <w:rFonts w:ascii="Times New Roman" w:eastAsia="Times New Roman" w:hAnsi="Times New Roman" w:cs="Times New Roman"/>
          <w:sz w:val="24"/>
          <w:szCs w:val="24"/>
          <w:lang w:eastAsia="ru-RU"/>
        </w:rPr>
        <w:t xml:space="preserve"> і </w:t>
      </w:r>
      <w:proofErr w:type="spellStart"/>
      <w:r>
        <w:rPr>
          <w:rFonts w:ascii="Times New Roman" w:eastAsia="Times New Roman" w:hAnsi="Times New Roman" w:cs="Times New Roman"/>
          <w:sz w:val="24"/>
          <w:szCs w:val="24"/>
          <w:lang w:eastAsia="ru-RU"/>
        </w:rPr>
        <w:t>споруд</w:t>
      </w:r>
      <w:proofErr w:type="spellEnd"/>
      <w:r>
        <w:rPr>
          <w:rFonts w:ascii="Times New Roman" w:eastAsia="Times New Roman" w:hAnsi="Times New Roman" w:cs="Times New Roman"/>
          <w:sz w:val="24"/>
          <w:szCs w:val="24"/>
          <w:lang w:eastAsia="ru-RU"/>
        </w:rPr>
        <w:t xml:space="preserve"> ( код 02.01.</w:t>
      </w:r>
      <w:r>
        <w:rPr>
          <w:rFonts w:ascii="Times New Roman" w:eastAsia="Times New Roman" w:hAnsi="Times New Roman" w:cs="Times New Roman"/>
          <w:sz w:val="24"/>
          <w:szCs w:val="24"/>
          <w:lang w:val="uk-UA" w:eastAsia="ru-RU"/>
        </w:rPr>
        <w:t xml:space="preserve"> </w:t>
      </w:r>
      <w:r w:rsidRPr="00CC5C19">
        <w:rPr>
          <w:rFonts w:ascii="Times New Roman" w:eastAsia="Times New Roman" w:hAnsi="Times New Roman" w:cs="Times New Roman"/>
          <w:sz w:val="24"/>
          <w:szCs w:val="24"/>
          <w:lang w:eastAsia="ru-RU"/>
        </w:rPr>
        <w:t xml:space="preserve">в </w:t>
      </w:r>
      <w:proofErr w:type="spellStart"/>
      <w:r w:rsidRPr="00CC5C19">
        <w:rPr>
          <w:rFonts w:ascii="Times New Roman" w:eastAsia="Times New Roman" w:hAnsi="Times New Roman" w:cs="Times New Roman"/>
          <w:sz w:val="24"/>
          <w:szCs w:val="24"/>
          <w:lang w:eastAsia="ru-RU"/>
        </w:rPr>
        <w:t>землі</w:t>
      </w:r>
      <w:proofErr w:type="spellEnd"/>
      <w:r w:rsidRPr="00CC5C19">
        <w:rPr>
          <w:rFonts w:ascii="Times New Roman" w:eastAsia="Times New Roman" w:hAnsi="Times New Roman" w:cs="Times New Roman"/>
          <w:sz w:val="24"/>
          <w:szCs w:val="24"/>
          <w:lang w:eastAsia="ru-RU"/>
        </w:rPr>
        <w:t xml:space="preserve"> для </w:t>
      </w:r>
      <w:proofErr w:type="spellStart"/>
      <w:r w:rsidRPr="00CC5C19">
        <w:rPr>
          <w:rFonts w:ascii="Times New Roman" w:eastAsia="Times New Roman" w:hAnsi="Times New Roman" w:cs="Times New Roman"/>
          <w:sz w:val="24"/>
          <w:szCs w:val="24"/>
          <w:lang w:eastAsia="ru-RU"/>
        </w:rPr>
        <w:t>будівн</w:t>
      </w:r>
      <w:r>
        <w:rPr>
          <w:rFonts w:ascii="Times New Roman" w:eastAsia="Times New Roman" w:hAnsi="Times New Roman" w:cs="Times New Roman"/>
          <w:sz w:val="24"/>
          <w:szCs w:val="24"/>
          <w:lang w:eastAsia="ru-RU"/>
        </w:rPr>
        <w:t>ицтва</w:t>
      </w:r>
      <w:proofErr w:type="spellEnd"/>
      <w:r>
        <w:rPr>
          <w:rFonts w:ascii="Times New Roman" w:eastAsia="Times New Roman" w:hAnsi="Times New Roman" w:cs="Times New Roman"/>
          <w:sz w:val="24"/>
          <w:szCs w:val="24"/>
          <w:lang w:eastAsia="ru-RU"/>
        </w:rPr>
        <w:t xml:space="preserve"> та </w:t>
      </w:r>
      <w:proofErr w:type="spellStart"/>
      <w:r>
        <w:rPr>
          <w:rFonts w:ascii="Times New Roman" w:eastAsia="Times New Roman" w:hAnsi="Times New Roman" w:cs="Times New Roman"/>
          <w:sz w:val="24"/>
          <w:szCs w:val="24"/>
          <w:lang w:eastAsia="ru-RU"/>
        </w:rPr>
        <w:t>обслуговування</w:t>
      </w:r>
      <w:proofErr w:type="spellEnd"/>
      <w:r>
        <w:rPr>
          <w:rFonts w:ascii="Times New Roman" w:eastAsia="Times New Roman" w:hAnsi="Times New Roman" w:cs="Times New Roman"/>
          <w:sz w:val="24"/>
          <w:szCs w:val="24"/>
          <w:lang w:eastAsia="ru-RU"/>
        </w:rPr>
        <w:t xml:space="preserve"> об</w:t>
      </w:r>
      <w:r w:rsidRPr="00C92C59">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uk-UA" w:eastAsia="ru-RU"/>
        </w:rPr>
        <w:t>є</w:t>
      </w:r>
      <w:proofErr w:type="spellStart"/>
      <w:r w:rsidRPr="00CC5C19">
        <w:rPr>
          <w:rFonts w:ascii="Times New Roman" w:eastAsia="Times New Roman" w:hAnsi="Times New Roman" w:cs="Times New Roman"/>
          <w:sz w:val="24"/>
          <w:szCs w:val="24"/>
          <w:lang w:eastAsia="ru-RU"/>
        </w:rPr>
        <w:t>ктів</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pекpеацій</w:t>
      </w:r>
      <w:r>
        <w:rPr>
          <w:rFonts w:ascii="Times New Roman" w:eastAsia="Times New Roman" w:hAnsi="Times New Roman" w:cs="Times New Roman"/>
          <w:sz w:val="24"/>
          <w:szCs w:val="24"/>
          <w:lang w:eastAsia="ru-RU"/>
        </w:rPr>
        <w:t>ного</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призначення</w:t>
      </w:r>
      <w:proofErr w:type="spellEnd"/>
      <w:r>
        <w:rPr>
          <w:rFonts w:ascii="Times New Roman" w:eastAsia="Times New Roman" w:hAnsi="Times New Roman" w:cs="Times New Roman"/>
          <w:sz w:val="24"/>
          <w:szCs w:val="24"/>
          <w:lang w:eastAsia="ru-RU"/>
        </w:rPr>
        <w:t xml:space="preserve"> ( </w:t>
      </w:r>
      <w:proofErr w:type="spellStart"/>
      <w:r>
        <w:rPr>
          <w:rFonts w:ascii="Times New Roman" w:eastAsia="Times New Roman" w:hAnsi="Times New Roman" w:cs="Times New Roman"/>
          <w:sz w:val="24"/>
          <w:szCs w:val="24"/>
          <w:lang w:eastAsia="ru-RU"/>
        </w:rPr>
        <w:t>готелю</w:t>
      </w:r>
      <w:proofErr w:type="spellEnd"/>
      <w:r>
        <w:rPr>
          <w:rFonts w:ascii="Times New Roman" w:eastAsia="Times New Roman" w:hAnsi="Times New Roman" w:cs="Times New Roman"/>
          <w:sz w:val="24"/>
          <w:szCs w:val="24"/>
          <w:lang w:eastAsia="ru-RU"/>
        </w:rPr>
        <w:t>) (код</w:t>
      </w:r>
      <w:r w:rsidRPr="00CC5C19">
        <w:rPr>
          <w:rFonts w:ascii="Times New Roman" w:eastAsia="Times New Roman" w:hAnsi="Times New Roman" w:cs="Times New Roman"/>
          <w:sz w:val="24"/>
          <w:szCs w:val="24"/>
          <w:lang w:eastAsia="ru-RU"/>
        </w:rPr>
        <w:t>07.01)</w:t>
      </w:r>
    </w:p>
    <w:p w14:paraId="08DB02C3" w14:textId="77777777" w:rsidR="00824144" w:rsidRPr="00CC5C19" w:rsidRDefault="00CC5C19" w:rsidP="00AA6C7E">
      <w:pPr>
        <w:tabs>
          <w:tab w:val="left" w:pos="709"/>
          <w:tab w:val="left" w:pos="3267"/>
        </w:tabs>
        <w:spacing w:after="0" w:line="273" w:lineRule="auto"/>
        <w:ind w:firstLine="567"/>
        <w:jc w:val="both"/>
        <w:rPr>
          <w:rFonts w:ascii="Times New Roman" w:eastAsia="Times New Roman" w:hAnsi="Times New Roman" w:cs="Times New Roman"/>
          <w:sz w:val="24"/>
          <w:szCs w:val="24"/>
          <w:lang w:eastAsia="ru-RU"/>
        </w:rPr>
      </w:pPr>
      <w:r w:rsidRPr="00CC5C19">
        <w:rPr>
          <w:rFonts w:ascii="Times New Roman" w:eastAsia="Times New Roman" w:hAnsi="Times New Roman" w:cs="Times New Roman"/>
          <w:sz w:val="24"/>
          <w:szCs w:val="24"/>
          <w:lang w:eastAsia="ru-RU"/>
        </w:rPr>
        <w:t xml:space="preserve">На </w:t>
      </w:r>
      <w:proofErr w:type="spellStart"/>
      <w:r w:rsidRPr="00CC5C19">
        <w:rPr>
          <w:rFonts w:ascii="Times New Roman" w:eastAsia="Times New Roman" w:hAnsi="Times New Roman" w:cs="Times New Roman"/>
          <w:sz w:val="24"/>
          <w:szCs w:val="24"/>
          <w:lang w:eastAsia="ru-RU"/>
        </w:rPr>
        <w:t>території</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даної</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ділянки</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передбачається</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будівництво</w:t>
      </w:r>
      <w:proofErr w:type="spellEnd"/>
      <w:r w:rsidRPr="00CC5C19">
        <w:rPr>
          <w:rFonts w:ascii="Times New Roman" w:eastAsia="Times New Roman" w:hAnsi="Times New Roman" w:cs="Times New Roman"/>
          <w:sz w:val="24"/>
          <w:szCs w:val="24"/>
          <w:lang w:eastAsia="ru-RU"/>
        </w:rPr>
        <w:t xml:space="preserve"> </w:t>
      </w:r>
      <w:proofErr w:type="spellStart"/>
      <w:proofErr w:type="gramStart"/>
      <w:r w:rsidRPr="00CC5C19">
        <w:rPr>
          <w:rFonts w:ascii="Times New Roman" w:eastAsia="Times New Roman" w:hAnsi="Times New Roman" w:cs="Times New Roman"/>
          <w:sz w:val="24"/>
          <w:szCs w:val="24"/>
          <w:lang w:eastAsia="ru-RU"/>
        </w:rPr>
        <w:t>г</w:t>
      </w:r>
      <w:r>
        <w:rPr>
          <w:rFonts w:ascii="Times New Roman" w:eastAsia="Times New Roman" w:hAnsi="Times New Roman" w:cs="Times New Roman"/>
          <w:sz w:val="24"/>
          <w:szCs w:val="24"/>
          <w:lang w:eastAsia="ru-RU"/>
        </w:rPr>
        <w:t>отелю</w:t>
      </w:r>
      <w:proofErr w:type="spellEnd"/>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господарської</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будівлі</w:t>
      </w:r>
      <w:proofErr w:type="spellEnd"/>
      <w:r>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val="uk-UA" w:eastAsia="ru-RU"/>
        </w:rPr>
        <w:t xml:space="preserve"> </w:t>
      </w:r>
      <w:r w:rsidRPr="00CC5C19">
        <w:rPr>
          <w:rFonts w:ascii="Times New Roman" w:eastAsia="Times New Roman" w:hAnsi="Times New Roman" w:cs="Times New Roman"/>
          <w:sz w:val="24"/>
          <w:szCs w:val="24"/>
          <w:lang w:eastAsia="ru-RU"/>
        </w:rPr>
        <w:t>т</w:t>
      </w:r>
      <w:r>
        <w:rPr>
          <w:rFonts w:ascii="Times New Roman" w:eastAsia="Times New Roman" w:hAnsi="Times New Roman" w:cs="Times New Roman"/>
          <w:sz w:val="24"/>
          <w:szCs w:val="24"/>
          <w:lang w:val="uk-UA" w:eastAsia="ru-RU"/>
        </w:rPr>
        <w:t>р</w:t>
      </w:r>
      <w:proofErr w:type="spellStart"/>
      <w:r w:rsidRPr="00CC5C19">
        <w:rPr>
          <w:rFonts w:ascii="Times New Roman" w:eastAsia="Times New Roman" w:hAnsi="Times New Roman" w:cs="Times New Roman"/>
          <w:sz w:val="24"/>
          <w:szCs w:val="24"/>
          <w:lang w:eastAsia="ru-RU"/>
        </w:rPr>
        <w:t>ансформаторної</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підстації</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локальних</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очисних</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споруд</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стічн</w:t>
      </w:r>
      <w:r>
        <w:rPr>
          <w:rFonts w:ascii="Times New Roman" w:eastAsia="Times New Roman" w:hAnsi="Times New Roman" w:cs="Times New Roman"/>
          <w:sz w:val="24"/>
          <w:szCs w:val="24"/>
          <w:lang w:eastAsia="ru-RU"/>
        </w:rPr>
        <w:t>их</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побутових</w:t>
      </w:r>
      <w:proofErr w:type="spellEnd"/>
      <w:r>
        <w:rPr>
          <w:rFonts w:ascii="Times New Roman" w:eastAsia="Times New Roman" w:hAnsi="Times New Roman" w:cs="Times New Roman"/>
          <w:sz w:val="24"/>
          <w:szCs w:val="24"/>
          <w:lang w:eastAsia="ru-RU"/>
        </w:rPr>
        <w:t xml:space="preserve"> вод та стоянки для</w:t>
      </w:r>
      <w:r>
        <w:rPr>
          <w:rFonts w:ascii="Times New Roman" w:eastAsia="Times New Roman" w:hAnsi="Times New Roman" w:cs="Times New Roman"/>
          <w:sz w:val="24"/>
          <w:szCs w:val="24"/>
          <w:lang w:val="uk-UA" w:eastAsia="ru-RU"/>
        </w:rPr>
        <w:t xml:space="preserve"> </w:t>
      </w:r>
      <w:proofErr w:type="spellStart"/>
      <w:r w:rsidRPr="00CC5C19">
        <w:rPr>
          <w:rFonts w:ascii="Times New Roman" w:eastAsia="Times New Roman" w:hAnsi="Times New Roman" w:cs="Times New Roman"/>
          <w:sz w:val="24"/>
          <w:szCs w:val="24"/>
          <w:lang w:eastAsia="ru-RU"/>
        </w:rPr>
        <w:t>автомобілів</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Даною</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містобудівною</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документацією</w:t>
      </w:r>
      <w:proofErr w:type="spellEnd"/>
      <w:r w:rsidRPr="00CC5C19">
        <w:rPr>
          <w:rFonts w:ascii="Times New Roman" w:eastAsia="Times New Roman" w:hAnsi="Times New Roman" w:cs="Times New Roman"/>
          <w:sz w:val="24"/>
          <w:szCs w:val="24"/>
          <w:lang w:eastAsia="ru-RU"/>
        </w:rPr>
        <w:t xml:space="preserve"> також </w:t>
      </w:r>
      <w:proofErr w:type="spellStart"/>
      <w:r w:rsidRPr="00CC5C19">
        <w:rPr>
          <w:rFonts w:ascii="Times New Roman" w:eastAsia="Times New Roman" w:hAnsi="Times New Roman" w:cs="Times New Roman"/>
          <w:sz w:val="24"/>
          <w:szCs w:val="24"/>
          <w:lang w:eastAsia="ru-RU"/>
        </w:rPr>
        <w:t>пе</w:t>
      </w:r>
      <w:r>
        <w:rPr>
          <w:rFonts w:ascii="Times New Roman" w:eastAsia="Times New Roman" w:hAnsi="Times New Roman" w:cs="Times New Roman"/>
          <w:sz w:val="24"/>
          <w:szCs w:val="24"/>
          <w:lang w:eastAsia="ru-RU"/>
        </w:rPr>
        <w:t>редбачається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влаштування</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лініях</w:t>
      </w:r>
      <w:proofErr w:type="spellEnd"/>
      <w:r>
        <w:rPr>
          <w:rFonts w:ascii="Times New Roman" w:eastAsia="Times New Roman" w:hAnsi="Times New Roman" w:cs="Times New Roman"/>
          <w:sz w:val="24"/>
          <w:szCs w:val="24"/>
          <w:lang w:val="uk-UA" w:eastAsia="ru-RU"/>
        </w:rPr>
        <w:t xml:space="preserve"> </w:t>
      </w:r>
      <w:proofErr w:type="spellStart"/>
      <w:r w:rsidRPr="00CC5C19">
        <w:rPr>
          <w:rFonts w:ascii="Times New Roman" w:eastAsia="Times New Roman" w:hAnsi="Times New Roman" w:cs="Times New Roman"/>
          <w:sz w:val="24"/>
          <w:szCs w:val="24"/>
          <w:lang w:eastAsia="ru-RU"/>
        </w:rPr>
        <w:t>вздовж</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проектова</w:t>
      </w:r>
      <w:r>
        <w:rPr>
          <w:rFonts w:ascii="Times New Roman" w:eastAsia="Times New Roman" w:hAnsi="Times New Roman" w:cs="Times New Roman"/>
          <w:sz w:val="24"/>
          <w:szCs w:val="24"/>
          <w:lang w:eastAsia="ru-RU"/>
        </w:rPr>
        <w:t>ної</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території</w:t>
      </w:r>
      <w:proofErr w:type="spellEnd"/>
      <w:r>
        <w:rPr>
          <w:rFonts w:ascii="Times New Roman" w:eastAsia="Times New Roman" w:hAnsi="Times New Roman" w:cs="Times New Roman"/>
          <w:sz w:val="24"/>
          <w:szCs w:val="24"/>
          <w:lang w:eastAsia="ru-RU"/>
        </w:rPr>
        <w:t xml:space="preserve"> в </w:t>
      </w:r>
      <w:proofErr w:type="spellStart"/>
      <w:r>
        <w:rPr>
          <w:rFonts w:ascii="Times New Roman" w:eastAsia="Times New Roman" w:hAnsi="Times New Roman" w:cs="Times New Roman"/>
          <w:sz w:val="24"/>
          <w:szCs w:val="24"/>
          <w:lang w:eastAsia="ru-RU"/>
        </w:rPr>
        <w:t>перспективі</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проє</w:t>
      </w:r>
      <w:r w:rsidRPr="00CC5C19">
        <w:rPr>
          <w:rFonts w:ascii="Times New Roman" w:eastAsia="Times New Roman" w:hAnsi="Times New Roman" w:cs="Times New Roman"/>
          <w:sz w:val="24"/>
          <w:szCs w:val="24"/>
          <w:lang w:eastAsia="ru-RU"/>
        </w:rPr>
        <w:t>ктної</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сільс</w:t>
      </w:r>
      <w:r>
        <w:rPr>
          <w:rFonts w:ascii="Times New Roman" w:eastAsia="Times New Roman" w:hAnsi="Times New Roman" w:cs="Times New Roman"/>
          <w:sz w:val="24"/>
          <w:szCs w:val="24"/>
          <w:lang w:eastAsia="ru-RU"/>
        </w:rPr>
        <w:t>ької</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вулиці</w:t>
      </w:r>
      <w:proofErr w:type="spellEnd"/>
      <w:r>
        <w:rPr>
          <w:rFonts w:ascii="Times New Roman" w:eastAsia="Times New Roman" w:hAnsi="Times New Roman" w:cs="Times New Roman"/>
          <w:sz w:val="24"/>
          <w:szCs w:val="24"/>
          <w:lang w:eastAsia="ru-RU"/>
        </w:rPr>
        <w:t xml:space="preserve"> шириною 10 </w:t>
      </w:r>
      <w:proofErr w:type="spellStart"/>
      <w:r>
        <w:rPr>
          <w:rFonts w:ascii="Times New Roman" w:eastAsia="Times New Roman" w:hAnsi="Times New Roman" w:cs="Times New Roman"/>
          <w:sz w:val="24"/>
          <w:szCs w:val="24"/>
          <w:lang w:eastAsia="ru-RU"/>
        </w:rPr>
        <w:t>метрів</w:t>
      </w:r>
      <w:proofErr w:type="spellEnd"/>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уче</w:t>
      </w:r>
      <w:r w:rsidRPr="00CC5C19">
        <w:rPr>
          <w:rFonts w:ascii="Times New Roman" w:eastAsia="Times New Roman" w:hAnsi="Times New Roman" w:cs="Times New Roman"/>
          <w:sz w:val="24"/>
          <w:szCs w:val="24"/>
          <w:lang w:eastAsia="ru-RU"/>
        </w:rPr>
        <w:t>рвоних</w:t>
      </w:r>
      <w:proofErr w:type="spellEnd"/>
      <w:r w:rsidRPr="00CC5C19">
        <w:rPr>
          <w:rFonts w:ascii="Times New Roman" w:eastAsia="Times New Roman" w:hAnsi="Times New Roman" w:cs="Times New Roman"/>
          <w:sz w:val="24"/>
          <w:szCs w:val="24"/>
          <w:lang w:eastAsia="ru-RU"/>
        </w:rPr>
        <w:t xml:space="preserve"> на </w:t>
      </w:r>
      <w:proofErr w:type="spellStart"/>
      <w:r w:rsidRPr="00CC5C19">
        <w:rPr>
          <w:rFonts w:ascii="Times New Roman" w:eastAsia="Times New Roman" w:hAnsi="Times New Roman" w:cs="Times New Roman"/>
          <w:sz w:val="24"/>
          <w:szCs w:val="24"/>
          <w:lang w:eastAsia="ru-RU"/>
        </w:rPr>
        <w:t>міс</w:t>
      </w:r>
      <w:proofErr w:type="spellEnd"/>
      <w:r>
        <w:rPr>
          <w:rFonts w:ascii="Times New Roman" w:eastAsia="Times New Roman" w:hAnsi="Times New Roman" w:cs="Times New Roman"/>
          <w:sz w:val="24"/>
          <w:szCs w:val="24"/>
          <w:lang w:val="uk-UA" w:eastAsia="ru-RU"/>
        </w:rPr>
        <w:t>ц</w:t>
      </w:r>
      <w:r w:rsidRPr="00CC5C19">
        <w:rPr>
          <w:rFonts w:ascii="Times New Roman" w:eastAsia="Times New Roman" w:hAnsi="Times New Roman" w:cs="Times New Roman"/>
          <w:sz w:val="24"/>
          <w:szCs w:val="24"/>
          <w:lang w:eastAsia="ru-RU"/>
        </w:rPr>
        <w:t xml:space="preserve">і </w:t>
      </w:r>
      <w:proofErr w:type="spellStart"/>
      <w:r w:rsidRPr="00CC5C19">
        <w:rPr>
          <w:rFonts w:ascii="Times New Roman" w:eastAsia="Times New Roman" w:hAnsi="Times New Roman" w:cs="Times New Roman"/>
          <w:sz w:val="24"/>
          <w:szCs w:val="24"/>
          <w:lang w:eastAsia="ru-RU"/>
        </w:rPr>
        <w:t>існуючого</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одностороннього</w:t>
      </w:r>
      <w:proofErr w:type="spellEnd"/>
      <w:r w:rsidRPr="00CC5C19">
        <w:rPr>
          <w:rFonts w:ascii="Times New Roman" w:eastAsia="Times New Roman" w:hAnsi="Times New Roman" w:cs="Times New Roman"/>
          <w:sz w:val="24"/>
          <w:szCs w:val="24"/>
          <w:lang w:eastAsia="ru-RU"/>
        </w:rPr>
        <w:t xml:space="preserve"> </w:t>
      </w:r>
      <w:proofErr w:type="spellStart"/>
      <w:r w:rsidRPr="00CC5C19">
        <w:rPr>
          <w:rFonts w:ascii="Times New Roman" w:eastAsia="Times New Roman" w:hAnsi="Times New Roman" w:cs="Times New Roman"/>
          <w:sz w:val="24"/>
          <w:szCs w:val="24"/>
          <w:lang w:eastAsia="ru-RU"/>
        </w:rPr>
        <w:t>проїзду</w:t>
      </w:r>
      <w:proofErr w:type="spellEnd"/>
      <w:r w:rsidRPr="00CC5C19">
        <w:rPr>
          <w:rFonts w:ascii="Times New Roman" w:eastAsia="Times New Roman" w:hAnsi="Times New Roman" w:cs="Times New Roman"/>
          <w:sz w:val="24"/>
          <w:szCs w:val="24"/>
          <w:lang w:eastAsia="ru-RU"/>
        </w:rPr>
        <w:t>.</w:t>
      </w:r>
    </w:p>
    <w:p w14:paraId="55059874" w14:textId="77777777" w:rsidR="002E4EEA" w:rsidRDefault="009D3E01" w:rsidP="00AA6C7E">
      <w:pPr>
        <w:pStyle w:val="ab"/>
        <w:spacing w:after="0" w:line="240" w:lineRule="auto"/>
        <w:ind w:left="0" w:firstLine="709"/>
        <w:jc w:val="both"/>
        <w:rPr>
          <w:rFonts w:ascii="Times New Roman" w:hAnsi="Times New Roman" w:cs="Times New Roman"/>
          <w:i/>
          <w:sz w:val="24"/>
          <w:szCs w:val="24"/>
        </w:rPr>
      </w:pPr>
      <w:r w:rsidRPr="009D3E01">
        <w:rPr>
          <w:rFonts w:ascii="Times New Roman" w:hAnsi="Times New Roman" w:cs="Times New Roman"/>
          <w:i/>
          <w:sz w:val="24"/>
          <w:szCs w:val="24"/>
        </w:rPr>
        <w:t>Інженерне забезпечення території.</w:t>
      </w:r>
    </w:p>
    <w:p w14:paraId="52B67B06" w14:textId="77777777" w:rsidR="00824144" w:rsidRDefault="00824144" w:rsidP="00AA6C7E">
      <w:pPr>
        <w:spacing w:after="96" w:line="264" w:lineRule="auto"/>
        <w:ind w:firstLine="567"/>
        <w:jc w:val="both"/>
        <w:rPr>
          <w:rFonts w:ascii="Times New Roman" w:eastAsia="Times New Roman" w:hAnsi="Times New Roman" w:cs="Times New Roman"/>
          <w:color w:val="000000"/>
          <w:sz w:val="24"/>
          <w:szCs w:val="24"/>
          <w:lang w:eastAsia="ru-RU"/>
        </w:rPr>
      </w:pPr>
      <w:r w:rsidRPr="00824144">
        <w:rPr>
          <w:rFonts w:ascii="Century Gothic" w:eastAsia="Times New Roman" w:hAnsi="Century Gothic" w:cs="Times New Roman"/>
          <w:color w:val="000000"/>
          <w:sz w:val="28"/>
          <w:szCs w:val="28"/>
          <w:lang w:eastAsia="ru-RU"/>
        </w:rPr>
        <w:tab/>
      </w:r>
      <w:proofErr w:type="spellStart"/>
      <w:r w:rsidRPr="00824144">
        <w:rPr>
          <w:rFonts w:ascii="Times New Roman" w:eastAsia="Times New Roman" w:hAnsi="Times New Roman" w:cs="Times New Roman"/>
          <w:color w:val="000000"/>
          <w:sz w:val="24"/>
          <w:szCs w:val="24"/>
          <w:lang w:eastAsia="ru-RU"/>
        </w:rPr>
        <w:t>Територія</w:t>
      </w:r>
      <w:proofErr w:type="spellEnd"/>
      <w:r w:rsidRPr="00824144">
        <w:rPr>
          <w:rFonts w:ascii="Times New Roman" w:eastAsia="Times New Roman" w:hAnsi="Times New Roman" w:cs="Times New Roman"/>
          <w:color w:val="000000"/>
          <w:sz w:val="24"/>
          <w:szCs w:val="24"/>
          <w:lang w:eastAsia="ru-RU"/>
        </w:rPr>
        <w:t xml:space="preserve"> </w:t>
      </w:r>
      <w:proofErr w:type="spellStart"/>
      <w:r w:rsidRPr="00824144">
        <w:rPr>
          <w:rFonts w:ascii="Times New Roman" w:eastAsia="Times New Roman" w:hAnsi="Times New Roman" w:cs="Times New Roman"/>
          <w:color w:val="000000"/>
          <w:sz w:val="24"/>
          <w:szCs w:val="24"/>
          <w:lang w:eastAsia="ru-RU"/>
        </w:rPr>
        <w:t>проектування</w:t>
      </w:r>
      <w:proofErr w:type="spellEnd"/>
      <w:r w:rsidRPr="00824144">
        <w:rPr>
          <w:rFonts w:ascii="Times New Roman" w:eastAsia="Times New Roman" w:hAnsi="Times New Roman" w:cs="Times New Roman"/>
          <w:color w:val="000000"/>
          <w:sz w:val="24"/>
          <w:szCs w:val="24"/>
          <w:lang w:eastAsia="ru-RU"/>
        </w:rPr>
        <w:t> </w:t>
      </w:r>
      <w:proofErr w:type="spellStart"/>
      <w:r w:rsidRPr="00824144">
        <w:rPr>
          <w:rFonts w:ascii="Times New Roman" w:eastAsia="Times New Roman" w:hAnsi="Times New Roman" w:cs="Times New Roman"/>
          <w:color w:val="000000"/>
          <w:sz w:val="24"/>
          <w:szCs w:val="24"/>
          <w:lang w:eastAsia="ru-RU"/>
        </w:rPr>
        <w:t>частково</w:t>
      </w:r>
      <w:proofErr w:type="spellEnd"/>
      <w:r w:rsidRPr="00824144">
        <w:rPr>
          <w:rFonts w:ascii="Times New Roman" w:eastAsia="Times New Roman" w:hAnsi="Times New Roman" w:cs="Times New Roman"/>
          <w:color w:val="000000"/>
          <w:sz w:val="24"/>
          <w:szCs w:val="24"/>
          <w:lang w:eastAsia="ru-RU"/>
        </w:rPr>
        <w:t xml:space="preserve"> </w:t>
      </w:r>
      <w:proofErr w:type="spellStart"/>
      <w:r w:rsidRPr="00824144">
        <w:rPr>
          <w:rFonts w:ascii="Times New Roman" w:eastAsia="Times New Roman" w:hAnsi="Times New Roman" w:cs="Times New Roman"/>
          <w:color w:val="000000"/>
          <w:sz w:val="24"/>
          <w:szCs w:val="24"/>
          <w:lang w:eastAsia="ru-RU"/>
        </w:rPr>
        <w:t>забезпечена</w:t>
      </w:r>
      <w:proofErr w:type="spellEnd"/>
      <w:r w:rsidRPr="00824144">
        <w:rPr>
          <w:rFonts w:ascii="Times New Roman" w:eastAsia="Times New Roman" w:hAnsi="Times New Roman" w:cs="Times New Roman"/>
          <w:color w:val="000000"/>
          <w:sz w:val="24"/>
          <w:szCs w:val="24"/>
          <w:lang w:eastAsia="ru-RU"/>
        </w:rPr>
        <w:t xml:space="preserve"> </w:t>
      </w:r>
      <w:proofErr w:type="spellStart"/>
      <w:r w:rsidRPr="00824144">
        <w:rPr>
          <w:rFonts w:ascii="Times New Roman" w:eastAsia="Times New Roman" w:hAnsi="Times New Roman" w:cs="Times New Roman"/>
          <w:color w:val="000000"/>
          <w:sz w:val="24"/>
          <w:szCs w:val="24"/>
          <w:lang w:eastAsia="ru-RU"/>
        </w:rPr>
        <w:t>інженерними</w:t>
      </w:r>
      <w:proofErr w:type="spellEnd"/>
      <w:r w:rsidRPr="00824144">
        <w:rPr>
          <w:rFonts w:ascii="Times New Roman" w:eastAsia="Times New Roman" w:hAnsi="Times New Roman" w:cs="Times New Roman"/>
          <w:color w:val="000000"/>
          <w:sz w:val="24"/>
          <w:szCs w:val="24"/>
          <w:lang w:eastAsia="ru-RU"/>
        </w:rPr>
        <w:t xml:space="preserve"> мережами. </w:t>
      </w:r>
    </w:p>
    <w:p w14:paraId="3D9A69B3" w14:textId="77777777" w:rsidR="00CC5C19" w:rsidRDefault="00CC5C19" w:rsidP="00AA6C7E">
      <w:pPr>
        <w:spacing w:after="0" w:line="264" w:lineRule="auto"/>
        <w:ind w:firstLine="567"/>
        <w:jc w:val="both"/>
        <w:rPr>
          <w:rFonts w:ascii="Times New Roman" w:eastAsia="Times New Roman" w:hAnsi="Times New Roman" w:cs="Times New Roman"/>
          <w:color w:val="000000"/>
          <w:sz w:val="24"/>
          <w:szCs w:val="24"/>
          <w:lang w:eastAsia="ru-RU"/>
        </w:rPr>
      </w:pPr>
      <w:proofErr w:type="spellStart"/>
      <w:r w:rsidRPr="00CC5C19">
        <w:rPr>
          <w:rFonts w:ascii="Times New Roman" w:eastAsia="Times New Roman" w:hAnsi="Times New Roman" w:cs="Times New Roman"/>
          <w:color w:val="000000"/>
          <w:sz w:val="24"/>
          <w:szCs w:val="24"/>
          <w:lang w:eastAsia="ru-RU"/>
        </w:rPr>
        <w:t>Електропостачання</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території</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змін</w:t>
      </w:r>
      <w:proofErr w:type="spellEnd"/>
      <w:r w:rsidRPr="00CC5C19">
        <w:rPr>
          <w:rFonts w:ascii="Times New Roman" w:eastAsia="Times New Roman" w:hAnsi="Times New Roman" w:cs="Times New Roman"/>
          <w:color w:val="000000"/>
          <w:sz w:val="24"/>
          <w:szCs w:val="24"/>
          <w:lang w:eastAsia="ru-RU"/>
        </w:rPr>
        <w:t xml:space="preserve"> </w:t>
      </w:r>
      <w:proofErr w:type="gramStart"/>
      <w:r w:rsidRPr="00CC5C19">
        <w:rPr>
          <w:rFonts w:ascii="Times New Roman" w:eastAsia="Times New Roman" w:hAnsi="Times New Roman" w:cs="Times New Roman"/>
          <w:color w:val="000000"/>
          <w:sz w:val="24"/>
          <w:szCs w:val="24"/>
          <w:lang w:eastAsia="ru-RU"/>
        </w:rPr>
        <w:t>до генплану</w:t>
      </w:r>
      <w:proofErr w:type="gramEnd"/>
      <w:r w:rsidRPr="00CC5C19">
        <w:rPr>
          <w:rFonts w:ascii="Times New Roman" w:eastAsia="Times New Roman" w:hAnsi="Times New Roman" w:cs="Times New Roman"/>
          <w:color w:val="000000"/>
          <w:sz w:val="24"/>
          <w:szCs w:val="24"/>
          <w:lang w:eastAsia="ru-RU"/>
        </w:rPr>
        <w:t xml:space="preserve"> та </w:t>
      </w:r>
      <w:proofErr w:type="spellStart"/>
      <w:r w:rsidRPr="00CC5C19">
        <w:rPr>
          <w:rFonts w:ascii="Times New Roman" w:eastAsia="Times New Roman" w:hAnsi="Times New Roman" w:cs="Times New Roman"/>
          <w:color w:val="000000"/>
          <w:sz w:val="24"/>
          <w:szCs w:val="24"/>
          <w:lang w:eastAsia="ru-RU"/>
        </w:rPr>
        <w:t>опр</w:t>
      </w:r>
      <w:r>
        <w:rPr>
          <w:rFonts w:ascii="Times New Roman" w:eastAsia="Times New Roman" w:hAnsi="Times New Roman" w:cs="Times New Roman"/>
          <w:color w:val="000000"/>
          <w:sz w:val="24"/>
          <w:szCs w:val="24"/>
          <w:lang w:eastAsia="ru-RU"/>
        </w:rPr>
        <w:t>ацювання</w:t>
      </w:r>
      <w:proofErr w:type="spellEnd"/>
      <w:r>
        <w:rPr>
          <w:rFonts w:ascii="Times New Roman" w:eastAsia="Times New Roman" w:hAnsi="Times New Roman" w:cs="Times New Roman"/>
          <w:color w:val="000000"/>
          <w:sz w:val="24"/>
          <w:szCs w:val="24"/>
          <w:lang w:eastAsia="ru-RU"/>
        </w:rPr>
        <w:t xml:space="preserve"> ДПТ </w:t>
      </w:r>
      <w:proofErr w:type="spellStart"/>
      <w:r>
        <w:rPr>
          <w:rFonts w:ascii="Times New Roman" w:eastAsia="Times New Roman" w:hAnsi="Times New Roman" w:cs="Times New Roman"/>
          <w:color w:val="000000"/>
          <w:sz w:val="24"/>
          <w:szCs w:val="24"/>
          <w:lang w:eastAsia="ru-RU"/>
        </w:rPr>
        <w:t>передбачається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від</w:t>
      </w:r>
      <w:proofErr w:type="spellEnd"/>
      <w:r w:rsidRPr="00C92C5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існуючої</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електророзподільної</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системи</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згідно</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техніч</w:t>
      </w:r>
      <w:r>
        <w:rPr>
          <w:rFonts w:ascii="Times New Roman" w:eastAsia="Times New Roman" w:hAnsi="Times New Roman" w:cs="Times New Roman"/>
          <w:color w:val="000000"/>
          <w:sz w:val="24"/>
          <w:szCs w:val="24"/>
          <w:lang w:eastAsia="ru-RU"/>
        </w:rPr>
        <w:t>них</w:t>
      </w:r>
      <w:proofErr w:type="spellEnd"/>
      <w:r>
        <w:rPr>
          <w:rFonts w:ascii="Times New Roman" w:eastAsia="Times New Roman" w:hAnsi="Times New Roman" w:cs="Times New Roman"/>
          <w:color w:val="000000"/>
          <w:sz w:val="24"/>
          <w:szCs w:val="24"/>
          <w:lang w:eastAsia="ru-RU"/>
        </w:rPr>
        <w:t xml:space="preserve"> умов </w:t>
      </w:r>
      <w:proofErr w:type="spellStart"/>
      <w:r>
        <w:rPr>
          <w:rFonts w:ascii="Times New Roman" w:eastAsia="Times New Roman" w:hAnsi="Times New Roman" w:cs="Times New Roman"/>
          <w:color w:val="000000"/>
          <w:sz w:val="24"/>
          <w:szCs w:val="24"/>
          <w:lang w:eastAsia="ru-RU"/>
        </w:rPr>
        <w:t>експлуатаційних</w:t>
      </w:r>
      <w:proofErr w:type="spellEnd"/>
      <w:r>
        <w:rPr>
          <w:rFonts w:ascii="Times New Roman" w:eastAsia="Times New Roman" w:hAnsi="Times New Roman" w:cs="Times New Roman"/>
          <w:color w:val="000000"/>
          <w:sz w:val="24"/>
          <w:szCs w:val="24"/>
          <w:lang w:eastAsia="ru-RU"/>
        </w:rPr>
        <w:t xml:space="preserve"> служб.</w:t>
      </w:r>
    </w:p>
    <w:p w14:paraId="67D5CDAB" w14:textId="77777777" w:rsidR="00CC5C19" w:rsidRDefault="00CC5C19" w:rsidP="00AA6C7E">
      <w:pPr>
        <w:spacing w:after="0" w:line="264" w:lineRule="auto"/>
        <w:ind w:firstLine="567"/>
        <w:jc w:val="both"/>
        <w:rPr>
          <w:rFonts w:ascii="Times New Roman" w:eastAsia="Times New Roman" w:hAnsi="Times New Roman" w:cs="Times New Roman"/>
          <w:color w:val="000000"/>
          <w:sz w:val="24"/>
          <w:szCs w:val="24"/>
          <w:lang w:eastAsia="ru-RU"/>
        </w:rPr>
      </w:pPr>
      <w:proofErr w:type="spellStart"/>
      <w:r w:rsidRPr="00CC5C19">
        <w:rPr>
          <w:rFonts w:ascii="Times New Roman" w:eastAsia="Times New Roman" w:hAnsi="Times New Roman" w:cs="Times New Roman"/>
          <w:color w:val="000000"/>
          <w:sz w:val="24"/>
          <w:szCs w:val="24"/>
          <w:lang w:eastAsia="ru-RU"/>
        </w:rPr>
        <w:t>Потенційною</w:t>
      </w:r>
      <w:proofErr w:type="spellEnd"/>
      <w:r w:rsidRPr="00CC5C19">
        <w:rPr>
          <w:rFonts w:ascii="Times New Roman" w:eastAsia="Times New Roman" w:hAnsi="Times New Roman" w:cs="Times New Roman"/>
          <w:color w:val="000000"/>
          <w:sz w:val="24"/>
          <w:szCs w:val="24"/>
          <w:lang w:eastAsia="ru-RU"/>
        </w:rPr>
        <w:t xml:space="preserve"> точкою </w:t>
      </w:r>
      <w:proofErr w:type="spellStart"/>
      <w:r w:rsidRPr="00CC5C19">
        <w:rPr>
          <w:rFonts w:ascii="Times New Roman" w:eastAsia="Times New Roman" w:hAnsi="Times New Roman" w:cs="Times New Roman"/>
          <w:color w:val="000000"/>
          <w:sz w:val="24"/>
          <w:szCs w:val="24"/>
          <w:lang w:eastAsia="ru-RU"/>
        </w:rPr>
        <w:t>приєднання</w:t>
      </w:r>
      <w:proofErr w:type="spellEnd"/>
      <w:r w:rsidRPr="00CC5C19">
        <w:rPr>
          <w:rFonts w:ascii="Times New Roman" w:eastAsia="Times New Roman" w:hAnsi="Times New Roman" w:cs="Times New Roman"/>
          <w:color w:val="000000"/>
          <w:sz w:val="24"/>
          <w:szCs w:val="24"/>
          <w:lang w:eastAsia="ru-RU"/>
        </w:rPr>
        <w:t xml:space="preserve"> до мереж </w:t>
      </w:r>
      <w:proofErr w:type="spellStart"/>
      <w:r w:rsidRPr="00CC5C19">
        <w:rPr>
          <w:rFonts w:ascii="Times New Roman" w:eastAsia="Times New Roman" w:hAnsi="Times New Roman" w:cs="Times New Roman"/>
          <w:color w:val="000000"/>
          <w:sz w:val="24"/>
          <w:szCs w:val="24"/>
          <w:lang w:eastAsia="ru-RU"/>
        </w:rPr>
        <w:t>електропостачання</w:t>
      </w:r>
      <w:proofErr w:type="spellEnd"/>
      <w:r>
        <w:rPr>
          <w:rFonts w:ascii="Times New Roman" w:eastAsia="Times New Roman" w:hAnsi="Times New Roman" w:cs="Times New Roman"/>
          <w:color w:val="000000"/>
          <w:sz w:val="24"/>
          <w:szCs w:val="24"/>
          <w:lang w:eastAsia="ru-RU"/>
        </w:rPr>
        <w:t xml:space="preserve"> є </w:t>
      </w:r>
      <w:proofErr w:type="spellStart"/>
      <w:r>
        <w:rPr>
          <w:rFonts w:ascii="Times New Roman" w:eastAsia="Times New Roman" w:hAnsi="Times New Roman" w:cs="Times New Roman"/>
          <w:color w:val="000000"/>
          <w:sz w:val="24"/>
          <w:szCs w:val="24"/>
          <w:lang w:eastAsia="ru-RU"/>
        </w:rPr>
        <w:t>повітряна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кабельна</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лінія</w:t>
      </w:r>
      <w:proofErr w:type="spellEnd"/>
      <w:r>
        <w:rPr>
          <w:rFonts w:ascii="Times New Roman" w:eastAsia="Times New Roman" w:hAnsi="Times New Roman" w:cs="Times New Roman"/>
          <w:color w:val="000000"/>
          <w:sz w:val="24"/>
          <w:szCs w:val="24"/>
          <w:lang w:eastAsia="ru-RU"/>
        </w:rPr>
        <w:t xml:space="preserve"> ЛЕП</w:t>
      </w:r>
      <w:r w:rsidRPr="00C92C59">
        <w:rPr>
          <w:rFonts w:ascii="Times New Roman" w:eastAsia="Times New Roman" w:hAnsi="Times New Roman" w:cs="Times New Roman"/>
          <w:color w:val="000000"/>
          <w:sz w:val="24"/>
          <w:szCs w:val="24"/>
          <w:lang w:eastAsia="ru-RU"/>
        </w:rPr>
        <w:t xml:space="preserve"> </w:t>
      </w:r>
      <w:r w:rsidRPr="00CC5C19">
        <w:rPr>
          <w:rFonts w:ascii="Times New Roman" w:eastAsia="Times New Roman" w:hAnsi="Times New Roman" w:cs="Times New Roman"/>
          <w:color w:val="000000"/>
          <w:sz w:val="24"/>
          <w:szCs w:val="24"/>
          <w:lang w:eastAsia="ru-RU"/>
        </w:rPr>
        <w:t xml:space="preserve">10 </w:t>
      </w:r>
      <w:proofErr w:type="spellStart"/>
      <w:r w:rsidRPr="00CC5C19">
        <w:rPr>
          <w:rFonts w:ascii="Times New Roman" w:eastAsia="Times New Roman" w:hAnsi="Times New Roman" w:cs="Times New Roman"/>
          <w:color w:val="000000"/>
          <w:sz w:val="24"/>
          <w:szCs w:val="24"/>
          <w:lang w:eastAsia="ru-RU"/>
        </w:rPr>
        <w:t>кВ</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що</w:t>
      </w:r>
      <w:proofErr w:type="spellEnd"/>
      <w:r w:rsidRPr="00CC5C19">
        <w:rPr>
          <w:rFonts w:ascii="Times New Roman" w:eastAsia="Times New Roman" w:hAnsi="Times New Roman" w:cs="Times New Roman"/>
          <w:color w:val="000000"/>
          <w:sz w:val="24"/>
          <w:szCs w:val="24"/>
          <w:lang w:eastAsia="ru-RU"/>
        </w:rPr>
        <w:t xml:space="preserve"> проходить </w:t>
      </w:r>
      <w:proofErr w:type="spellStart"/>
      <w:r w:rsidRPr="00CC5C19">
        <w:rPr>
          <w:rFonts w:ascii="Times New Roman" w:eastAsia="Times New Roman" w:hAnsi="Times New Roman" w:cs="Times New Roman"/>
          <w:color w:val="000000"/>
          <w:sz w:val="24"/>
          <w:szCs w:val="24"/>
          <w:lang w:eastAsia="ru-RU"/>
        </w:rPr>
        <w:t>поблизу</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проектованої</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ділянки</w:t>
      </w:r>
      <w:proofErr w:type="spellEnd"/>
      <w:r w:rsidRPr="00CC5C19">
        <w:rPr>
          <w:rFonts w:ascii="Times New Roman" w:eastAsia="Times New Roman" w:hAnsi="Times New Roman" w:cs="Times New Roman"/>
          <w:color w:val="000000"/>
          <w:sz w:val="24"/>
          <w:szCs w:val="24"/>
          <w:lang w:eastAsia="ru-RU"/>
        </w:rPr>
        <w:t xml:space="preserve"> через </w:t>
      </w:r>
      <w:proofErr w:type="spellStart"/>
      <w:r w:rsidRPr="00CC5C19">
        <w:rPr>
          <w:rFonts w:ascii="Times New Roman" w:eastAsia="Times New Roman" w:hAnsi="Times New Roman" w:cs="Times New Roman"/>
          <w:color w:val="000000"/>
          <w:sz w:val="24"/>
          <w:szCs w:val="24"/>
          <w:lang w:eastAsia="ru-RU"/>
        </w:rPr>
        <w:t>проектну</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трансформаторну</w:t>
      </w:r>
      <w:proofErr w:type="spellEnd"/>
      <w:r w:rsidRPr="00C92C5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підстанцію</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необхідної</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потужності</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згідно</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відповідних</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ро</w:t>
      </w:r>
      <w:r>
        <w:rPr>
          <w:rFonts w:ascii="Times New Roman" w:eastAsia="Times New Roman" w:hAnsi="Times New Roman" w:cs="Times New Roman"/>
          <w:color w:val="000000"/>
          <w:sz w:val="24"/>
          <w:szCs w:val="24"/>
          <w:lang w:eastAsia="ru-RU"/>
        </w:rPr>
        <w:t>зрахунків</w:t>
      </w:r>
      <w:proofErr w:type="spellEnd"/>
      <w:r>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lastRenderedPageBreak/>
        <w:t xml:space="preserve">Проектом </w:t>
      </w:r>
      <w:proofErr w:type="spellStart"/>
      <w:r>
        <w:rPr>
          <w:rFonts w:ascii="Times New Roman" w:eastAsia="Times New Roman" w:hAnsi="Times New Roman" w:cs="Times New Roman"/>
          <w:color w:val="000000"/>
          <w:sz w:val="24"/>
          <w:szCs w:val="24"/>
          <w:lang w:eastAsia="ru-RU"/>
        </w:rPr>
        <w:t>передбачено</w:t>
      </w:r>
      <w:proofErr w:type="spellEnd"/>
      <w:r w:rsidRPr="00C92C5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під’єднання</w:t>
      </w:r>
      <w:proofErr w:type="spellEnd"/>
      <w:r w:rsidRPr="00CC5C19">
        <w:rPr>
          <w:rFonts w:ascii="Times New Roman" w:eastAsia="Times New Roman" w:hAnsi="Times New Roman" w:cs="Times New Roman"/>
          <w:color w:val="000000"/>
          <w:sz w:val="24"/>
          <w:szCs w:val="24"/>
          <w:lang w:eastAsia="ru-RU"/>
        </w:rPr>
        <w:t xml:space="preserve"> до </w:t>
      </w:r>
      <w:proofErr w:type="spellStart"/>
      <w:r w:rsidRPr="00CC5C19">
        <w:rPr>
          <w:rFonts w:ascii="Times New Roman" w:eastAsia="Times New Roman" w:hAnsi="Times New Roman" w:cs="Times New Roman"/>
          <w:color w:val="000000"/>
          <w:sz w:val="24"/>
          <w:szCs w:val="24"/>
          <w:lang w:eastAsia="ru-RU"/>
        </w:rPr>
        <w:t>неї</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проектованого</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готелю</w:t>
      </w:r>
      <w:proofErr w:type="spellEnd"/>
      <w:r w:rsidRPr="00CC5C19">
        <w:rPr>
          <w:rFonts w:ascii="Times New Roman" w:eastAsia="Times New Roman" w:hAnsi="Times New Roman" w:cs="Times New Roman"/>
          <w:color w:val="000000"/>
          <w:sz w:val="24"/>
          <w:szCs w:val="24"/>
          <w:lang w:eastAsia="ru-RU"/>
        </w:rPr>
        <w:t xml:space="preserve"> кабелем</w:t>
      </w:r>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необхідного</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перерізу</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згідно</w:t>
      </w:r>
      <w:proofErr w:type="spellEnd"/>
      <w:r>
        <w:rPr>
          <w:rFonts w:ascii="Times New Roman" w:eastAsia="Times New Roman" w:hAnsi="Times New Roman" w:cs="Times New Roman"/>
          <w:color w:val="000000"/>
          <w:sz w:val="24"/>
          <w:szCs w:val="24"/>
          <w:lang w:eastAsia="ru-RU"/>
        </w:rPr>
        <w:t xml:space="preserve"> ТУ</w:t>
      </w:r>
      <w:r w:rsidRPr="00C92C59">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Надвірнянського</w:t>
      </w:r>
      <w:proofErr w:type="spellEnd"/>
      <w:r>
        <w:rPr>
          <w:rFonts w:ascii="Times New Roman" w:eastAsia="Times New Roman" w:hAnsi="Times New Roman" w:cs="Times New Roman"/>
          <w:color w:val="000000"/>
          <w:sz w:val="24"/>
          <w:szCs w:val="24"/>
          <w:lang w:eastAsia="ru-RU"/>
        </w:rPr>
        <w:t xml:space="preserve"> РЕМ.</w:t>
      </w:r>
    </w:p>
    <w:p w14:paraId="10400A91" w14:textId="77777777" w:rsidR="00CC5C19" w:rsidRDefault="00CC5C19" w:rsidP="00AA6C7E">
      <w:pPr>
        <w:spacing w:after="0" w:line="264" w:lineRule="auto"/>
        <w:ind w:firstLine="567"/>
        <w:jc w:val="both"/>
        <w:rPr>
          <w:rFonts w:ascii="Times New Roman" w:eastAsia="Times New Roman" w:hAnsi="Times New Roman" w:cs="Times New Roman"/>
          <w:color w:val="000000"/>
          <w:sz w:val="24"/>
          <w:szCs w:val="24"/>
          <w:lang w:eastAsia="ru-RU"/>
        </w:rPr>
      </w:pPr>
      <w:proofErr w:type="spellStart"/>
      <w:r w:rsidRPr="00CC5C19">
        <w:rPr>
          <w:rFonts w:ascii="Times New Roman" w:eastAsia="Times New Roman" w:hAnsi="Times New Roman" w:cs="Times New Roman"/>
          <w:color w:val="000000"/>
          <w:sz w:val="24"/>
          <w:szCs w:val="24"/>
          <w:lang w:eastAsia="ru-RU"/>
        </w:rPr>
        <w:t>Водопостачання</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території</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щодо</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якої</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вносятьс</w:t>
      </w:r>
      <w:r>
        <w:rPr>
          <w:rFonts w:ascii="Times New Roman" w:eastAsia="Times New Roman" w:hAnsi="Times New Roman" w:cs="Times New Roman"/>
          <w:color w:val="000000"/>
          <w:sz w:val="24"/>
          <w:szCs w:val="24"/>
          <w:lang w:eastAsia="ru-RU"/>
        </w:rPr>
        <w:t>я</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зміни</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догенерального</w:t>
      </w:r>
      <w:proofErr w:type="spellEnd"/>
      <w:r>
        <w:rPr>
          <w:rFonts w:ascii="Times New Roman" w:eastAsia="Times New Roman" w:hAnsi="Times New Roman" w:cs="Times New Roman"/>
          <w:color w:val="000000"/>
          <w:sz w:val="24"/>
          <w:szCs w:val="24"/>
          <w:lang w:eastAsia="ru-RU"/>
        </w:rPr>
        <w:t xml:space="preserve"> плану та</w:t>
      </w:r>
      <w:r w:rsidRPr="00C92C5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розробляється</w:t>
      </w:r>
      <w:proofErr w:type="spellEnd"/>
      <w:r w:rsidRPr="00CC5C19">
        <w:rPr>
          <w:rFonts w:ascii="Times New Roman" w:eastAsia="Times New Roman" w:hAnsi="Times New Roman" w:cs="Times New Roman"/>
          <w:color w:val="000000"/>
          <w:sz w:val="24"/>
          <w:szCs w:val="24"/>
          <w:lang w:eastAsia="ru-RU"/>
        </w:rPr>
        <w:t xml:space="preserve"> ДПТ, </w:t>
      </w:r>
      <w:proofErr w:type="spellStart"/>
      <w:r w:rsidRPr="00CC5C19">
        <w:rPr>
          <w:rFonts w:ascii="Times New Roman" w:eastAsia="Times New Roman" w:hAnsi="Times New Roman" w:cs="Times New Roman"/>
          <w:color w:val="000000"/>
          <w:sz w:val="24"/>
          <w:szCs w:val="24"/>
          <w:lang w:eastAsia="ru-RU"/>
        </w:rPr>
        <w:t>передбачене</w:t>
      </w:r>
      <w:proofErr w:type="spellEnd"/>
      <w:r w:rsidRPr="00CC5C19">
        <w:rPr>
          <w:rFonts w:ascii="Times New Roman" w:eastAsia="Times New Roman" w:hAnsi="Times New Roman" w:cs="Times New Roman"/>
          <w:color w:val="000000"/>
          <w:sz w:val="24"/>
          <w:szCs w:val="24"/>
          <w:lang w:eastAsia="ru-RU"/>
        </w:rPr>
        <w:t xml:space="preserve"> шляхом </w:t>
      </w:r>
      <w:proofErr w:type="spellStart"/>
      <w:r w:rsidRPr="00CC5C19">
        <w:rPr>
          <w:rFonts w:ascii="Times New Roman" w:eastAsia="Times New Roman" w:hAnsi="Times New Roman" w:cs="Times New Roman"/>
          <w:color w:val="000000"/>
          <w:sz w:val="24"/>
          <w:szCs w:val="24"/>
          <w:lang w:eastAsia="ru-RU"/>
        </w:rPr>
        <w:t>підключення</w:t>
      </w:r>
      <w:proofErr w:type="spellEnd"/>
      <w:r w:rsidRPr="00CC5C19">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до </w:t>
      </w:r>
      <w:proofErr w:type="spellStart"/>
      <w:r>
        <w:rPr>
          <w:rFonts w:ascii="Times New Roman" w:eastAsia="Times New Roman" w:hAnsi="Times New Roman" w:cs="Times New Roman"/>
          <w:color w:val="000000"/>
          <w:sz w:val="24"/>
          <w:szCs w:val="24"/>
          <w:lang w:eastAsia="ru-RU"/>
        </w:rPr>
        <w:t>існуючого</w:t>
      </w:r>
      <w:proofErr w:type="spellEnd"/>
      <w:r>
        <w:rPr>
          <w:rFonts w:ascii="Times New Roman" w:eastAsia="Times New Roman" w:hAnsi="Times New Roman" w:cs="Times New Roman"/>
          <w:color w:val="000000"/>
          <w:sz w:val="24"/>
          <w:szCs w:val="24"/>
          <w:lang w:eastAsia="ru-RU"/>
        </w:rPr>
        <w:t xml:space="preserve"> водопроводу </w:t>
      </w:r>
      <w:proofErr w:type="spellStart"/>
      <w:r>
        <w:rPr>
          <w:rFonts w:ascii="Times New Roman" w:eastAsia="Times New Roman" w:hAnsi="Times New Roman" w:cs="Times New Roman"/>
          <w:color w:val="000000"/>
          <w:sz w:val="24"/>
          <w:szCs w:val="24"/>
          <w:lang w:eastAsia="ru-RU"/>
        </w:rPr>
        <w:t>згідно</w:t>
      </w:r>
      <w:proofErr w:type="spellEnd"/>
      <w:r w:rsidRPr="00C92C5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технічних</w:t>
      </w:r>
      <w:proofErr w:type="spellEnd"/>
      <w:r w:rsidRPr="00CC5C19">
        <w:rPr>
          <w:rFonts w:ascii="Times New Roman" w:eastAsia="Times New Roman" w:hAnsi="Times New Roman" w:cs="Times New Roman"/>
          <w:color w:val="000000"/>
          <w:sz w:val="24"/>
          <w:szCs w:val="24"/>
          <w:lang w:eastAsia="ru-RU"/>
        </w:rPr>
        <w:t xml:space="preserve"> умов </w:t>
      </w:r>
      <w:proofErr w:type="spellStart"/>
      <w:r w:rsidRPr="00CC5C19">
        <w:rPr>
          <w:rFonts w:ascii="Times New Roman" w:eastAsia="Times New Roman" w:hAnsi="Times New Roman" w:cs="Times New Roman"/>
          <w:color w:val="000000"/>
          <w:sz w:val="24"/>
          <w:szCs w:val="24"/>
          <w:lang w:eastAsia="ru-RU"/>
        </w:rPr>
        <w:t>його</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власника</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згідно</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попередньої</w:t>
      </w:r>
      <w:r>
        <w:rPr>
          <w:rFonts w:ascii="Times New Roman" w:eastAsia="Times New Roman" w:hAnsi="Times New Roman" w:cs="Times New Roman"/>
          <w:color w:val="000000"/>
          <w:sz w:val="24"/>
          <w:szCs w:val="24"/>
          <w:lang w:eastAsia="ru-RU"/>
        </w:rPr>
        <w:t>домовленості</w:t>
      </w:r>
      <w:proofErr w:type="spellEnd"/>
      <w:r>
        <w:rPr>
          <w:rFonts w:ascii="Times New Roman" w:eastAsia="Times New Roman" w:hAnsi="Times New Roman" w:cs="Times New Roman"/>
          <w:color w:val="000000"/>
          <w:sz w:val="24"/>
          <w:szCs w:val="24"/>
          <w:lang w:eastAsia="ru-RU"/>
        </w:rPr>
        <w:t>.</w:t>
      </w:r>
    </w:p>
    <w:p w14:paraId="03E2104E" w14:textId="77777777" w:rsidR="00CC5C19" w:rsidRDefault="00CC5C19" w:rsidP="00AA6C7E">
      <w:pPr>
        <w:spacing w:after="0" w:line="264" w:lineRule="auto"/>
        <w:ind w:firstLine="567"/>
        <w:jc w:val="both"/>
        <w:rPr>
          <w:rFonts w:ascii="Times New Roman" w:eastAsia="Times New Roman" w:hAnsi="Times New Roman" w:cs="Times New Roman"/>
          <w:color w:val="000000"/>
          <w:sz w:val="24"/>
          <w:szCs w:val="24"/>
          <w:lang w:eastAsia="ru-RU"/>
        </w:rPr>
      </w:pPr>
      <w:r w:rsidRPr="00CC5C19">
        <w:rPr>
          <w:rFonts w:ascii="Times New Roman" w:eastAsia="Times New Roman" w:hAnsi="Times New Roman" w:cs="Times New Roman"/>
          <w:color w:val="000000"/>
          <w:sz w:val="24"/>
          <w:szCs w:val="24"/>
          <w:lang w:eastAsia="ru-RU"/>
        </w:rPr>
        <w:t xml:space="preserve">Для </w:t>
      </w:r>
      <w:proofErr w:type="spellStart"/>
      <w:r w:rsidRPr="00CC5C19">
        <w:rPr>
          <w:rFonts w:ascii="Times New Roman" w:eastAsia="Times New Roman" w:hAnsi="Times New Roman" w:cs="Times New Roman"/>
          <w:color w:val="000000"/>
          <w:sz w:val="24"/>
          <w:szCs w:val="24"/>
          <w:lang w:eastAsia="ru-RU"/>
        </w:rPr>
        <w:t>водовідведення</w:t>
      </w:r>
      <w:proofErr w:type="spellEnd"/>
      <w:r w:rsidRPr="00CC5C19">
        <w:rPr>
          <w:rFonts w:ascii="Times New Roman" w:eastAsia="Times New Roman" w:hAnsi="Times New Roman" w:cs="Times New Roman"/>
          <w:color w:val="000000"/>
          <w:sz w:val="24"/>
          <w:szCs w:val="24"/>
          <w:lang w:eastAsia="ru-RU"/>
        </w:rPr>
        <w:t xml:space="preserve"> проектного </w:t>
      </w:r>
      <w:proofErr w:type="spellStart"/>
      <w:r w:rsidRPr="00CC5C19">
        <w:rPr>
          <w:rFonts w:ascii="Times New Roman" w:eastAsia="Times New Roman" w:hAnsi="Times New Roman" w:cs="Times New Roman"/>
          <w:color w:val="000000"/>
          <w:sz w:val="24"/>
          <w:szCs w:val="24"/>
          <w:lang w:eastAsia="ru-RU"/>
        </w:rPr>
        <w:t>готелю</w:t>
      </w:r>
      <w:proofErr w:type="spellEnd"/>
      <w:r w:rsidRPr="00CC5C19">
        <w:rPr>
          <w:rFonts w:ascii="Times New Roman" w:eastAsia="Times New Roman" w:hAnsi="Times New Roman" w:cs="Times New Roman"/>
          <w:color w:val="000000"/>
          <w:sz w:val="24"/>
          <w:szCs w:val="24"/>
          <w:lang w:eastAsia="ru-RU"/>
        </w:rPr>
        <w:t xml:space="preserve"> та </w:t>
      </w:r>
      <w:proofErr w:type="spellStart"/>
      <w:r w:rsidRPr="00CC5C19">
        <w:rPr>
          <w:rFonts w:ascii="Times New Roman" w:eastAsia="Times New Roman" w:hAnsi="Times New Roman" w:cs="Times New Roman"/>
          <w:color w:val="000000"/>
          <w:sz w:val="24"/>
          <w:szCs w:val="24"/>
          <w:lang w:eastAsia="ru-RU"/>
        </w:rPr>
        <w:t>господарської</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будівлі</w:t>
      </w:r>
      <w:proofErr w:type="spellEnd"/>
      <w:r w:rsidRPr="00CC5C19">
        <w:rPr>
          <w:rFonts w:ascii="Times New Roman" w:eastAsia="Times New Roman" w:hAnsi="Times New Roman" w:cs="Times New Roman"/>
          <w:color w:val="000000"/>
          <w:sz w:val="24"/>
          <w:szCs w:val="24"/>
          <w:lang w:eastAsia="ru-RU"/>
        </w:rPr>
        <w:t xml:space="preserve"> на </w:t>
      </w:r>
      <w:proofErr w:type="spellStart"/>
      <w:r w:rsidRPr="00CC5C19">
        <w:rPr>
          <w:rFonts w:ascii="Times New Roman" w:eastAsia="Times New Roman" w:hAnsi="Times New Roman" w:cs="Times New Roman"/>
          <w:color w:val="000000"/>
          <w:sz w:val="24"/>
          <w:szCs w:val="24"/>
          <w:lang w:eastAsia="ru-RU"/>
        </w:rPr>
        <w:t>території</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ділянки</w:t>
      </w:r>
      <w:proofErr w:type="spellEnd"/>
      <w:r w:rsidRPr="00C92C5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передбачено</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локальні</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очисні</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споруди</w:t>
      </w:r>
      <w:proofErr w:type="spellEnd"/>
      <w:r w:rsidRPr="00CC5C19">
        <w:rPr>
          <w:rFonts w:ascii="Times New Roman" w:eastAsia="Times New Roman" w:hAnsi="Times New Roman" w:cs="Times New Roman"/>
          <w:color w:val="000000"/>
          <w:sz w:val="24"/>
          <w:szCs w:val="24"/>
          <w:lang w:eastAsia="ru-RU"/>
        </w:rPr>
        <w:t xml:space="preserve"> з </w:t>
      </w:r>
      <w:proofErr w:type="spellStart"/>
      <w:r w:rsidRPr="00CC5C19">
        <w:rPr>
          <w:rFonts w:ascii="Times New Roman" w:eastAsia="Times New Roman" w:hAnsi="Times New Roman" w:cs="Times New Roman"/>
          <w:color w:val="000000"/>
          <w:sz w:val="24"/>
          <w:szCs w:val="24"/>
          <w:lang w:eastAsia="ru-RU"/>
        </w:rPr>
        <w:t>повною</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б</w:t>
      </w:r>
      <w:r>
        <w:rPr>
          <w:rFonts w:ascii="Times New Roman" w:eastAsia="Times New Roman" w:hAnsi="Times New Roman" w:cs="Times New Roman"/>
          <w:color w:val="000000"/>
          <w:sz w:val="24"/>
          <w:szCs w:val="24"/>
          <w:lang w:eastAsia="ru-RU"/>
        </w:rPr>
        <w:t>іологічною</w:t>
      </w:r>
      <w:proofErr w:type="spellEnd"/>
      <w:r>
        <w:rPr>
          <w:rFonts w:ascii="Times New Roman" w:eastAsia="Times New Roman" w:hAnsi="Times New Roman" w:cs="Times New Roman"/>
          <w:color w:val="000000"/>
          <w:sz w:val="24"/>
          <w:szCs w:val="24"/>
          <w:lang w:eastAsia="ru-RU"/>
        </w:rPr>
        <w:t xml:space="preserve"> очисткою </w:t>
      </w:r>
      <w:proofErr w:type="spellStart"/>
      <w:r>
        <w:rPr>
          <w:rFonts w:ascii="Times New Roman" w:eastAsia="Times New Roman" w:hAnsi="Times New Roman" w:cs="Times New Roman"/>
          <w:color w:val="000000"/>
          <w:sz w:val="24"/>
          <w:szCs w:val="24"/>
          <w:lang w:eastAsia="ru-RU"/>
        </w:rPr>
        <w:t>заводського</w:t>
      </w:r>
      <w:proofErr w:type="spellEnd"/>
      <w:r w:rsidRPr="00C92C5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виготовлення</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сертифікованих</w:t>
      </w:r>
      <w:proofErr w:type="spellEnd"/>
      <w:r w:rsidRPr="00CC5C19">
        <w:rPr>
          <w:rFonts w:ascii="Times New Roman" w:eastAsia="Times New Roman" w:hAnsi="Times New Roman" w:cs="Times New Roman"/>
          <w:color w:val="000000"/>
          <w:sz w:val="24"/>
          <w:szCs w:val="24"/>
          <w:lang w:eastAsia="ru-RU"/>
        </w:rPr>
        <w:t xml:space="preserve"> в </w:t>
      </w:r>
      <w:proofErr w:type="spellStart"/>
      <w:r w:rsidRPr="00CC5C19">
        <w:rPr>
          <w:rFonts w:ascii="Times New Roman" w:eastAsia="Times New Roman" w:hAnsi="Times New Roman" w:cs="Times New Roman"/>
          <w:color w:val="000000"/>
          <w:sz w:val="24"/>
          <w:szCs w:val="24"/>
          <w:lang w:eastAsia="ru-RU"/>
        </w:rPr>
        <w:t>Україні</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згідно</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відповідних</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розрахунків</w:t>
      </w:r>
      <w:proofErr w:type="spellEnd"/>
      <w:r w:rsidRPr="00CC5C19">
        <w:rPr>
          <w:rFonts w:ascii="Times New Roman" w:eastAsia="Times New Roman" w:hAnsi="Times New Roman" w:cs="Times New Roman"/>
          <w:color w:val="000000"/>
          <w:sz w:val="24"/>
          <w:szCs w:val="24"/>
          <w:lang w:eastAsia="ru-RU"/>
        </w:rPr>
        <w:t xml:space="preserve">. </w:t>
      </w:r>
    </w:p>
    <w:p w14:paraId="12983996" w14:textId="77777777" w:rsidR="00CC5C19" w:rsidRPr="00CC5C19" w:rsidRDefault="00CC5C19" w:rsidP="00AA6C7E">
      <w:pPr>
        <w:spacing w:after="0" w:line="240" w:lineRule="auto"/>
        <w:ind w:firstLine="567"/>
        <w:jc w:val="both"/>
        <w:rPr>
          <w:rFonts w:ascii="Times New Roman" w:eastAsia="Times New Roman" w:hAnsi="Times New Roman" w:cs="Times New Roman"/>
          <w:color w:val="000000"/>
          <w:sz w:val="24"/>
          <w:szCs w:val="24"/>
          <w:lang w:eastAsia="ru-RU"/>
        </w:rPr>
      </w:pPr>
      <w:proofErr w:type="spellStart"/>
      <w:r w:rsidRPr="00CC5C19">
        <w:rPr>
          <w:rFonts w:ascii="Times New Roman" w:eastAsia="Times New Roman" w:hAnsi="Times New Roman" w:cs="Times New Roman"/>
          <w:color w:val="000000"/>
          <w:sz w:val="24"/>
          <w:szCs w:val="24"/>
          <w:lang w:eastAsia="ru-RU"/>
        </w:rPr>
        <w:t>Очищені</w:t>
      </w:r>
      <w:proofErr w:type="spellEnd"/>
      <w:r w:rsidRPr="00CC5C19">
        <w:rPr>
          <w:rFonts w:ascii="Times New Roman" w:eastAsia="Times New Roman" w:hAnsi="Times New Roman" w:cs="Times New Roman"/>
          <w:color w:val="000000"/>
          <w:sz w:val="24"/>
          <w:szCs w:val="24"/>
          <w:lang w:eastAsia="ru-RU"/>
        </w:rPr>
        <w:t xml:space="preserve"> ст</w:t>
      </w:r>
      <w:r>
        <w:rPr>
          <w:rFonts w:ascii="Times New Roman" w:eastAsia="Times New Roman" w:hAnsi="Times New Roman" w:cs="Times New Roman"/>
          <w:color w:val="000000"/>
          <w:sz w:val="24"/>
          <w:szCs w:val="24"/>
          <w:lang w:eastAsia="ru-RU"/>
        </w:rPr>
        <w:t>оки</w:t>
      </w:r>
      <w:r w:rsidRPr="00C92C5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будуть</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використовуватись</w:t>
      </w:r>
      <w:proofErr w:type="spellEnd"/>
      <w:r w:rsidRPr="00CC5C19">
        <w:rPr>
          <w:rFonts w:ascii="Times New Roman" w:eastAsia="Times New Roman" w:hAnsi="Times New Roman" w:cs="Times New Roman"/>
          <w:color w:val="000000"/>
          <w:sz w:val="24"/>
          <w:szCs w:val="24"/>
          <w:lang w:eastAsia="ru-RU"/>
        </w:rPr>
        <w:t xml:space="preserve"> для поливу </w:t>
      </w:r>
      <w:proofErr w:type="spellStart"/>
      <w:r w:rsidRPr="00CC5C19">
        <w:rPr>
          <w:rFonts w:ascii="Times New Roman" w:eastAsia="Times New Roman" w:hAnsi="Times New Roman" w:cs="Times New Roman"/>
          <w:color w:val="000000"/>
          <w:sz w:val="24"/>
          <w:szCs w:val="24"/>
          <w:lang w:eastAsia="ru-RU"/>
        </w:rPr>
        <w:t>газонів</w:t>
      </w:r>
      <w:proofErr w:type="spellEnd"/>
      <w:r w:rsidRPr="00CC5C19">
        <w:rPr>
          <w:rFonts w:ascii="Times New Roman" w:eastAsia="Times New Roman" w:hAnsi="Times New Roman" w:cs="Times New Roman"/>
          <w:color w:val="000000"/>
          <w:sz w:val="24"/>
          <w:szCs w:val="24"/>
          <w:lang w:eastAsia="ru-RU"/>
        </w:rPr>
        <w:t xml:space="preserve"> та </w:t>
      </w:r>
      <w:proofErr w:type="spellStart"/>
      <w:r w:rsidRPr="00CC5C19">
        <w:rPr>
          <w:rFonts w:ascii="Times New Roman" w:eastAsia="Times New Roman" w:hAnsi="Times New Roman" w:cs="Times New Roman"/>
          <w:color w:val="000000"/>
          <w:sz w:val="24"/>
          <w:szCs w:val="24"/>
          <w:lang w:eastAsia="ru-RU"/>
        </w:rPr>
        <w:t>вивозитись</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згідно</w:t>
      </w:r>
      <w:proofErr w:type="spellEnd"/>
      <w:r w:rsidRPr="00CC5C19">
        <w:rPr>
          <w:rFonts w:ascii="Times New Roman" w:eastAsia="Times New Roman" w:hAnsi="Times New Roman" w:cs="Times New Roman"/>
          <w:color w:val="000000"/>
          <w:sz w:val="24"/>
          <w:szCs w:val="24"/>
          <w:lang w:eastAsia="ru-RU"/>
        </w:rPr>
        <w:t xml:space="preserve"> угоди з </w:t>
      </w:r>
      <w:proofErr w:type="spellStart"/>
      <w:r w:rsidRPr="00CC5C19">
        <w:rPr>
          <w:rFonts w:ascii="Times New Roman" w:eastAsia="Times New Roman" w:hAnsi="Times New Roman" w:cs="Times New Roman"/>
          <w:color w:val="000000"/>
          <w:sz w:val="24"/>
          <w:szCs w:val="24"/>
          <w:lang w:eastAsia="ru-RU"/>
        </w:rPr>
        <w:t>комунальним</w:t>
      </w:r>
      <w:proofErr w:type="spellEnd"/>
      <w:r w:rsidRPr="00C92C59">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господарством</w:t>
      </w:r>
      <w:proofErr w:type="spellEnd"/>
      <w:r>
        <w:rPr>
          <w:rFonts w:ascii="Times New Roman" w:eastAsia="Times New Roman" w:hAnsi="Times New Roman" w:cs="Times New Roman"/>
          <w:color w:val="000000"/>
          <w:sz w:val="24"/>
          <w:szCs w:val="24"/>
          <w:lang w:eastAsia="ru-RU"/>
        </w:rPr>
        <w:t>.</w:t>
      </w:r>
    </w:p>
    <w:p w14:paraId="74E5DA46" w14:textId="77777777" w:rsidR="00CC5C19" w:rsidRDefault="00CC5C19" w:rsidP="00AA6C7E">
      <w:pPr>
        <w:spacing w:after="0" w:line="240" w:lineRule="auto"/>
        <w:ind w:firstLine="567"/>
        <w:jc w:val="both"/>
        <w:rPr>
          <w:rFonts w:ascii="Times New Roman" w:eastAsia="Times New Roman" w:hAnsi="Times New Roman" w:cs="Times New Roman"/>
          <w:color w:val="000000"/>
          <w:sz w:val="24"/>
          <w:szCs w:val="24"/>
          <w:lang w:eastAsia="ru-RU"/>
        </w:rPr>
      </w:pPr>
      <w:r w:rsidRPr="00CC5C19">
        <w:rPr>
          <w:rFonts w:ascii="Times New Roman" w:eastAsia="Times New Roman" w:hAnsi="Times New Roman" w:cs="Times New Roman"/>
          <w:color w:val="000000"/>
          <w:sz w:val="24"/>
          <w:szCs w:val="24"/>
          <w:lang w:eastAsia="ru-RU"/>
        </w:rPr>
        <w:t xml:space="preserve">Для </w:t>
      </w:r>
      <w:proofErr w:type="spellStart"/>
      <w:r w:rsidRPr="00CC5C19">
        <w:rPr>
          <w:rFonts w:ascii="Times New Roman" w:eastAsia="Times New Roman" w:hAnsi="Times New Roman" w:cs="Times New Roman"/>
          <w:color w:val="000000"/>
          <w:sz w:val="24"/>
          <w:szCs w:val="24"/>
          <w:lang w:eastAsia="ru-RU"/>
        </w:rPr>
        <w:t>забезпечення</w:t>
      </w:r>
      <w:proofErr w:type="spellEnd"/>
      <w:r w:rsidRPr="00CC5C19">
        <w:rPr>
          <w:rFonts w:ascii="Times New Roman" w:eastAsia="Times New Roman" w:hAnsi="Times New Roman" w:cs="Times New Roman"/>
          <w:color w:val="000000"/>
          <w:sz w:val="24"/>
          <w:szCs w:val="24"/>
          <w:lang w:eastAsia="ru-RU"/>
        </w:rPr>
        <w:t xml:space="preserve"> потреб </w:t>
      </w:r>
      <w:proofErr w:type="spellStart"/>
      <w:r w:rsidRPr="00CC5C19">
        <w:rPr>
          <w:rFonts w:ascii="Times New Roman" w:eastAsia="Times New Roman" w:hAnsi="Times New Roman" w:cs="Times New Roman"/>
          <w:color w:val="000000"/>
          <w:sz w:val="24"/>
          <w:szCs w:val="24"/>
          <w:lang w:eastAsia="ru-RU"/>
        </w:rPr>
        <w:t>пожежогасіння</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запр</w:t>
      </w:r>
      <w:r>
        <w:rPr>
          <w:rFonts w:ascii="Times New Roman" w:eastAsia="Times New Roman" w:hAnsi="Times New Roman" w:cs="Times New Roman"/>
          <w:color w:val="000000"/>
          <w:sz w:val="24"/>
          <w:szCs w:val="24"/>
          <w:lang w:eastAsia="ru-RU"/>
        </w:rPr>
        <w:t>оектованого</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будинку</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передбачено</w:t>
      </w:r>
      <w:proofErr w:type="spellEnd"/>
      <w:r w:rsidRPr="00C92C59">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підземний</w:t>
      </w:r>
      <w:proofErr w:type="spellEnd"/>
      <w:r>
        <w:rPr>
          <w:rFonts w:ascii="Times New Roman" w:eastAsia="Times New Roman" w:hAnsi="Times New Roman" w:cs="Times New Roman"/>
          <w:color w:val="000000"/>
          <w:sz w:val="24"/>
          <w:szCs w:val="24"/>
          <w:lang w:eastAsia="ru-RU"/>
        </w:rPr>
        <w:t xml:space="preserve"> </w:t>
      </w:r>
      <w:proofErr w:type="spellStart"/>
      <w:r>
        <w:rPr>
          <w:rFonts w:ascii="Times New Roman" w:eastAsia="Times New Roman" w:hAnsi="Times New Roman" w:cs="Times New Roman"/>
          <w:color w:val="000000"/>
          <w:sz w:val="24"/>
          <w:szCs w:val="24"/>
          <w:lang w:eastAsia="ru-RU"/>
        </w:rPr>
        <w:t>пожежний</w:t>
      </w:r>
      <w:proofErr w:type="spellEnd"/>
      <w:r>
        <w:rPr>
          <w:rFonts w:ascii="Times New Roman" w:eastAsia="Times New Roman" w:hAnsi="Times New Roman" w:cs="Times New Roman"/>
          <w:color w:val="000000"/>
          <w:sz w:val="24"/>
          <w:szCs w:val="24"/>
          <w:lang w:eastAsia="ru-RU"/>
        </w:rPr>
        <w:t xml:space="preserve"> резервуар.</w:t>
      </w:r>
    </w:p>
    <w:p w14:paraId="30F3A4C5" w14:textId="77777777" w:rsidR="00CC5C19" w:rsidRPr="00CC5C19" w:rsidRDefault="00CC5C19" w:rsidP="00AA6C7E">
      <w:pPr>
        <w:spacing w:after="0" w:line="240" w:lineRule="auto"/>
        <w:ind w:firstLine="567"/>
        <w:jc w:val="both"/>
        <w:rPr>
          <w:rFonts w:ascii="Times New Roman" w:eastAsia="Times New Roman" w:hAnsi="Times New Roman" w:cs="Times New Roman"/>
          <w:color w:val="000000"/>
          <w:sz w:val="24"/>
          <w:szCs w:val="24"/>
          <w:lang w:eastAsia="ru-RU"/>
        </w:rPr>
      </w:pPr>
      <w:proofErr w:type="spellStart"/>
      <w:r w:rsidRPr="00CC5C19">
        <w:rPr>
          <w:rFonts w:ascii="Times New Roman" w:eastAsia="Times New Roman" w:hAnsi="Times New Roman" w:cs="Times New Roman"/>
          <w:color w:val="000000"/>
          <w:sz w:val="24"/>
          <w:szCs w:val="24"/>
          <w:lang w:eastAsia="ru-RU"/>
        </w:rPr>
        <w:t>Детальні</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технічні</w:t>
      </w:r>
      <w:proofErr w:type="spellEnd"/>
      <w:r w:rsidRPr="00CC5C19">
        <w:rPr>
          <w:rFonts w:ascii="Times New Roman" w:eastAsia="Times New Roman" w:hAnsi="Times New Roman" w:cs="Times New Roman"/>
          <w:color w:val="000000"/>
          <w:sz w:val="24"/>
          <w:szCs w:val="24"/>
          <w:lang w:eastAsia="ru-RU"/>
        </w:rPr>
        <w:t xml:space="preserve"> характеристики </w:t>
      </w:r>
      <w:proofErr w:type="spellStart"/>
      <w:r w:rsidRPr="00CC5C19">
        <w:rPr>
          <w:rFonts w:ascii="Times New Roman" w:eastAsia="Times New Roman" w:hAnsi="Times New Roman" w:cs="Times New Roman"/>
          <w:color w:val="000000"/>
          <w:sz w:val="24"/>
          <w:szCs w:val="24"/>
          <w:lang w:eastAsia="ru-RU"/>
        </w:rPr>
        <w:t>проектованої</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водопр</w:t>
      </w:r>
      <w:r>
        <w:rPr>
          <w:rFonts w:ascii="Times New Roman" w:eastAsia="Times New Roman" w:hAnsi="Times New Roman" w:cs="Times New Roman"/>
          <w:color w:val="000000"/>
          <w:sz w:val="24"/>
          <w:szCs w:val="24"/>
          <w:lang w:eastAsia="ru-RU"/>
        </w:rPr>
        <w:t>овідної</w:t>
      </w:r>
      <w:proofErr w:type="spellEnd"/>
      <w:r>
        <w:rPr>
          <w:rFonts w:ascii="Times New Roman" w:eastAsia="Times New Roman" w:hAnsi="Times New Roman" w:cs="Times New Roman"/>
          <w:color w:val="000000"/>
          <w:sz w:val="24"/>
          <w:szCs w:val="24"/>
          <w:lang w:eastAsia="ru-RU"/>
        </w:rPr>
        <w:t xml:space="preserve"> та </w:t>
      </w:r>
      <w:proofErr w:type="spellStart"/>
      <w:r>
        <w:rPr>
          <w:rFonts w:ascii="Times New Roman" w:eastAsia="Times New Roman" w:hAnsi="Times New Roman" w:cs="Times New Roman"/>
          <w:color w:val="000000"/>
          <w:sz w:val="24"/>
          <w:szCs w:val="24"/>
          <w:lang w:eastAsia="ru-RU"/>
        </w:rPr>
        <w:t>каналізаційної</w:t>
      </w:r>
      <w:proofErr w:type="spellEnd"/>
      <w:r>
        <w:rPr>
          <w:rFonts w:ascii="Times New Roman" w:eastAsia="Times New Roman" w:hAnsi="Times New Roman" w:cs="Times New Roman"/>
          <w:color w:val="000000"/>
          <w:sz w:val="24"/>
          <w:szCs w:val="24"/>
          <w:lang w:eastAsia="ru-RU"/>
        </w:rPr>
        <w:t xml:space="preserve"> мереж</w:t>
      </w:r>
      <w:r w:rsidRPr="00C92C5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будуть</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розроблятися</w:t>
      </w:r>
      <w:proofErr w:type="spellEnd"/>
      <w:r w:rsidRPr="00CC5C19">
        <w:rPr>
          <w:rFonts w:ascii="Times New Roman" w:eastAsia="Times New Roman" w:hAnsi="Times New Roman" w:cs="Times New Roman"/>
          <w:color w:val="000000"/>
          <w:sz w:val="24"/>
          <w:szCs w:val="24"/>
          <w:lang w:eastAsia="ru-RU"/>
        </w:rPr>
        <w:t xml:space="preserve"> на </w:t>
      </w:r>
      <w:proofErr w:type="spellStart"/>
      <w:r w:rsidRPr="00CC5C19">
        <w:rPr>
          <w:rFonts w:ascii="Times New Roman" w:eastAsia="Times New Roman" w:hAnsi="Times New Roman" w:cs="Times New Roman"/>
          <w:color w:val="000000"/>
          <w:sz w:val="24"/>
          <w:szCs w:val="24"/>
          <w:lang w:eastAsia="ru-RU"/>
        </w:rPr>
        <w:t>наступних</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стадіях</w:t>
      </w:r>
      <w:proofErr w:type="spellEnd"/>
      <w:r w:rsidRPr="00CC5C19">
        <w:rPr>
          <w:rFonts w:ascii="Times New Roman" w:eastAsia="Times New Roman" w:hAnsi="Times New Roman" w:cs="Times New Roman"/>
          <w:color w:val="000000"/>
          <w:sz w:val="24"/>
          <w:szCs w:val="24"/>
          <w:lang w:eastAsia="ru-RU"/>
        </w:rPr>
        <w:t xml:space="preserve"> </w:t>
      </w:r>
      <w:proofErr w:type="spellStart"/>
      <w:r w:rsidRPr="00CC5C19">
        <w:rPr>
          <w:rFonts w:ascii="Times New Roman" w:eastAsia="Times New Roman" w:hAnsi="Times New Roman" w:cs="Times New Roman"/>
          <w:color w:val="000000"/>
          <w:sz w:val="24"/>
          <w:szCs w:val="24"/>
          <w:lang w:eastAsia="ru-RU"/>
        </w:rPr>
        <w:t>проектування</w:t>
      </w:r>
      <w:proofErr w:type="spellEnd"/>
      <w:r w:rsidRPr="00CC5C19">
        <w:rPr>
          <w:rFonts w:ascii="Times New Roman" w:eastAsia="Times New Roman" w:hAnsi="Times New Roman" w:cs="Times New Roman"/>
          <w:color w:val="000000"/>
          <w:sz w:val="24"/>
          <w:szCs w:val="24"/>
          <w:lang w:eastAsia="ru-RU"/>
        </w:rPr>
        <w:t>.</w:t>
      </w:r>
    </w:p>
    <w:p w14:paraId="0E04DE6E" w14:textId="77777777" w:rsidR="00824144" w:rsidRPr="00457B59" w:rsidRDefault="00824144" w:rsidP="00AA6C7E">
      <w:pPr>
        <w:spacing w:after="96" w:line="264" w:lineRule="auto"/>
        <w:ind w:firstLine="578"/>
        <w:jc w:val="both"/>
        <w:rPr>
          <w:rFonts w:ascii="Times New Roman" w:eastAsia="Times New Roman" w:hAnsi="Times New Roman" w:cs="Times New Roman"/>
          <w:sz w:val="24"/>
          <w:szCs w:val="24"/>
          <w:lang w:eastAsia="ru-RU"/>
        </w:rPr>
      </w:pPr>
      <w:r w:rsidRPr="00824144">
        <w:rPr>
          <w:rFonts w:ascii="Times New Roman" w:eastAsia="Times New Roman" w:hAnsi="Times New Roman" w:cs="Times New Roman"/>
          <w:color w:val="000000"/>
          <w:sz w:val="24"/>
          <w:szCs w:val="24"/>
          <w:lang w:eastAsia="ru-RU"/>
        </w:rPr>
        <w:t xml:space="preserve">На </w:t>
      </w:r>
      <w:proofErr w:type="spellStart"/>
      <w:r w:rsidRPr="00824144">
        <w:rPr>
          <w:rFonts w:ascii="Times New Roman" w:eastAsia="Times New Roman" w:hAnsi="Times New Roman" w:cs="Times New Roman"/>
          <w:color w:val="000000"/>
          <w:sz w:val="24"/>
          <w:szCs w:val="24"/>
          <w:lang w:eastAsia="ru-RU"/>
        </w:rPr>
        <w:t>території</w:t>
      </w:r>
      <w:proofErr w:type="spellEnd"/>
      <w:r w:rsidRPr="00824144">
        <w:rPr>
          <w:rFonts w:ascii="Times New Roman" w:eastAsia="Times New Roman" w:hAnsi="Times New Roman" w:cs="Times New Roman"/>
          <w:color w:val="000000"/>
          <w:sz w:val="24"/>
          <w:szCs w:val="24"/>
          <w:lang w:eastAsia="ru-RU"/>
        </w:rPr>
        <w:t xml:space="preserve"> яка </w:t>
      </w:r>
      <w:proofErr w:type="spellStart"/>
      <w:r w:rsidRPr="00824144">
        <w:rPr>
          <w:rFonts w:ascii="Times New Roman" w:eastAsia="Times New Roman" w:hAnsi="Times New Roman" w:cs="Times New Roman"/>
          <w:color w:val="000000"/>
          <w:sz w:val="24"/>
          <w:szCs w:val="24"/>
          <w:lang w:eastAsia="ru-RU"/>
        </w:rPr>
        <w:t>ві</w:t>
      </w:r>
      <w:r w:rsidR="00CC5C19">
        <w:rPr>
          <w:rFonts w:ascii="Times New Roman" w:eastAsia="Times New Roman" w:hAnsi="Times New Roman" w:cs="Times New Roman"/>
          <w:color w:val="000000"/>
          <w:sz w:val="24"/>
          <w:szCs w:val="24"/>
          <w:lang w:eastAsia="ru-RU"/>
        </w:rPr>
        <w:t>дведена</w:t>
      </w:r>
      <w:proofErr w:type="spellEnd"/>
      <w:r w:rsidR="00CC5C19">
        <w:rPr>
          <w:rFonts w:ascii="Times New Roman" w:eastAsia="Times New Roman" w:hAnsi="Times New Roman" w:cs="Times New Roman"/>
          <w:color w:val="000000"/>
          <w:sz w:val="24"/>
          <w:szCs w:val="24"/>
          <w:lang w:eastAsia="ru-RU"/>
        </w:rPr>
        <w:t xml:space="preserve"> для </w:t>
      </w:r>
      <w:proofErr w:type="spellStart"/>
      <w:r w:rsidR="00CC5C19">
        <w:rPr>
          <w:rFonts w:ascii="Times New Roman" w:eastAsia="Times New Roman" w:hAnsi="Times New Roman" w:cs="Times New Roman"/>
          <w:color w:val="000000"/>
          <w:sz w:val="24"/>
          <w:szCs w:val="24"/>
          <w:lang w:eastAsia="ru-RU"/>
        </w:rPr>
        <w:t>розроблення</w:t>
      </w:r>
      <w:proofErr w:type="spellEnd"/>
      <w:r w:rsidR="00CC5C19">
        <w:rPr>
          <w:rFonts w:ascii="Times New Roman" w:eastAsia="Times New Roman" w:hAnsi="Times New Roman" w:cs="Times New Roman"/>
          <w:color w:val="000000"/>
          <w:sz w:val="24"/>
          <w:szCs w:val="24"/>
          <w:lang w:eastAsia="ru-RU"/>
        </w:rPr>
        <w:t xml:space="preserve"> </w:t>
      </w:r>
      <w:proofErr w:type="spellStart"/>
      <w:r w:rsidR="00CC5C19">
        <w:rPr>
          <w:rFonts w:ascii="Times New Roman" w:eastAsia="Times New Roman" w:hAnsi="Times New Roman" w:cs="Times New Roman"/>
          <w:color w:val="000000"/>
          <w:sz w:val="24"/>
          <w:szCs w:val="24"/>
          <w:lang w:eastAsia="ru-RU"/>
        </w:rPr>
        <w:t>об</w:t>
      </w:r>
      <w:r w:rsidR="00CC5C19" w:rsidRPr="00C92C59">
        <w:rPr>
          <w:rFonts w:ascii="Times New Roman" w:eastAsia="Times New Roman" w:hAnsi="Times New Roman" w:cs="Times New Roman"/>
          <w:color w:val="000000"/>
          <w:sz w:val="24"/>
          <w:szCs w:val="24"/>
          <w:lang w:eastAsia="ru-RU"/>
        </w:rPr>
        <w:t>’</w:t>
      </w:r>
      <w:r w:rsidRPr="00824144">
        <w:rPr>
          <w:rFonts w:ascii="Times New Roman" w:eastAsia="Times New Roman" w:hAnsi="Times New Roman" w:cs="Times New Roman"/>
          <w:color w:val="000000"/>
          <w:sz w:val="24"/>
          <w:szCs w:val="24"/>
          <w:lang w:eastAsia="ru-RU"/>
        </w:rPr>
        <w:t>єк</w:t>
      </w:r>
      <w:r w:rsidR="00457B59">
        <w:rPr>
          <w:rFonts w:ascii="Times New Roman" w:eastAsia="Times New Roman" w:hAnsi="Times New Roman" w:cs="Times New Roman"/>
          <w:color w:val="000000"/>
          <w:sz w:val="24"/>
          <w:szCs w:val="24"/>
          <w:lang w:eastAsia="ru-RU"/>
        </w:rPr>
        <w:t>ти</w:t>
      </w:r>
      <w:proofErr w:type="spellEnd"/>
      <w:r w:rsidR="00457B59">
        <w:rPr>
          <w:rFonts w:ascii="Times New Roman" w:eastAsia="Times New Roman" w:hAnsi="Times New Roman" w:cs="Times New Roman"/>
          <w:color w:val="000000"/>
          <w:sz w:val="24"/>
          <w:szCs w:val="24"/>
          <w:lang w:eastAsia="ru-RU"/>
        </w:rPr>
        <w:t xml:space="preserve"> </w:t>
      </w:r>
      <w:proofErr w:type="spellStart"/>
      <w:r w:rsidR="00457B59">
        <w:rPr>
          <w:rFonts w:ascii="Times New Roman" w:eastAsia="Times New Roman" w:hAnsi="Times New Roman" w:cs="Times New Roman"/>
          <w:color w:val="000000"/>
          <w:sz w:val="24"/>
          <w:szCs w:val="24"/>
          <w:lang w:eastAsia="ru-RU"/>
        </w:rPr>
        <w:t>культурної</w:t>
      </w:r>
      <w:proofErr w:type="spellEnd"/>
      <w:r w:rsidR="00457B59">
        <w:rPr>
          <w:rFonts w:ascii="Times New Roman" w:eastAsia="Times New Roman" w:hAnsi="Times New Roman" w:cs="Times New Roman"/>
          <w:color w:val="000000"/>
          <w:sz w:val="24"/>
          <w:szCs w:val="24"/>
          <w:lang w:eastAsia="ru-RU"/>
        </w:rPr>
        <w:t xml:space="preserve"> </w:t>
      </w:r>
      <w:proofErr w:type="spellStart"/>
      <w:r w:rsidR="00457B59">
        <w:rPr>
          <w:rFonts w:ascii="Times New Roman" w:eastAsia="Times New Roman" w:hAnsi="Times New Roman" w:cs="Times New Roman"/>
          <w:color w:val="000000"/>
          <w:sz w:val="24"/>
          <w:szCs w:val="24"/>
          <w:lang w:eastAsia="ru-RU"/>
        </w:rPr>
        <w:t>спадщини</w:t>
      </w:r>
      <w:proofErr w:type="spellEnd"/>
      <w:r w:rsidR="00457B59">
        <w:rPr>
          <w:rFonts w:ascii="Times New Roman" w:eastAsia="Times New Roman" w:hAnsi="Times New Roman" w:cs="Times New Roman"/>
          <w:color w:val="000000"/>
          <w:sz w:val="24"/>
          <w:szCs w:val="24"/>
          <w:lang w:eastAsia="ru-RU"/>
        </w:rPr>
        <w:t xml:space="preserve"> </w:t>
      </w:r>
      <w:proofErr w:type="spellStart"/>
      <w:r w:rsidR="00457B59">
        <w:rPr>
          <w:rFonts w:ascii="Times New Roman" w:eastAsia="Times New Roman" w:hAnsi="Times New Roman" w:cs="Times New Roman"/>
          <w:color w:val="000000"/>
          <w:sz w:val="24"/>
          <w:szCs w:val="24"/>
          <w:lang w:eastAsia="ru-RU"/>
        </w:rPr>
        <w:t>відсутні</w:t>
      </w:r>
      <w:proofErr w:type="spellEnd"/>
    </w:p>
    <w:p w14:paraId="6BD5D2A9" w14:textId="77777777" w:rsidR="00BF2FA0" w:rsidRDefault="008552F8" w:rsidP="00AA6C7E">
      <w:pPr>
        <w:pStyle w:val="ab"/>
        <w:spacing w:after="0" w:line="240" w:lineRule="auto"/>
        <w:ind w:left="0" w:firstLine="709"/>
        <w:jc w:val="both"/>
        <w:rPr>
          <w:rFonts w:ascii="Times New Roman" w:hAnsi="Times New Roman" w:cs="Times New Roman"/>
          <w:i/>
          <w:sz w:val="24"/>
          <w:szCs w:val="24"/>
        </w:rPr>
      </w:pPr>
      <w:r w:rsidRPr="008552F8">
        <w:rPr>
          <w:rFonts w:ascii="Times New Roman" w:hAnsi="Times New Roman" w:cs="Times New Roman"/>
          <w:i/>
          <w:sz w:val="24"/>
          <w:szCs w:val="24"/>
        </w:rPr>
        <w:t>У відповідності до абзацу 3 пункту 12 частини 3 статті 3 Закону України «Про оцінку впливу на довкілля» визначено, що «</w:t>
      </w:r>
      <w:r w:rsidRPr="008552F8">
        <w:rPr>
          <w:rFonts w:ascii="Times New Roman" w:hAnsi="Times New Roman" w:cs="Times New Roman"/>
          <w:i/>
          <w:color w:val="333333"/>
          <w:sz w:val="24"/>
          <w:szCs w:val="24"/>
          <w:shd w:val="clear" w:color="auto" w:fill="FFFFFF"/>
        </w:rPr>
        <w:t>курортні містечка та готельні комплекси поза межами населених пунктів місткістю не менш як 100 номерів або площею 5 гектарів і більше; курортні містечка та готельні комплекси в межах населених пунктів місткістю не менш як 50 номерів, якщо не передбачено їх підключення до централізованого водопостачання та/або водовідведення; курортні містечка та готельні комплекси на територіях та об’єктах природно-заповідного фонду чи в їх охоронних зонах; оголошення природних територій курортними;</w:t>
      </w:r>
      <w:r w:rsidRPr="008552F8">
        <w:rPr>
          <w:rFonts w:ascii="Times New Roman" w:hAnsi="Times New Roman" w:cs="Times New Roman"/>
          <w:i/>
          <w:sz w:val="24"/>
          <w:szCs w:val="24"/>
        </w:rPr>
        <w:t xml:space="preserve">» другою категорія видів діяльності та </w:t>
      </w:r>
      <w:proofErr w:type="spellStart"/>
      <w:r w:rsidRPr="008552F8">
        <w:rPr>
          <w:rFonts w:ascii="Times New Roman" w:hAnsi="Times New Roman" w:cs="Times New Roman"/>
          <w:i/>
          <w:sz w:val="24"/>
          <w:szCs w:val="24"/>
        </w:rPr>
        <w:t>обєктів</w:t>
      </w:r>
      <w:proofErr w:type="spellEnd"/>
      <w:r w:rsidRPr="008552F8">
        <w:rPr>
          <w:rFonts w:ascii="Times New Roman" w:hAnsi="Times New Roman" w:cs="Times New Roman"/>
          <w:i/>
          <w:sz w:val="24"/>
          <w:szCs w:val="24"/>
        </w:rPr>
        <w:t>, які можуть мати значний вплив на довкілля та підлягають оцінці впливу на довкілля.</w:t>
      </w:r>
    </w:p>
    <w:p w14:paraId="04FFA026" w14:textId="77777777" w:rsidR="00163F56" w:rsidRPr="008973C7" w:rsidRDefault="00163F56" w:rsidP="00AA6C7E">
      <w:pPr>
        <w:spacing w:after="0" w:line="288" w:lineRule="auto"/>
        <w:ind w:firstLine="709"/>
        <w:jc w:val="both"/>
        <w:rPr>
          <w:rFonts w:ascii="Times New Roman" w:eastAsia="Times New Roman" w:hAnsi="Times New Roman" w:cs="Times New Roman"/>
          <w:sz w:val="24"/>
          <w:szCs w:val="24"/>
          <w:lang w:val="uk-UA" w:eastAsia="ru-RU"/>
        </w:rPr>
      </w:pPr>
      <w:r w:rsidRPr="008973C7">
        <w:rPr>
          <w:rFonts w:ascii="Times New Roman" w:eastAsia="Times New Roman" w:hAnsi="Times New Roman" w:cs="Times New Roman"/>
          <w:sz w:val="24"/>
          <w:szCs w:val="24"/>
          <w:lang w:val="uk-UA" w:eastAsia="ru-RU"/>
        </w:rPr>
        <w:t xml:space="preserve">На базі наявних даних щодо поточного стану навколишнього середовища, наведених в </w:t>
      </w:r>
      <w:proofErr w:type="spellStart"/>
      <w:r w:rsidRPr="008973C7">
        <w:rPr>
          <w:rFonts w:ascii="Times New Roman" w:eastAsia="Times New Roman" w:hAnsi="Times New Roman" w:cs="Times New Roman"/>
          <w:sz w:val="24"/>
          <w:szCs w:val="24"/>
          <w:lang w:val="uk-UA" w:eastAsia="ru-RU"/>
        </w:rPr>
        <w:t>підрорзділі</w:t>
      </w:r>
      <w:proofErr w:type="spellEnd"/>
      <w:r w:rsidRPr="008973C7">
        <w:rPr>
          <w:rFonts w:ascii="Times New Roman" w:eastAsia="Times New Roman" w:hAnsi="Times New Roman" w:cs="Times New Roman"/>
          <w:sz w:val="24"/>
          <w:szCs w:val="24"/>
          <w:lang w:val="uk-UA" w:eastAsia="ru-RU"/>
        </w:rPr>
        <w:t xml:space="preserve"> 2 розділу, стан компонентів довкілля, а саме атмосферного повітря, водного, геологічного і соціального середовищ, ґрунту, тваринного і рослинного світів, без провадження планованої діяльності, скоріше за все, залишатиметься на тому ж рівні, що й зараз.</w:t>
      </w:r>
    </w:p>
    <w:p w14:paraId="5DAF83EE" w14:textId="77777777" w:rsidR="00A012C7" w:rsidRPr="008973C7" w:rsidRDefault="00A012C7" w:rsidP="00AA6C7E">
      <w:pPr>
        <w:spacing w:after="0"/>
        <w:ind w:firstLine="567"/>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     </w:t>
      </w:r>
      <w:r w:rsidRPr="00DF0D23">
        <w:rPr>
          <w:rFonts w:ascii="Times New Roman" w:hAnsi="Times New Roman" w:cs="Times New Roman"/>
          <w:b/>
          <w:sz w:val="24"/>
          <w:szCs w:val="24"/>
          <w:lang w:val="uk-UA"/>
        </w:rPr>
        <w:t>3.1. Клімат, мікроклімат</w:t>
      </w:r>
      <w:r w:rsidRPr="008973C7">
        <w:rPr>
          <w:rFonts w:ascii="Times New Roman" w:hAnsi="Times New Roman" w:cs="Times New Roman"/>
          <w:sz w:val="24"/>
          <w:szCs w:val="24"/>
          <w:lang w:val="uk-UA"/>
        </w:rPr>
        <w:t xml:space="preserve">.  Негативний вплив не прогнозується завдяки реалізації заходів із зменшення викидів діоксиду азоту, парникових газів (викиди від автотранспорту, котлів).  </w:t>
      </w:r>
    </w:p>
    <w:p w14:paraId="31652F28" w14:textId="77777777" w:rsidR="00A012C7" w:rsidRPr="00DF0D23" w:rsidRDefault="00A012C7" w:rsidP="00AA6C7E">
      <w:pPr>
        <w:spacing w:after="0"/>
        <w:ind w:firstLine="851"/>
        <w:rPr>
          <w:rFonts w:ascii="Times New Roman" w:hAnsi="Times New Roman" w:cs="Times New Roman"/>
          <w:b/>
          <w:sz w:val="24"/>
          <w:szCs w:val="24"/>
          <w:lang w:val="uk-UA"/>
        </w:rPr>
      </w:pPr>
      <w:r w:rsidRPr="00DF0D23">
        <w:rPr>
          <w:rFonts w:ascii="Times New Roman" w:hAnsi="Times New Roman" w:cs="Times New Roman"/>
          <w:b/>
          <w:sz w:val="24"/>
          <w:szCs w:val="24"/>
          <w:lang w:val="uk-UA"/>
        </w:rPr>
        <w:t xml:space="preserve">3.2. Стан атмосферного повітря. </w:t>
      </w:r>
    </w:p>
    <w:p w14:paraId="11CEE860" w14:textId="77777777" w:rsidR="00A012C7" w:rsidRPr="008973C7" w:rsidRDefault="00A012C7" w:rsidP="00AA6C7E">
      <w:pPr>
        <w:spacing w:after="0"/>
        <w:ind w:firstLine="851"/>
        <w:jc w:val="both"/>
        <w:rPr>
          <w:rFonts w:ascii="Times New Roman" w:hAnsi="Times New Roman" w:cs="Times New Roman"/>
          <w:b/>
          <w:sz w:val="24"/>
          <w:szCs w:val="24"/>
          <w:lang w:val="uk-UA"/>
        </w:rPr>
      </w:pPr>
      <w:r w:rsidRPr="008973C7">
        <w:rPr>
          <w:rFonts w:ascii="Times New Roman" w:hAnsi="Times New Roman" w:cs="Times New Roman"/>
          <w:sz w:val="24"/>
          <w:szCs w:val="24"/>
          <w:lang w:val="uk-UA"/>
        </w:rPr>
        <w:t>Врах</w:t>
      </w:r>
      <w:r w:rsidR="00163F56" w:rsidRPr="008973C7">
        <w:rPr>
          <w:rFonts w:ascii="Times New Roman" w:hAnsi="Times New Roman" w:cs="Times New Roman"/>
          <w:sz w:val="24"/>
          <w:szCs w:val="24"/>
          <w:lang w:val="uk-UA"/>
        </w:rPr>
        <w:t xml:space="preserve">овуючи відсутність в районі </w:t>
      </w:r>
      <w:proofErr w:type="spellStart"/>
      <w:r w:rsidR="00163F56" w:rsidRPr="008973C7">
        <w:rPr>
          <w:rFonts w:ascii="Times New Roman" w:hAnsi="Times New Roman" w:cs="Times New Roman"/>
          <w:sz w:val="24"/>
          <w:szCs w:val="24"/>
          <w:lang w:val="uk-UA"/>
        </w:rPr>
        <w:t>проє</w:t>
      </w:r>
      <w:r w:rsidRPr="008973C7">
        <w:rPr>
          <w:rFonts w:ascii="Times New Roman" w:hAnsi="Times New Roman" w:cs="Times New Roman"/>
          <w:sz w:val="24"/>
          <w:szCs w:val="24"/>
          <w:lang w:val="uk-UA"/>
        </w:rPr>
        <w:t>ктування</w:t>
      </w:r>
      <w:proofErr w:type="spellEnd"/>
      <w:r w:rsidRPr="008973C7">
        <w:rPr>
          <w:rFonts w:ascii="Times New Roman" w:hAnsi="Times New Roman" w:cs="Times New Roman"/>
          <w:sz w:val="24"/>
          <w:szCs w:val="24"/>
          <w:lang w:val="uk-UA"/>
        </w:rPr>
        <w:t xml:space="preserve"> централізованої системи теплопостачання </w:t>
      </w:r>
      <w:proofErr w:type="spellStart"/>
      <w:r w:rsidRPr="008973C7">
        <w:rPr>
          <w:rFonts w:ascii="Times New Roman" w:hAnsi="Times New Roman" w:cs="Times New Roman"/>
          <w:sz w:val="24"/>
          <w:szCs w:val="24"/>
          <w:lang w:val="uk-UA"/>
        </w:rPr>
        <w:t>проєктом</w:t>
      </w:r>
      <w:proofErr w:type="spellEnd"/>
      <w:r w:rsidRPr="008973C7">
        <w:rPr>
          <w:rFonts w:ascii="Times New Roman" w:hAnsi="Times New Roman" w:cs="Times New Roman"/>
          <w:sz w:val="24"/>
          <w:szCs w:val="24"/>
          <w:lang w:val="uk-UA"/>
        </w:rPr>
        <w:t xml:space="preserve"> передбачається влаштування локального теплопостачання від вбудованої котельні на твердому паливі ( </w:t>
      </w:r>
      <w:proofErr w:type="spellStart"/>
      <w:r w:rsidRPr="008973C7">
        <w:rPr>
          <w:rFonts w:ascii="Times New Roman" w:hAnsi="Times New Roman" w:cs="Times New Roman"/>
          <w:sz w:val="24"/>
          <w:szCs w:val="24"/>
          <w:lang w:val="uk-UA"/>
        </w:rPr>
        <w:t>пелети</w:t>
      </w:r>
      <w:proofErr w:type="spellEnd"/>
      <w:r w:rsidRPr="008973C7">
        <w:rPr>
          <w:rFonts w:ascii="Times New Roman" w:hAnsi="Times New Roman" w:cs="Times New Roman"/>
          <w:sz w:val="24"/>
          <w:szCs w:val="24"/>
          <w:lang w:val="uk-UA"/>
        </w:rPr>
        <w:t xml:space="preserve">), або з використанням високоефективного теплового насоса. Остаточний вибір схеми та джерел теплопостачання території, що </w:t>
      </w:r>
      <w:proofErr w:type="spellStart"/>
      <w:r w:rsidRPr="008973C7">
        <w:rPr>
          <w:rFonts w:ascii="Times New Roman" w:hAnsi="Times New Roman" w:cs="Times New Roman"/>
          <w:sz w:val="24"/>
          <w:szCs w:val="24"/>
          <w:lang w:val="uk-UA"/>
        </w:rPr>
        <w:t>проєктується</w:t>
      </w:r>
      <w:proofErr w:type="spellEnd"/>
      <w:r w:rsidRPr="008973C7">
        <w:rPr>
          <w:rFonts w:ascii="Times New Roman" w:hAnsi="Times New Roman" w:cs="Times New Roman"/>
          <w:sz w:val="24"/>
          <w:szCs w:val="24"/>
          <w:lang w:val="uk-UA"/>
        </w:rPr>
        <w:t xml:space="preserve">, уточнення трасування теплових мереж, розрахунок теплової потужності пропонується виконати на подальших стадіях </w:t>
      </w:r>
      <w:proofErr w:type="spellStart"/>
      <w:r w:rsidRPr="008973C7">
        <w:rPr>
          <w:rFonts w:ascii="Times New Roman" w:hAnsi="Times New Roman" w:cs="Times New Roman"/>
          <w:sz w:val="24"/>
          <w:szCs w:val="24"/>
          <w:lang w:val="uk-UA"/>
        </w:rPr>
        <w:t>проєктування</w:t>
      </w:r>
      <w:proofErr w:type="spellEnd"/>
      <w:r w:rsidRPr="008973C7">
        <w:rPr>
          <w:rFonts w:ascii="Times New Roman" w:hAnsi="Times New Roman" w:cs="Times New Roman"/>
          <w:sz w:val="24"/>
          <w:szCs w:val="24"/>
          <w:lang w:val="uk-UA"/>
        </w:rPr>
        <w:t>.</w:t>
      </w:r>
    </w:p>
    <w:p w14:paraId="49B5725B" w14:textId="77777777" w:rsidR="00A012C7" w:rsidRPr="008973C7" w:rsidRDefault="00A012C7" w:rsidP="00AA6C7E">
      <w:pPr>
        <w:spacing w:after="0"/>
        <w:ind w:firstLine="851"/>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Основними джерелами забруднення</w:t>
      </w:r>
      <w:r w:rsidRPr="008973C7">
        <w:rPr>
          <w:rFonts w:ascii="Times New Roman" w:hAnsi="Times New Roman" w:cs="Times New Roman"/>
          <w:b/>
          <w:sz w:val="24"/>
          <w:szCs w:val="24"/>
          <w:lang w:val="uk-UA"/>
        </w:rPr>
        <w:t xml:space="preserve"> </w:t>
      </w:r>
      <w:r w:rsidRPr="008973C7">
        <w:rPr>
          <w:rFonts w:ascii="Times New Roman" w:hAnsi="Times New Roman" w:cs="Times New Roman"/>
          <w:sz w:val="24"/>
          <w:szCs w:val="24"/>
          <w:lang w:val="uk-UA"/>
        </w:rPr>
        <w:t>атмосферного повітря в межах ДПТ є автотранспо</w:t>
      </w:r>
      <w:r w:rsidR="00163F56" w:rsidRPr="008973C7">
        <w:rPr>
          <w:rFonts w:ascii="Times New Roman" w:hAnsi="Times New Roman" w:cs="Times New Roman"/>
          <w:sz w:val="24"/>
          <w:szCs w:val="24"/>
          <w:lang w:val="uk-UA"/>
        </w:rPr>
        <w:t>рт та котлові агрегати комплексу</w:t>
      </w:r>
      <w:r w:rsidRPr="008973C7">
        <w:rPr>
          <w:rFonts w:ascii="Times New Roman" w:hAnsi="Times New Roman" w:cs="Times New Roman"/>
          <w:sz w:val="24"/>
          <w:szCs w:val="24"/>
          <w:lang w:val="uk-UA"/>
        </w:rPr>
        <w:t>.</w:t>
      </w:r>
    </w:p>
    <w:p w14:paraId="50F0F1D6" w14:textId="77777777" w:rsidR="00E93B6C" w:rsidRPr="008973C7" w:rsidRDefault="00A012C7" w:rsidP="00AA6C7E">
      <w:pPr>
        <w:spacing w:after="0"/>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 </w:t>
      </w:r>
      <w:r w:rsidRPr="008973C7">
        <w:rPr>
          <w:rFonts w:ascii="Times New Roman" w:hAnsi="Times New Roman" w:cs="Times New Roman"/>
          <w:sz w:val="24"/>
          <w:szCs w:val="24"/>
          <w:lang w:val="uk-UA"/>
        </w:rPr>
        <w:tab/>
        <w:t xml:space="preserve">Ефективними заходами із зменшення викидів забруднюючих речовин, що утворюються під час спалювання органічного палива (крім новітніх технологій та конструктивних розробок) є заходи, які спрямовані на енергозбереження, тобто економію паливних ресурсів. Для пом’якшення негативного впливу зростання викидів і зменшення їх обсягів до мінімально можливих передбачається здійснення заходів з енергозбереження, встановлення сучасного енергогенеруючого обладнання - низькотемпературних </w:t>
      </w:r>
      <w:r w:rsidRPr="008973C7">
        <w:rPr>
          <w:rFonts w:ascii="Times New Roman" w:hAnsi="Times New Roman" w:cs="Times New Roman"/>
          <w:sz w:val="24"/>
          <w:szCs w:val="24"/>
          <w:lang w:val="uk-UA"/>
        </w:rPr>
        <w:lastRenderedPageBreak/>
        <w:t xml:space="preserve">високоефективних та економічних котлоагрегатів, в конструкцію яких закладені </w:t>
      </w:r>
      <w:proofErr w:type="spellStart"/>
      <w:r w:rsidRPr="008973C7">
        <w:rPr>
          <w:rFonts w:ascii="Times New Roman" w:hAnsi="Times New Roman" w:cs="Times New Roman"/>
          <w:sz w:val="24"/>
          <w:szCs w:val="24"/>
          <w:lang w:val="uk-UA"/>
        </w:rPr>
        <w:t>азотоподавляючі</w:t>
      </w:r>
      <w:proofErr w:type="spellEnd"/>
      <w:r w:rsidRPr="008973C7">
        <w:rPr>
          <w:rFonts w:ascii="Times New Roman" w:hAnsi="Times New Roman" w:cs="Times New Roman"/>
          <w:sz w:val="24"/>
          <w:szCs w:val="24"/>
          <w:lang w:val="uk-UA"/>
        </w:rPr>
        <w:t xml:space="preserve"> заходи, що забезпечує мінімально-можливі обсяги викидів, </w:t>
      </w:r>
      <w:proofErr w:type="spellStart"/>
      <w:r w:rsidRPr="008973C7">
        <w:rPr>
          <w:rFonts w:ascii="Times New Roman" w:hAnsi="Times New Roman" w:cs="Times New Roman"/>
          <w:sz w:val="24"/>
          <w:szCs w:val="24"/>
          <w:lang w:val="uk-UA"/>
        </w:rPr>
        <w:t>паливозберігаючі</w:t>
      </w:r>
      <w:proofErr w:type="spellEnd"/>
      <w:r w:rsidRPr="008973C7">
        <w:rPr>
          <w:rFonts w:ascii="Times New Roman" w:hAnsi="Times New Roman" w:cs="Times New Roman"/>
          <w:sz w:val="24"/>
          <w:szCs w:val="24"/>
          <w:lang w:val="uk-UA"/>
        </w:rPr>
        <w:t xml:space="preserve"> заходи – встановлення на котлах автоматики, що передбачає регулювання температури сітьової води за температурою навколишнього середовища.</w:t>
      </w:r>
    </w:p>
    <w:p w14:paraId="467A8458" w14:textId="77777777" w:rsidR="00E93B6C" w:rsidRPr="008973C7" w:rsidRDefault="00E93B6C" w:rsidP="00AA6C7E">
      <w:pPr>
        <w:tabs>
          <w:tab w:val="left" w:pos="0"/>
        </w:tabs>
        <w:spacing w:after="0" w:line="240" w:lineRule="auto"/>
        <w:ind w:firstLine="709"/>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У процесі виконання підготовчих та будівельних робіт проводяться наступні технологічні процеси, які супроводжуються виділенням забруднюючих речовин до атмосферного повітря:</w:t>
      </w:r>
    </w:p>
    <w:p w14:paraId="6534097F" w14:textId="77777777" w:rsidR="00E93B6C" w:rsidRPr="008973C7" w:rsidRDefault="00E93B6C" w:rsidP="00AA6C7E">
      <w:pPr>
        <w:tabs>
          <w:tab w:val="left" w:pos="0"/>
        </w:tabs>
        <w:spacing w:after="0" w:line="240" w:lineRule="auto"/>
        <w:ind w:firstLine="709"/>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w:t>
      </w:r>
      <w:r w:rsidRPr="008973C7">
        <w:rPr>
          <w:rFonts w:ascii="Times New Roman" w:eastAsia="Calibri" w:hAnsi="Times New Roman" w:cs="Times New Roman"/>
          <w:sz w:val="24"/>
          <w:szCs w:val="24"/>
          <w:lang w:val="uk-UA"/>
        </w:rPr>
        <w:tab/>
        <w:t>розробка ґрунту екскаватором - запилювання при виїмці ґрунту та викиди газоподібних забруднюючих речовин з вихлопними газами при роботі двигуна внутрішнього згоряння (ДВЗ) будівельної техніки (спалювання дизельного палива);</w:t>
      </w:r>
    </w:p>
    <w:p w14:paraId="185D2BB3" w14:textId="77777777" w:rsidR="00E93B6C" w:rsidRPr="008973C7" w:rsidRDefault="00E93B6C" w:rsidP="00AA6C7E">
      <w:pPr>
        <w:tabs>
          <w:tab w:val="left" w:pos="0"/>
        </w:tabs>
        <w:spacing w:after="0" w:line="240" w:lineRule="auto"/>
        <w:ind w:firstLine="709"/>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w:t>
      </w:r>
      <w:r w:rsidRPr="008973C7">
        <w:rPr>
          <w:rFonts w:ascii="Times New Roman" w:eastAsia="Calibri" w:hAnsi="Times New Roman" w:cs="Times New Roman"/>
          <w:sz w:val="24"/>
          <w:szCs w:val="24"/>
          <w:lang w:val="uk-UA"/>
        </w:rPr>
        <w:tab/>
        <w:t>переміщення ґрунту та планування територій бульдозером - запилювання при переміщенні ґрунту та викиди газоподібних забруднюючих речовин при роботі ДВЗ будівельної техніки (спалювання дизельного палива);</w:t>
      </w:r>
    </w:p>
    <w:p w14:paraId="49622E58" w14:textId="77777777" w:rsidR="00E93B6C" w:rsidRPr="008973C7" w:rsidRDefault="00E93B6C" w:rsidP="00AA6C7E">
      <w:pPr>
        <w:tabs>
          <w:tab w:val="left" w:pos="0"/>
        </w:tabs>
        <w:spacing w:after="0" w:line="240" w:lineRule="auto"/>
        <w:ind w:firstLine="709"/>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w:t>
      </w:r>
      <w:r w:rsidRPr="008973C7">
        <w:rPr>
          <w:rFonts w:ascii="Times New Roman" w:eastAsia="Calibri" w:hAnsi="Times New Roman" w:cs="Times New Roman"/>
          <w:sz w:val="24"/>
          <w:szCs w:val="24"/>
          <w:lang w:val="uk-UA"/>
        </w:rPr>
        <w:tab/>
        <w:t>переміщення будівельних матеріалів та виконання будівельно-монтажних робіт за допомогою будівельних машин та механізмів - викиди газоподібних забруднюючих речовин при роботі ДВЗ будівельної техніки (спалювання дизельного палива та бензину);</w:t>
      </w:r>
    </w:p>
    <w:p w14:paraId="5698C846" w14:textId="77777777" w:rsidR="00E93B6C" w:rsidRPr="008973C7" w:rsidRDefault="00E93B6C" w:rsidP="00AA6C7E">
      <w:pPr>
        <w:tabs>
          <w:tab w:val="left" w:pos="0"/>
        </w:tabs>
        <w:spacing w:after="0" w:line="240" w:lineRule="auto"/>
        <w:ind w:firstLine="709"/>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w:t>
      </w:r>
      <w:r w:rsidRPr="008973C7">
        <w:rPr>
          <w:rFonts w:ascii="Times New Roman" w:eastAsia="Calibri" w:hAnsi="Times New Roman" w:cs="Times New Roman"/>
          <w:sz w:val="24"/>
          <w:szCs w:val="24"/>
          <w:lang w:val="uk-UA"/>
        </w:rPr>
        <w:tab/>
        <w:t>виробництво електроенергії – спалювання дизельного палива в пересувній електростанції;</w:t>
      </w:r>
    </w:p>
    <w:p w14:paraId="3E480B42" w14:textId="77777777" w:rsidR="00E93B6C" w:rsidRPr="008973C7" w:rsidRDefault="00E93B6C" w:rsidP="00AA6C7E">
      <w:pPr>
        <w:tabs>
          <w:tab w:val="left" w:pos="0"/>
        </w:tabs>
        <w:spacing w:after="0" w:line="240" w:lineRule="auto"/>
        <w:ind w:firstLine="709"/>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w:t>
      </w:r>
      <w:r w:rsidRPr="008973C7">
        <w:rPr>
          <w:rFonts w:ascii="Times New Roman" w:eastAsia="Calibri" w:hAnsi="Times New Roman" w:cs="Times New Roman"/>
          <w:sz w:val="24"/>
          <w:szCs w:val="24"/>
          <w:lang w:val="uk-UA"/>
        </w:rPr>
        <w:tab/>
        <w:t>зварювальні роботи - викиди газоподібних забруднюючих речовин при спалювані електродів;</w:t>
      </w:r>
    </w:p>
    <w:p w14:paraId="6CE4B70B" w14:textId="77777777" w:rsidR="00E93B6C" w:rsidRPr="008973C7" w:rsidRDefault="00E93B6C" w:rsidP="00AA6C7E">
      <w:pPr>
        <w:tabs>
          <w:tab w:val="left" w:pos="0"/>
        </w:tabs>
        <w:spacing w:after="0" w:line="240" w:lineRule="auto"/>
        <w:ind w:firstLine="709"/>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w:t>
      </w:r>
      <w:r w:rsidRPr="008973C7">
        <w:rPr>
          <w:rFonts w:ascii="Times New Roman" w:eastAsia="Calibri" w:hAnsi="Times New Roman" w:cs="Times New Roman"/>
          <w:sz w:val="24"/>
          <w:szCs w:val="24"/>
          <w:lang w:val="uk-UA"/>
        </w:rPr>
        <w:tab/>
        <w:t>фарбувальні роботи - викиди газоподібних забруднюючих речовин при нанесені лакофарбових матеріалів на поверхню.</w:t>
      </w:r>
    </w:p>
    <w:p w14:paraId="1D4F198F" w14:textId="77777777" w:rsidR="00E93B6C" w:rsidRPr="0010320B" w:rsidRDefault="00E93B6C" w:rsidP="00AA6C7E">
      <w:pPr>
        <w:tabs>
          <w:tab w:val="left" w:pos="0"/>
        </w:tabs>
        <w:spacing w:after="0" w:line="240" w:lineRule="auto"/>
        <w:ind w:firstLine="709"/>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Вплив на атмосферне повітря в період підготовчих та будівельних робіт матиме коро</w:t>
      </w:r>
      <w:r w:rsidR="0010320B">
        <w:rPr>
          <w:rFonts w:ascii="Times New Roman" w:eastAsia="Calibri" w:hAnsi="Times New Roman" w:cs="Times New Roman"/>
          <w:sz w:val="24"/>
          <w:szCs w:val="24"/>
          <w:lang w:val="uk-UA"/>
        </w:rPr>
        <w:t>ткочасний і локальний характер.</w:t>
      </w:r>
    </w:p>
    <w:p w14:paraId="7E944076" w14:textId="77777777" w:rsidR="00A012C7" w:rsidRPr="00DF0D23" w:rsidRDefault="00A012C7" w:rsidP="00AA6C7E">
      <w:pPr>
        <w:spacing w:after="80" w:line="247" w:lineRule="auto"/>
        <w:ind w:firstLine="354"/>
        <w:rPr>
          <w:rFonts w:ascii="Times New Roman" w:hAnsi="Times New Roman" w:cs="Times New Roman"/>
          <w:b/>
          <w:sz w:val="24"/>
          <w:szCs w:val="24"/>
          <w:lang w:val="uk-UA"/>
        </w:rPr>
      </w:pPr>
      <w:r w:rsidRPr="00DF0D23">
        <w:rPr>
          <w:rFonts w:ascii="Times New Roman" w:hAnsi="Times New Roman" w:cs="Times New Roman"/>
          <w:b/>
          <w:sz w:val="24"/>
          <w:szCs w:val="24"/>
        </w:rPr>
        <w:t xml:space="preserve">3.3. Характеристика стану </w:t>
      </w:r>
      <w:r w:rsidRPr="00DF0D23">
        <w:rPr>
          <w:rFonts w:ascii="Times New Roman" w:hAnsi="Times New Roman" w:cs="Times New Roman"/>
          <w:b/>
          <w:sz w:val="24"/>
          <w:szCs w:val="24"/>
          <w:lang w:val="uk-UA"/>
        </w:rPr>
        <w:t xml:space="preserve">водних ресурсів. </w:t>
      </w:r>
    </w:p>
    <w:p w14:paraId="1879F3F1" w14:textId="77777777" w:rsidR="00457B59" w:rsidRPr="00457B59" w:rsidRDefault="00163F56" w:rsidP="00AA6C7E">
      <w:pPr>
        <w:pStyle w:val="2399"/>
        <w:spacing w:before="0" w:beforeAutospacing="0" w:after="0" w:afterAutospacing="0"/>
        <w:ind w:firstLine="578"/>
        <w:jc w:val="both"/>
      </w:pPr>
      <w:r w:rsidRPr="00457B59">
        <w:rPr>
          <w:rFonts w:eastAsia="Calibri"/>
          <w:lang w:val="uk-UA"/>
        </w:rPr>
        <w:t>Водні об'єкти відсутні на території планування</w:t>
      </w:r>
      <w:r w:rsidR="00AA2324" w:rsidRPr="00457B59">
        <w:rPr>
          <w:rFonts w:eastAsia="Calibri"/>
          <w:lang w:val="uk-UA"/>
        </w:rPr>
        <w:t xml:space="preserve">, тому </w:t>
      </w:r>
      <w:proofErr w:type="spellStart"/>
      <w:r w:rsidR="00AA2324" w:rsidRPr="00457B59">
        <w:rPr>
          <w:rFonts w:eastAsia="Calibri"/>
          <w:lang w:val="uk-UA"/>
        </w:rPr>
        <w:t>проєктні</w:t>
      </w:r>
      <w:proofErr w:type="spellEnd"/>
      <w:r w:rsidR="00AA2324" w:rsidRPr="00457B59">
        <w:rPr>
          <w:rFonts w:eastAsia="Calibri"/>
          <w:lang w:val="uk-UA"/>
        </w:rPr>
        <w:t xml:space="preserve"> рішення не призведуть </w:t>
      </w:r>
      <w:r w:rsidRPr="00457B59">
        <w:rPr>
          <w:rFonts w:eastAsia="Calibri"/>
          <w:lang w:val="uk-UA"/>
        </w:rPr>
        <w:t>до зміни топографії місце</w:t>
      </w:r>
      <w:r w:rsidR="00AA2324" w:rsidRPr="00457B59">
        <w:rPr>
          <w:rFonts w:eastAsia="Calibri"/>
          <w:lang w:val="uk-UA"/>
        </w:rPr>
        <w:t xml:space="preserve">вості і змін схеми водозбору. </w:t>
      </w:r>
      <w:r w:rsidR="00457B59" w:rsidRPr="00457B59">
        <w:rPr>
          <w:color w:val="000000"/>
        </w:rPr>
        <w:t xml:space="preserve">В межах </w:t>
      </w:r>
      <w:proofErr w:type="spellStart"/>
      <w:r w:rsidR="00457B59" w:rsidRPr="00457B59">
        <w:rPr>
          <w:color w:val="000000"/>
        </w:rPr>
        <w:t>проектованої</w:t>
      </w:r>
      <w:proofErr w:type="spellEnd"/>
      <w:r w:rsidR="00457B59" w:rsidRPr="00457B59">
        <w:rPr>
          <w:color w:val="000000"/>
        </w:rPr>
        <w:t xml:space="preserve"> </w:t>
      </w:r>
      <w:proofErr w:type="spellStart"/>
      <w:r w:rsidR="00457B59" w:rsidRPr="00457B59">
        <w:rPr>
          <w:color w:val="000000"/>
        </w:rPr>
        <w:t>розроблення</w:t>
      </w:r>
      <w:proofErr w:type="spellEnd"/>
      <w:r w:rsidR="00457B59" w:rsidRPr="00457B59">
        <w:rPr>
          <w:color w:val="000000"/>
        </w:rPr>
        <w:t xml:space="preserve"> </w:t>
      </w:r>
      <w:proofErr w:type="spellStart"/>
      <w:r w:rsidR="00457B59" w:rsidRPr="00457B59">
        <w:rPr>
          <w:color w:val="000000"/>
        </w:rPr>
        <w:t>містобудівної</w:t>
      </w:r>
      <w:proofErr w:type="spellEnd"/>
      <w:r w:rsidR="00457B59" w:rsidRPr="00457B59">
        <w:rPr>
          <w:color w:val="000000"/>
        </w:rPr>
        <w:t xml:space="preserve"> </w:t>
      </w:r>
      <w:proofErr w:type="spellStart"/>
      <w:r w:rsidR="00457B59" w:rsidRPr="00457B59">
        <w:rPr>
          <w:color w:val="000000"/>
        </w:rPr>
        <w:t>документації</w:t>
      </w:r>
      <w:proofErr w:type="spellEnd"/>
      <w:r w:rsidR="00457B59" w:rsidRPr="00457B59">
        <w:rPr>
          <w:color w:val="000000"/>
        </w:rPr>
        <w:t xml:space="preserve"> та </w:t>
      </w:r>
      <w:proofErr w:type="spellStart"/>
      <w:r w:rsidR="00457B59" w:rsidRPr="00457B59">
        <w:rPr>
          <w:color w:val="000000"/>
        </w:rPr>
        <w:t>природоохоронні</w:t>
      </w:r>
      <w:proofErr w:type="spellEnd"/>
      <w:r w:rsidR="00457B59" w:rsidRPr="00457B59">
        <w:rPr>
          <w:color w:val="000000"/>
        </w:rPr>
        <w:t xml:space="preserve"> </w:t>
      </w:r>
      <w:proofErr w:type="spellStart"/>
      <w:r w:rsidR="00457B59" w:rsidRPr="00457B59">
        <w:rPr>
          <w:color w:val="000000"/>
        </w:rPr>
        <w:t>територій</w:t>
      </w:r>
      <w:proofErr w:type="spellEnd"/>
      <w:r w:rsidR="00457B59" w:rsidRPr="00457B59">
        <w:rPr>
          <w:color w:val="000000"/>
        </w:rPr>
        <w:t xml:space="preserve"> та </w:t>
      </w:r>
      <w:proofErr w:type="spellStart"/>
      <w:r w:rsidR="00457B59" w:rsidRPr="00457B59">
        <w:rPr>
          <w:color w:val="000000"/>
        </w:rPr>
        <w:t>об’єкти</w:t>
      </w:r>
      <w:proofErr w:type="spellEnd"/>
      <w:r w:rsidR="00457B59" w:rsidRPr="00457B59">
        <w:rPr>
          <w:color w:val="000000"/>
        </w:rPr>
        <w:t xml:space="preserve"> </w:t>
      </w:r>
      <w:proofErr w:type="spellStart"/>
      <w:r w:rsidR="00457B59" w:rsidRPr="00457B59">
        <w:rPr>
          <w:color w:val="000000"/>
        </w:rPr>
        <w:t>відсутні</w:t>
      </w:r>
      <w:proofErr w:type="spellEnd"/>
      <w:r w:rsidR="00457B59" w:rsidRPr="00457B59">
        <w:rPr>
          <w:color w:val="000000"/>
        </w:rPr>
        <w:t>.</w:t>
      </w:r>
    </w:p>
    <w:p w14:paraId="19902ECF" w14:textId="77777777" w:rsidR="00163F56" w:rsidRPr="00457B59" w:rsidRDefault="00457B59" w:rsidP="00AA6C7E">
      <w:pPr>
        <w:spacing w:after="0" w:line="240" w:lineRule="auto"/>
        <w:ind w:firstLine="578"/>
        <w:jc w:val="both"/>
        <w:rPr>
          <w:rFonts w:ascii="Times New Roman" w:eastAsia="Times New Roman" w:hAnsi="Times New Roman" w:cs="Times New Roman"/>
          <w:sz w:val="24"/>
          <w:szCs w:val="24"/>
          <w:lang w:eastAsia="ru-RU"/>
        </w:rPr>
      </w:pPr>
      <w:proofErr w:type="spellStart"/>
      <w:r w:rsidRPr="00457B59">
        <w:rPr>
          <w:rFonts w:ascii="Times New Roman" w:eastAsia="Times New Roman" w:hAnsi="Times New Roman" w:cs="Times New Roman"/>
          <w:color w:val="000000"/>
          <w:sz w:val="24"/>
          <w:szCs w:val="24"/>
          <w:lang w:eastAsia="ru-RU"/>
        </w:rPr>
        <w:t>Прибережні</w:t>
      </w:r>
      <w:proofErr w:type="spellEnd"/>
      <w:r w:rsidRPr="00457B59">
        <w:rPr>
          <w:rFonts w:ascii="Times New Roman" w:eastAsia="Times New Roman" w:hAnsi="Times New Roman" w:cs="Times New Roman"/>
          <w:color w:val="000000"/>
          <w:sz w:val="24"/>
          <w:szCs w:val="24"/>
          <w:lang w:eastAsia="ru-RU"/>
        </w:rPr>
        <w:t xml:space="preserve"> </w:t>
      </w:r>
      <w:proofErr w:type="spellStart"/>
      <w:r w:rsidRPr="00457B59">
        <w:rPr>
          <w:rFonts w:ascii="Times New Roman" w:eastAsia="Times New Roman" w:hAnsi="Times New Roman" w:cs="Times New Roman"/>
          <w:color w:val="000000"/>
          <w:sz w:val="24"/>
          <w:szCs w:val="24"/>
          <w:lang w:eastAsia="ru-RU"/>
        </w:rPr>
        <w:t>захисні</w:t>
      </w:r>
      <w:proofErr w:type="spellEnd"/>
      <w:r w:rsidRPr="00457B59">
        <w:rPr>
          <w:rFonts w:ascii="Times New Roman" w:eastAsia="Times New Roman" w:hAnsi="Times New Roman" w:cs="Times New Roman"/>
          <w:color w:val="000000"/>
          <w:sz w:val="24"/>
          <w:szCs w:val="24"/>
          <w:lang w:eastAsia="ru-RU"/>
        </w:rPr>
        <w:t xml:space="preserve"> </w:t>
      </w:r>
      <w:proofErr w:type="spellStart"/>
      <w:r w:rsidRPr="00457B59">
        <w:rPr>
          <w:rFonts w:ascii="Times New Roman" w:eastAsia="Times New Roman" w:hAnsi="Times New Roman" w:cs="Times New Roman"/>
          <w:color w:val="000000"/>
          <w:sz w:val="24"/>
          <w:szCs w:val="24"/>
          <w:lang w:eastAsia="ru-RU"/>
        </w:rPr>
        <w:t>смуги</w:t>
      </w:r>
      <w:proofErr w:type="spellEnd"/>
      <w:r w:rsidRPr="00457B59">
        <w:rPr>
          <w:rFonts w:ascii="Times New Roman" w:eastAsia="Times New Roman" w:hAnsi="Times New Roman" w:cs="Times New Roman"/>
          <w:color w:val="000000"/>
          <w:sz w:val="24"/>
          <w:szCs w:val="24"/>
          <w:lang w:eastAsia="ru-RU"/>
        </w:rPr>
        <w:t xml:space="preserve"> </w:t>
      </w:r>
      <w:proofErr w:type="spellStart"/>
      <w:r w:rsidRPr="00457B59">
        <w:rPr>
          <w:rFonts w:ascii="Times New Roman" w:eastAsia="Times New Roman" w:hAnsi="Times New Roman" w:cs="Times New Roman"/>
          <w:color w:val="000000"/>
          <w:sz w:val="24"/>
          <w:szCs w:val="24"/>
          <w:lang w:eastAsia="ru-RU"/>
        </w:rPr>
        <w:t>річок</w:t>
      </w:r>
      <w:proofErr w:type="spellEnd"/>
      <w:r w:rsidRPr="00457B59">
        <w:rPr>
          <w:rFonts w:ascii="Times New Roman" w:eastAsia="Times New Roman" w:hAnsi="Times New Roman" w:cs="Times New Roman"/>
          <w:color w:val="000000"/>
          <w:sz w:val="24"/>
          <w:szCs w:val="24"/>
          <w:lang w:eastAsia="ru-RU"/>
        </w:rPr>
        <w:t xml:space="preserve"> та </w:t>
      </w:r>
      <w:proofErr w:type="spellStart"/>
      <w:r w:rsidRPr="00457B59">
        <w:rPr>
          <w:rFonts w:ascii="Times New Roman" w:eastAsia="Times New Roman" w:hAnsi="Times New Roman" w:cs="Times New Roman"/>
          <w:color w:val="000000"/>
          <w:sz w:val="24"/>
          <w:szCs w:val="24"/>
          <w:lang w:eastAsia="ru-RU"/>
        </w:rPr>
        <w:t>струмків</w:t>
      </w:r>
      <w:proofErr w:type="spellEnd"/>
      <w:r w:rsidRPr="00457B59">
        <w:rPr>
          <w:rFonts w:ascii="Times New Roman" w:eastAsia="Times New Roman" w:hAnsi="Times New Roman" w:cs="Times New Roman"/>
          <w:color w:val="000000"/>
          <w:sz w:val="24"/>
          <w:szCs w:val="24"/>
          <w:lang w:eastAsia="ru-RU"/>
        </w:rPr>
        <w:t xml:space="preserve"> та </w:t>
      </w:r>
      <w:proofErr w:type="spellStart"/>
      <w:r w:rsidRPr="00457B59">
        <w:rPr>
          <w:rFonts w:ascii="Times New Roman" w:eastAsia="Times New Roman" w:hAnsi="Times New Roman" w:cs="Times New Roman"/>
          <w:color w:val="000000"/>
          <w:sz w:val="24"/>
          <w:szCs w:val="24"/>
          <w:lang w:eastAsia="ru-RU"/>
        </w:rPr>
        <w:t>струмків</w:t>
      </w:r>
      <w:proofErr w:type="spellEnd"/>
      <w:r w:rsidRPr="00457B59">
        <w:rPr>
          <w:rFonts w:ascii="Times New Roman" w:eastAsia="Times New Roman" w:hAnsi="Times New Roman" w:cs="Times New Roman"/>
          <w:color w:val="000000"/>
          <w:sz w:val="24"/>
          <w:szCs w:val="24"/>
          <w:lang w:eastAsia="ru-RU"/>
        </w:rPr>
        <w:t xml:space="preserve"> </w:t>
      </w:r>
      <w:proofErr w:type="spellStart"/>
      <w:r w:rsidRPr="00457B59">
        <w:rPr>
          <w:rFonts w:ascii="Times New Roman" w:eastAsia="Times New Roman" w:hAnsi="Times New Roman" w:cs="Times New Roman"/>
          <w:color w:val="000000"/>
          <w:sz w:val="24"/>
          <w:szCs w:val="24"/>
          <w:lang w:eastAsia="ru-RU"/>
        </w:rPr>
        <w:t>згідно</w:t>
      </w:r>
      <w:proofErr w:type="spellEnd"/>
      <w:r w:rsidRPr="00457B59">
        <w:rPr>
          <w:rFonts w:ascii="Times New Roman" w:eastAsia="Times New Roman" w:hAnsi="Times New Roman" w:cs="Times New Roman"/>
          <w:color w:val="000000"/>
          <w:sz w:val="24"/>
          <w:szCs w:val="24"/>
          <w:lang w:eastAsia="ru-RU"/>
        </w:rPr>
        <w:t xml:space="preserve"> ВКУ ст.88.</w:t>
      </w:r>
    </w:p>
    <w:p w14:paraId="4B606EE6" w14:textId="77777777" w:rsidR="00A012C7" w:rsidRPr="00DF0D23" w:rsidRDefault="00A012C7" w:rsidP="00AA6C7E">
      <w:pPr>
        <w:spacing w:after="0" w:line="240" w:lineRule="auto"/>
        <w:ind w:firstLine="354"/>
        <w:rPr>
          <w:rFonts w:ascii="Times New Roman" w:hAnsi="Times New Roman" w:cs="Times New Roman"/>
          <w:b/>
          <w:sz w:val="24"/>
          <w:szCs w:val="24"/>
        </w:rPr>
      </w:pPr>
      <w:r w:rsidRPr="00DF0D23">
        <w:rPr>
          <w:rFonts w:ascii="Times New Roman" w:hAnsi="Times New Roman" w:cs="Times New Roman"/>
          <w:b/>
          <w:sz w:val="24"/>
          <w:szCs w:val="24"/>
        </w:rPr>
        <w:t xml:space="preserve">3.4. Стан </w:t>
      </w:r>
      <w:proofErr w:type="spellStart"/>
      <w:r w:rsidRPr="00DF0D23">
        <w:rPr>
          <w:rFonts w:ascii="Times New Roman" w:hAnsi="Times New Roman" w:cs="Times New Roman"/>
          <w:b/>
          <w:sz w:val="24"/>
          <w:szCs w:val="24"/>
        </w:rPr>
        <w:t>геологічного</w:t>
      </w:r>
      <w:proofErr w:type="spellEnd"/>
      <w:r w:rsidRPr="00DF0D23">
        <w:rPr>
          <w:rFonts w:ascii="Times New Roman" w:hAnsi="Times New Roman" w:cs="Times New Roman"/>
          <w:b/>
          <w:sz w:val="24"/>
          <w:szCs w:val="24"/>
        </w:rPr>
        <w:t xml:space="preserve"> </w:t>
      </w:r>
      <w:proofErr w:type="spellStart"/>
      <w:r w:rsidRPr="00DF0D23">
        <w:rPr>
          <w:rFonts w:ascii="Times New Roman" w:hAnsi="Times New Roman" w:cs="Times New Roman"/>
          <w:b/>
          <w:sz w:val="24"/>
          <w:szCs w:val="24"/>
        </w:rPr>
        <w:t>середовища</w:t>
      </w:r>
      <w:proofErr w:type="spellEnd"/>
      <w:r w:rsidRPr="00DF0D23">
        <w:rPr>
          <w:rFonts w:ascii="Times New Roman" w:hAnsi="Times New Roman" w:cs="Times New Roman"/>
          <w:b/>
          <w:sz w:val="24"/>
          <w:szCs w:val="24"/>
        </w:rPr>
        <w:t xml:space="preserve">, </w:t>
      </w:r>
      <w:proofErr w:type="spellStart"/>
      <w:r w:rsidRPr="00DF0D23">
        <w:rPr>
          <w:rFonts w:ascii="Times New Roman" w:hAnsi="Times New Roman" w:cs="Times New Roman"/>
          <w:b/>
          <w:sz w:val="24"/>
          <w:szCs w:val="24"/>
        </w:rPr>
        <w:t>земельних</w:t>
      </w:r>
      <w:proofErr w:type="spellEnd"/>
      <w:r w:rsidRPr="00DF0D23">
        <w:rPr>
          <w:rFonts w:ascii="Times New Roman" w:hAnsi="Times New Roman" w:cs="Times New Roman"/>
          <w:b/>
          <w:sz w:val="24"/>
          <w:szCs w:val="24"/>
        </w:rPr>
        <w:t xml:space="preserve"> </w:t>
      </w:r>
      <w:proofErr w:type="spellStart"/>
      <w:r w:rsidRPr="00DF0D23">
        <w:rPr>
          <w:rFonts w:ascii="Times New Roman" w:hAnsi="Times New Roman" w:cs="Times New Roman"/>
          <w:b/>
          <w:sz w:val="24"/>
          <w:szCs w:val="24"/>
        </w:rPr>
        <w:t>ресурсів</w:t>
      </w:r>
      <w:proofErr w:type="spellEnd"/>
      <w:r w:rsidRPr="00DF0D23">
        <w:rPr>
          <w:rFonts w:ascii="Times New Roman" w:hAnsi="Times New Roman" w:cs="Times New Roman"/>
          <w:b/>
          <w:sz w:val="24"/>
          <w:szCs w:val="24"/>
        </w:rPr>
        <w:t xml:space="preserve">. </w:t>
      </w:r>
    </w:p>
    <w:p w14:paraId="4D8B5422" w14:textId="77777777" w:rsidR="00A012C7" w:rsidRPr="008973C7" w:rsidRDefault="00AA2324" w:rsidP="00AA6C7E">
      <w:pPr>
        <w:tabs>
          <w:tab w:val="left" w:pos="1206"/>
        </w:tabs>
        <w:spacing w:after="0" w:line="240" w:lineRule="auto"/>
        <w:ind w:firstLine="709"/>
        <w:jc w:val="both"/>
        <w:rPr>
          <w:rFonts w:ascii="Times New Roman" w:eastAsia="Times New Roman" w:hAnsi="Times New Roman" w:cs="Times New Roman"/>
          <w:sz w:val="24"/>
          <w:szCs w:val="24"/>
          <w:lang w:val="uk-UA" w:eastAsia="ru-RU"/>
        </w:rPr>
      </w:pPr>
      <w:r w:rsidRPr="008973C7">
        <w:rPr>
          <w:rFonts w:ascii="Times New Roman" w:eastAsia="Times New Roman" w:hAnsi="Times New Roman" w:cs="Times New Roman"/>
          <w:sz w:val="24"/>
          <w:szCs w:val="24"/>
          <w:lang w:val="uk-UA" w:eastAsia="ru-RU"/>
        </w:rPr>
        <w:t xml:space="preserve">Враховуючи той факт, що планується нове повноцінне будівництво, така діяльність тягне за собою порушення геологічного середовища під час підготовчих та будівельних робіт. На території, що планується відсутні небезпечні фізико-геологічні  процеси  та явища. Проте задля уникнення небезпечних геологічних процесів, під час проектування враховані спеціальні заходи, а під час підготовчих та будівельних робіт будуть реалізовані заходи та влаштовані захисні споруди. Передбачають заходи для зупинення розвитку ерозійних процесів на прилеглих схилах гір. Результатом врахування цих заходів при провадженні планованої діяльності є позитивний вплив на геологічне середовище внаслідок організації рельєфу та благоустрою території. </w:t>
      </w:r>
    </w:p>
    <w:p w14:paraId="75276960" w14:textId="77777777" w:rsidR="00A012C7" w:rsidRPr="00DF0D23" w:rsidRDefault="00AA2324" w:rsidP="00AA6C7E">
      <w:pPr>
        <w:spacing w:after="0" w:line="240" w:lineRule="auto"/>
        <w:ind w:firstLine="567"/>
        <w:rPr>
          <w:rFonts w:ascii="Times New Roman" w:hAnsi="Times New Roman" w:cs="Times New Roman"/>
          <w:b/>
          <w:sz w:val="24"/>
          <w:szCs w:val="24"/>
          <w:lang w:val="uk-UA"/>
        </w:rPr>
      </w:pPr>
      <w:r w:rsidRPr="00DF0D23">
        <w:rPr>
          <w:rFonts w:ascii="Times New Roman" w:hAnsi="Times New Roman" w:cs="Times New Roman"/>
          <w:b/>
          <w:sz w:val="24"/>
          <w:szCs w:val="24"/>
          <w:lang w:val="uk-UA"/>
        </w:rPr>
        <w:t>3.5. Тваринний та рослинний світ</w:t>
      </w:r>
      <w:r w:rsidR="00A012C7" w:rsidRPr="00DF0D23">
        <w:rPr>
          <w:rFonts w:ascii="Times New Roman" w:hAnsi="Times New Roman" w:cs="Times New Roman"/>
          <w:b/>
          <w:sz w:val="24"/>
          <w:szCs w:val="24"/>
          <w:lang w:val="uk-UA"/>
        </w:rPr>
        <w:t xml:space="preserve">. </w:t>
      </w:r>
    </w:p>
    <w:p w14:paraId="04027D97" w14:textId="77777777" w:rsidR="00AA2324" w:rsidRPr="008973C7" w:rsidRDefault="00AA2324" w:rsidP="00AA6C7E">
      <w:pPr>
        <w:spacing w:after="0" w:line="240" w:lineRule="auto"/>
        <w:ind w:firstLine="709"/>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 xml:space="preserve">Івано-Франківська область є однією з небагатьох областей України, яка характеризується багатим тваринним та рослинним світом. На території області зустрічаються представники рослин та тварин, занесені до Червоної книги України. Середня лісистість області становить 42%, тоді, як по Україні цей показник становить 15,9%. Безпосередньо на територіях планованої діяльності не зафіксовані представники тваринного та рослинного світу, занесені до Червоної книги України або переліку регіонально рідкісних видів. Враховуючи той факт, що територія планування представлена ділянками, на яких відбуваються постійне </w:t>
      </w:r>
      <w:proofErr w:type="spellStart"/>
      <w:r w:rsidRPr="008973C7">
        <w:rPr>
          <w:rFonts w:ascii="Times New Roman" w:eastAsia="Calibri" w:hAnsi="Times New Roman" w:cs="Times New Roman"/>
          <w:sz w:val="24"/>
          <w:szCs w:val="24"/>
          <w:lang w:val="uk-UA"/>
        </w:rPr>
        <w:t>скошення</w:t>
      </w:r>
      <w:proofErr w:type="spellEnd"/>
      <w:r w:rsidRPr="008973C7">
        <w:rPr>
          <w:rFonts w:ascii="Times New Roman" w:eastAsia="Calibri" w:hAnsi="Times New Roman" w:cs="Times New Roman"/>
          <w:sz w:val="24"/>
          <w:szCs w:val="24"/>
          <w:lang w:val="uk-UA"/>
        </w:rPr>
        <w:t xml:space="preserve"> трав’янистої рослинності, що не тягне за собою порушення рівноваги флори і фауни. Єдиний вид рослинності на території – це невелика кількість рудеральної рослинності. Ділянки характеризуються низькими показниками проективного покриття. Дані ділянка не є привабливою за відсутності </w:t>
      </w:r>
      <w:r w:rsidRPr="008973C7">
        <w:rPr>
          <w:rFonts w:ascii="Times New Roman" w:eastAsia="Calibri" w:hAnsi="Times New Roman" w:cs="Times New Roman"/>
          <w:sz w:val="24"/>
          <w:szCs w:val="24"/>
          <w:lang w:val="uk-UA"/>
        </w:rPr>
        <w:lastRenderedPageBreak/>
        <w:t xml:space="preserve">кормових  баз, місць для розмноження та оселення представників тваринного світу. Слід зауважити, що на ділянка планування, де наявна деревна рослинність, вона буде огороджена з метою збереження видів дерев, які  виросли самосівом та природного озеленення території. Вплив на флору та фауну не очікується. </w:t>
      </w:r>
    </w:p>
    <w:p w14:paraId="6E98CB1E" w14:textId="77777777" w:rsidR="00583B40" w:rsidRPr="00DF0D23" w:rsidRDefault="00583B40" w:rsidP="00AA6C7E">
      <w:pPr>
        <w:spacing w:after="0" w:line="240" w:lineRule="auto"/>
        <w:ind w:firstLine="709"/>
        <w:jc w:val="both"/>
        <w:rPr>
          <w:rFonts w:ascii="Times New Roman" w:eastAsia="Calibri" w:hAnsi="Times New Roman" w:cs="Times New Roman"/>
          <w:b/>
          <w:sz w:val="24"/>
          <w:szCs w:val="24"/>
          <w:lang w:val="uk-UA"/>
        </w:rPr>
      </w:pPr>
      <w:r w:rsidRPr="00DF0D23">
        <w:rPr>
          <w:rFonts w:ascii="Times New Roman" w:eastAsia="Calibri" w:hAnsi="Times New Roman" w:cs="Times New Roman"/>
          <w:b/>
          <w:sz w:val="24"/>
          <w:szCs w:val="24"/>
          <w:lang w:val="uk-UA"/>
        </w:rPr>
        <w:t>3.6 Природно-заповідний фонд та екологічна мережа</w:t>
      </w:r>
    </w:p>
    <w:p w14:paraId="76B51FC0" w14:textId="77777777" w:rsidR="00583B40" w:rsidRPr="008973C7" w:rsidRDefault="00583B40" w:rsidP="00AA6C7E">
      <w:pPr>
        <w:spacing w:after="0" w:line="240" w:lineRule="auto"/>
        <w:ind w:firstLine="709"/>
        <w:jc w:val="both"/>
        <w:rPr>
          <w:rFonts w:ascii="Times New Roman" w:eastAsia="Calibri" w:hAnsi="Times New Roman" w:cs="Times New Roman"/>
          <w:sz w:val="24"/>
          <w:szCs w:val="24"/>
          <w:lang w:val="uk-UA"/>
        </w:rPr>
      </w:pPr>
      <w:r w:rsidRPr="008973C7">
        <w:rPr>
          <w:rFonts w:ascii="Times New Roman" w:eastAsia="Calibri" w:hAnsi="Times New Roman" w:cs="Times New Roman"/>
          <w:sz w:val="24"/>
          <w:szCs w:val="24"/>
          <w:lang w:val="uk-UA"/>
        </w:rPr>
        <w:t xml:space="preserve">Території </w:t>
      </w:r>
      <w:proofErr w:type="spellStart"/>
      <w:r w:rsidRPr="008973C7">
        <w:rPr>
          <w:rFonts w:ascii="Times New Roman" w:eastAsia="Calibri" w:hAnsi="Times New Roman" w:cs="Times New Roman"/>
          <w:sz w:val="24"/>
          <w:szCs w:val="24"/>
          <w:lang w:val="uk-UA"/>
        </w:rPr>
        <w:t>плановання</w:t>
      </w:r>
      <w:proofErr w:type="spellEnd"/>
      <w:r w:rsidRPr="008973C7">
        <w:rPr>
          <w:rFonts w:ascii="Times New Roman" w:eastAsia="Calibri" w:hAnsi="Times New Roman" w:cs="Times New Roman"/>
          <w:sz w:val="24"/>
          <w:szCs w:val="24"/>
          <w:lang w:val="uk-UA"/>
        </w:rPr>
        <w:t xml:space="preserve"> не є об’єктами природно-заповідного фонду та складовими елементами екологічної мережі, отже негативного впливу на території та об'єкти природно-заповідного фонду, об'єкти та структурні елементи </w:t>
      </w:r>
      <w:proofErr w:type="spellStart"/>
      <w:r w:rsidRPr="008973C7">
        <w:rPr>
          <w:rFonts w:ascii="Times New Roman" w:eastAsia="Calibri" w:hAnsi="Times New Roman" w:cs="Times New Roman"/>
          <w:sz w:val="24"/>
          <w:szCs w:val="24"/>
          <w:lang w:val="uk-UA"/>
        </w:rPr>
        <w:t>екомережі</w:t>
      </w:r>
      <w:proofErr w:type="spellEnd"/>
      <w:r w:rsidRPr="008973C7">
        <w:rPr>
          <w:rFonts w:ascii="Times New Roman" w:eastAsia="Calibri" w:hAnsi="Times New Roman" w:cs="Times New Roman"/>
          <w:sz w:val="24"/>
          <w:szCs w:val="24"/>
          <w:lang w:val="uk-UA"/>
        </w:rPr>
        <w:t xml:space="preserve"> не очікується.</w:t>
      </w:r>
    </w:p>
    <w:p w14:paraId="1D9011A5" w14:textId="77777777" w:rsidR="00A012C7" w:rsidRPr="008973C7" w:rsidRDefault="00A012C7" w:rsidP="00AA6C7E">
      <w:pPr>
        <w:spacing w:after="0" w:line="240" w:lineRule="auto"/>
        <w:ind w:firstLine="643"/>
        <w:rPr>
          <w:rFonts w:ascii="Times New Roman" w:hAnsi="Times New Roman" w:cs="Times New Roman"/>
          <w:b/>
          <w:sz w:val="24"/>
          <w:szCs w:val="24"/>
          <w:lang w:val="uk-UA"/>
        </w:rPr>
      </w:pPr>
      <w:r w:rsidRPr="00DF0D23">
        <w:rPr>
          <w:rFonts w:ascii="Times New Roman" w:hAnsi="Times New Roman" w:cs="Times New Roman"/>
          <w:b/>
          <w:sz w:val="24"/>
          <w:szCs w:val="24"/>
          <w:lang w:val="uk-UA"/>
        </w:rPr>
        <w:t>3.7. Вплив на соціальне середовище, здоров’я населення</w:t>
      </w:r>
      <w:r w:rsidRPr="008973C7">
        <w:rPr>
          <w:rFonts w:ascii="Times New Roman" w:hAnsi="Times New Roman" w:cs="Times New Roman"/>
          <w:sz w:val="24"/>
          <w:szCs w:val="24"/>
          <w:lang w:val="uk-UA"/>
        </w:rPr>
        <w:t>.</w:t>
      </w:r>
      <w:r w:rsidRPr="008973C7">
        <w:rPr>
          <w:rFonts w:ascii="Times New Roman" w:hAnsi="Times New Roman" w:cs="Times New Roman"/>
          <w:b/>
          <w:sz w:val="24"/>
          <w:szCs w:val="24"/>
          <w:lang w:val="uk-UA"/>
        </w:rPr>
        <w:t xml:space="preserve"> </w:t>
      </w:r>
    </w:p>
    <w:p w14:paraId="3B01BB63"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Соціальний економічний розвиток району проектування базується на туристичній діяльності. </w:t>
      </w:r>
    </w:p>
    <w:p w14:paraId="4C7E93A4" w14:textId="77777777" w:rsidR="00A012C7" w:rsidRPr="008973C7" w:rsidRDefault="00A012C7" w:rsidP="00AA6C7E">
      <w:pPr>
        <w:spacing w:after="0" w:line="240" w:lineRule="auto"/>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 xml:space="preserve">В цілому вплив можна характеризувати як позитивний. Реалізація ДДП сприятиме покращенню умов життєдіяльності населення та створенню нових робочих місць.  </w:t>
      </w:r>
    </w:p>
    <w:p w14:paraId="2EF2C9C7" w14:textId="77777777" w:rsidR="00A012C7" w:rsidRPr="008973C7" w:rsidRDefault="00A012C7" w:rsidP="00AA6C7E">
      <w:pPr>
        <w:spacing w:after="0" w:line="240" w:lineRule="auto"/>
        <w:ind w:firstLine="708"/>
        <w:jc w:val="both"/>
        <w:rPr>
          <w:rFonts w:ascii="Times New Roman" w:hAnsi="Times New Roman" w:cs="Times New Roman"/>
          <w:sz w:val="24"/>
          <w:szCs w:val="24"/>
          <w:lang w:val="uk-UA"/>
        </w:rPr>
      </w:pPr>
      <w:r w:rsidRPr="008973C7">
        <w:rPr>
          <w:rFonts w:ascii="Times New Roman" w:hAnsi="Times New Roman" w:cs="Times New Roman"/>
          <w:sz w:val="24"/>
          <w:szCs w:val="24"/>
          <w:lang w:val="uk-UA"/>
        </w:rPr>
        <w:t>Передбачена проектом ДДП раціоналізацію  дорожнього руху, червоних ліній, інженерної підготовки території,  забезпечення  протипожежних та санітарно-гігієнічних розривів відповідно до  ДБН Б.2.2-12:2019 створюють комфортні умови .</w:t>
      </w:r>
    </w:p>
    <w:p w14:paraId="3333B0E9" w14:textId="77777777" w:rsidR="00A012C7" w:rsidRPr="008973C7" w:rsidRDefault="00A012C7" w:rsidP="00AA6C7E">
      <w:pPr>
        <w:spacing w:after="0" w:line="240" w:lineRule="auto"/>
        <w:jc w:val="both"/>
        <w:rPr>
          <w:rFonts w:ascii="Times New Roman" w:hAnsi="Times New Roman" w:cs="Times New Roman"/>
          <w:b/>
          <w:sz w:val="24"/>
          <w:szCs w:val="24"/>
        </w:rPr>
      </w:pPr>
      <w:r w:rsidRPr="008973C7">
        <w:rPr>
          <w:rFonts w:ascii="Times New Roman" w:hAnsi="Times New Roman" w:cs="Times New Roman"/>
          <w:sz w:val="24"/>
          <w:szCs w:val="24"/>
          <w:lang w:val="uk-UA"/>
        </w:rPr>
        <w:t xml:space="preserve">Передбачена проектом ДДП раціоналізація дорожнього руху створює умови для покращення руху автомобілів, що дозволить зменшити рівень загазованості. Це, в свою чергу, знижує ризики несприятливого впливу на стан здоров’я людини, захворюваність населення, так як знизяться ризики захворювань з боку дихальної, серцево-судинної систем. </w:t>
      </w:r>
      <w:r w:rsidRPr="008973C7">
        <w:rPr>
          <w:rFonts w:ascii="Times New Roman" w:hAnsi="Times New Roman" w:cs="Times New Roman"/>
          <w:b/>
          <w:sz w:val="24"/>
          <w:szCs w:val="24"/>
        </w:rPr>
        <w:t xml:space="preserve">  </w:t>
      </w:r>
    </w:p>
    <w:p w14:paraId="61169769" w14:textId="77777777" w:rsidR="00D50043" w:rsidRPr="008973C7" w:rsidRDefault="00D50043" w:rsidP="00AA6C7E">
      <w:pPr>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 xml:space="preserve">Планована діяльності буде проводитись згідно чинного законодавства України, не порушуючи вимог нормативно-правових актів та не </w:t>
      </w:r>
      <w:proofErr w:type="spellStart"/>
      <w:r w:rsidRPr="008973C7">
        <w:rPr>
          <w:rFonts w:ascii="Times New Roman" w:eastAsiaTheme="minorEastAsia" w:hAnsi="Times New Roman" w:cs="Times New Roman"/>
          <w:sz w:val="24"/>
          <w:szCs w:val="24"/>
          <w:lang w:val="uk-UA" w:eastAsia="ru-RU"/>
        </w:rPr>
        <w:t>викличе</w:t>
      </w:r>
      <w:proofErr w:type="spellEnd"/>
      <w:r w:rsidRPr="008973C7">
        <w:rPr>
          <w:rFonts w:ascii="Times New Roman" w:eastAsiaTheme="minorEastAsia" w:hAnsi="Times New Roman" w:cs="Times New Roman"/>
          <w:sz w:val="24"/>
          <w:szCs w:val="24"/>
          <w:lang w:val="uk-UA" w:eastAsia="ru-RU"/>
        </w:rPr>
        <w:t xml:space="preserve"> появу будь-яких реальних або потенційних загроз для стану здоров’я людей, рівня захворюваності.</w:t>
      </w:r>
    </w:p>
    <w:p w14:paraId="3ABB7CE6" w14:textId="77777777" w:rsidR="00D50043" w:rsidRPr="008973C7" w:rsidRDefault="00D50043" w:rsidP="00AA6C7E">
      <w:pPr>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Розміщення об’єкта  планується у зоні регульованої рекреації, в межах земельних ділянок приватної власності на території ТК «БУКОВЕЛЬ», що не спричинить конфліктів між ухваленими цілями та цілями місцевих громад.</w:t>
      </w:r>
    </w:p>
    <w:p w14:paraId="45B350A8" w14:textId="77777777" w:rsidR="00D50043" w:rsidRPr="008973C7" w:rsidRDefault="00D50043" w:rsidP="00AA6C7E">
      <w:pPr>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 xml:space="preserve">Під час </w:t>
      </w:r>
      <w:proofErr w:type="spellStart"/>
      <w:r w:rsidRPr="008973C7">
        <w:rPr>
          <w:rFonts w:ascii="Times New Roman" w:eastAsiaTheme="minorEastAsia" w:hAnsi="Times New Roman" w:cs="Times New Roman"/>
          <w:sz w:val="24"/>
          <w:szCs w:val="24"/>
          <w:lang w:val="uk-UA" w:eastAsia="ru-RU"/>
        </w:rPr>
        <w:t>підготовчо</w:t>
      </w:r>
      <w:proofErr w:type="spellEnd"/>
      <w:r w:rsidRPr="008973C7">
        <w:rPr>
          <w:rFonts w:ascii="Times New Roman" w:eastAsiaTheme="minorEastAsia" w:hAnsi="Times New Roman" w:cs="Times New Roman"/>
          <w:sz w:val="24"/>
          <w:szCs w:val="24"/>
          <w:lang w:val="uk-UA" w:eastAsia="ru-RU"/>
        </w:rPr>
        <w:t xml:space="preserve"> – будівельних робіт вплив на здоров’я населення від планованої діяльності –</w:t>
      </w:r>
      <w:r w:rsidRPr="008973C7">
        <w:rPr>
          <w:rFonts w:ascii="Times New Roman" w:eastAsiaTheme="minorEastAsia" w:hAnsi="Times New Roman" w:cs="Times New Roman"/>
          <w:sz w:val="24"/>
          <w:szCs w:val="24"/>
          <w:u w:val="single"/>
          <w:lang w:val="uk-UA" w:eastAsia="ru-RU"/>
        </w:rPr>
        <w:t xml:space="preserve"> прийнятний</w:t>
      </w:r>
      <w:r w:rsidRPr="008973C7">
        <w:rPr>
          <w:rFonts w:ascii="Times New Roman" w:eastAsiaTheme="minorEastAsia" w:hAnsi="Times New Roman" w:cs="Times New Roman"/>
          <w:sz w:val="24"/>
          <w:szCs w:val="24"/>
          <w:lang w:val="uk-UA" w:eastAsia="ru-RU"/>
        </w:rPr>
        <w:t>.</w:t>
      </w:r>
    </w:p>
    <w:p w14:paraId="0B2A135A" w14:textId="77777777" w:rsidR="00D50043" w:rsidRPr="008973C7" w:rsidRDefault="00D50043" w:rsidP="00AA6C7E">
      <w:pPr>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Вплив на атмосферне повітря – прийнятний, вплив зумовлений шумовим забрудненням – прийнятний, не впливатиме на здоров’я населення. Робітники будуть ознайомленні та дотримуватимуться техніки безпеки та охорони праці.</w:t>
      </w:r>
    </w:p>
    <w:p w14:paraId="683520C2" w14:textId="77777777" w:rsidR="00B62C7F" w:rsidRPr="00B62C7F" w:rsidRDefault="00D50043" w:rsidP="00AA6C7E">
      <w:pPr>
        <w:spacing w:after="0" w:line="240" w:lineRule="auto"/>
        <w:ind w:firstLine="709"/>
        <w:jc w:val="both"/>
        <w:rPr>
          <w:rFonts w:ascii="Times New Roman" w:eastAsiaTheme="minorEastAsia" w:hAnsi="Times New Roman" w:cs="Times New Roman"/>
          <w:sz w:val="24"/>
          <w:szCs w:val="24"/>
          <w:lang w:val="uk-UA" w:eastAsia="ru-RU"/>
        </w:rPr>
      </w:pPr>
      <w:r w:rsidRPr="008973C7">
        <w:rPr>
          <w:rFonts w:ascii="Times New Roman" w:eastAsiaTheme="minorEastAsia" w:hAnsi="Times New Roman" w:cs="Times New Roman"/>
          <w:sz w:val="24"/>
          <w:szCs w:val="24"/>
          <w:lang w:val="uk-UA" w:eastAsia="ru-RU"/>
        </w:rPr>
        <w:t xml:space="preserve">Під час експлуатації вплив на здоров’я робітників та населення від планованої діяльності – </w:t>
      </w:r>
      <w:r w:rsidRPr="008973C7">
        <w:rPr>
          <w:rFonts w:ascii="Times New Roman" w:eastAsiaTheme="minorEastAsia" w:hAnsi="Times New Roman" w:cs="Times New Roman"/>
          <w:sz w:val="24"/>
          <w:szCs w:val="24"/>
          <w:u w:val="single"/>
          <w:lang w:val="uk-UA" w:eastAsia="ru-RU"/>
        </w:rPr>
        <w:t>прийнятний</w:t>
      </w:r>
      <w:r w:rsidRPr="008973C7">
        <w:rPr>
          <w:rFonts w:ascii="Times New Roman" w:eastAsiaTheme="minorEastAsia" w:hAnsi="Times New Roman" w:cs="Times New Roman"/>
          <w:sz w:val="24"/>
          <w:szCs w:val="24"/>
          <w:lang w:val="uk-UA" w:eastAsia="ru-RU"/>
        </w:rPr>
        <w:t>.</w:t>
      </w:r>
    </w:p>
    <w:p w14:paraId="5936B41A" w14:textId="77777777" w:rsidR="00D50043" w:rsidRPr="00DF0D23" w:rsidRDefault="00D50043" w:rsidP="00AA6C7E">
      <w:pPr>
        <w:spacing w:after="0" w:line="240" w:lineRule="auto"/>
        <w:ind w:hanging="10"/>
        <w:jc w:val="both"/>
        <w:rPr>
          <w:rFonts w:ascii="Times New Roman" w:hAnsi="Times New Roman" w:cs="Times New Roman"/>
          <w:sz w:val="24"/>
          <w:szCs w:val="24"/>
          <w:lang w:val="uk-UA"/>
        </w:rPr>
      </w:pPr>
      <w:r w:rsidRPr="00DF0D23">
        <w:rPr>
          <w:rFonts w:ascii="Times New Roman" w:hAnsi="Times New Roman" w:cs="Times New Roman"/>
          <w:b/>
          <w:sz w:val="24"/>
          <w:szCs w:val="24"/>
          <w:lang w:val="uk-UA"/>
        </w:rPr>
        <w:t>4.</w:t>
      </w:r>
      <w:r w:rsidRPr="00DF0D23">
        <w:rPr>
          <w:rFonts w:ascii="Times New Roman" w:hAnsi="Times New Roman" w:cs="Times New Roman"/>
          <w:sz w:val="24"/>
          <w:szCs w:val="24"/>
          <w:lang w:val="uk-UA"/>
        </w:rPr>
        <w:t xml:space="preserve"> </w:t>
      </w:r>
      <w:r w:rsidRPr="00DF0D23">
        <w:rPr>
          <w:rFonts w:ascii="Times New Roman" w:hAnsi="Times New Roman" w:cs="Times New Roman"/>
          <w:b/>
          <w:sz w:val="24"/>
          <w:szCs w:val="24"/>
          <w:lang w:val="uk-UA"/>
        </w:rPr>
        <w:t xml:space="preserve">Екологічні проблеми, у тому числі ризики впливу на здоров’я населення, які стосуються ДДП, зокрема щодо територій з природоохоронним статусом </w:t>
      </w:r>
    </w:p>
    <w:p w14:paraId="22A82C6D" w14:textId="77777777" w:rsidR="00D50043" w:rsidRPr="00DF0D23" w:rsidRDefault="00D50043" w:rsidP="00AA6C7E">
      <w:pPr>
        <w:spacing w:after="0" w:line="240" w:lineRule="auto"/>
        <w:ind w:firstLine="709"/>
        <w:jc w:val="both"/>
        <w:rPr>
          <w:rFonts w:ascii="Times New Roman" w:hAnsi="Times New Roman" w:cs="Times New Roman"/>
          <w:sz w:val="24"/>
          <w:szCs w:val="24"/>
          <w:lang w:val="uk-UA"/>
        </w:rPr>
      </w:pPr>
      <w:r w:rsidRPr="00DF0D23">
        <w:rPr>
          <w:rFonts w:ascii="Times New Roman" w:hAnsi="Times New Roman" w:cs="Times New Roman"/>
          <w:sz w:val="24"/>
          <w:szCs w:val="24"/>
          <w:lang w:val="uk-UA"/>
        </w:rPr>
        <w:t xml:space="preserve">Відомо, що прямо пов'язати ті чи інші наслідки для здоров'я населення з впливом конкретних підприємств дуже важко (так само, як і навпаки, довести відсутність такого зв'язку), оскільки вплив на здоров'я часто неспецифічний і носить опосередкований характер.  </w:t>
      </w:r>
    </w:p>
    <w:p w14:paraId="28BD296A" w14:textId="77777777" w:rsidR="00D50043" w:rsidRPr="00DF0D23" w:rsidRDefault="00D50043" w:rsidP="00AA6C7E">
      <w:pPr>
        <w:spacing w:after="0" w:line="240" w:lineRule="auto"/>
        <w:jc w:val="both"/>
        <w:rPr>
          <w:rFonts w:ascii="Times New Roman" w:hAnsi="Times New Roman" w:cs="Times New Roman"/>
          <w:sz w:val="24"/>
          <w:szCs w:val="24"/>
          <w:lang w:val="uk-UA"/>
        </w:rPr>
      </w:pPr>
      <w:r w:rsidRPr="00DF0D23">
        <w:rPr>
          <w:rFonts w:ascii="Times New Roman" w:hAnsi="Times New Roman" w:cs="Times New Roman"/>
          <w:sz w:val="24"/>
          <w:szCs w:val="24"/>
          <w:lang w:val="uk-UA"/>
        </w:rPr>
        <w:t xml:space="preserve">Можуть спостерігатися кумулятивні ефекти, пов'язані з декількома видами господарської діяльності. Так, наприклад, захворювання дихальної системи можуть бути наслідками, впливу транспортних потоків </w:t>
      </w:r>
      <w:proofErr w:type="spellStart"/>
      <w:r w:rsidRPr="00DF0D23">
        <w:rPr>
          <w:rFonts w:ascii="Times New Roman" w:hAnsi="Times New Roman" w:cs="Times New Roman"/>
          <w:sz w:val="24"/>
          <w:szCs w:val="24"/>
          <w:lang w:val="uk-UA"/>
        </w:rPr>
        <w:t>вулично</w:t>
      </w:r>
      <w:proofErr w:type="spellEnd"/>
      <w:r w:rsidRPr="00DF0D23">
        <w:rPr>
          <w:rFonts w:ascii="Times New Roman" w:hAnsi="Times New Roman" w:cs="Times New Roman"/>
          <w:sz w:val="24"/>
          <w:szCs w:val="24"/>
          <w:lang w:val="uk-UA"/>
        </w:rPr>
        <w:t xml:space="preserve">-дорожньої мережі міста. </w:t>
      </w:r>
    </w:p>
    <w:p w14:paraId="7BEA9CD9" w14:textId="77777777" w:rsidR="00D50043" w:rsidRPr="00DF0D23" w:rsidRDefault="00D50043" w:rsidP="00AA6C7E">
      <w:pPr>
        <w:spacing w:after="0" w:line="240" w:lineRule="auto"/>
        <w:jc w:val="both"/>
        <w:rPr>
          <w:rFonts w:ascii="Times New Roman" w:hAnsi="Times New Roman" w:cs="Times New Roman"/>
          <w:sz w:val="24"/>
          <w:szCs w:val="24"/>
          <w:lang w:val="uk-UA"/>
        </w:rPr>
      </w:pPr>
      <w:r w:rsidRPr="00DF0D23">
        <w:rPr>
          <w:rFonts w:ascii="Times New Roman" w:hAnsi="Times New Roman" w:cs="Times New Roman"/>
          <w:sz w:val="24"/>
          <w:szCs w:val="24"/>
          <w:lang w:val="uk-UA"/>
        </w:rPr>
        <w:t xml:space="preserve">Так само можна сказати і про вроджену патологію, і багато інших захворювань. Іншими словами, виділити внесок об'єктів інфраструктури  міста у вплив на здоров'я населення, на фоні безлічі інших факторів і кумулятивних ефектів – завдання дуже непросте.  </w:t>
      </w:r>
    </w:p>
    <w:p w14:paraId="72902CC3" w14:textId="77777777" w:rsidR="00D50043" w:rsidRPr="00DF0D23" w:rsidRDefault="00D50043" w:rsidP="00AA6C7E">
      <w:pPr>
        <w:spacing w:after="0" w:line="240" w:lineRule="auto"/>
        <w:jc w:val="both"/>
        <w:rPr>
          <w:rFonts w:ascii="Times New Roman" w:hAnsi="Times New Roman" w:cs="Times New Roman"/>
          <w:sz w:val="24"/>
          <w:szCs w:val="24"/>
          <w:lang w:val="uk-UA"/>
        </w:rPr>
      </w:pPr>
      <w:r w:rsidRPr="00DF0D23">
        <w:rPr>
          <w:rFonts w:ascii="Times New Roman" w:hAnsi="Times New Roman" w:cs="Times New Roman"/>
          <w:sz w:val="24"/>
          <w:szCs w:val="24"/>
          <w:lang w:val="uk-UA"/>
        </w:rPr>
        <w:t xml:space="preserve">Однак у рамках СЕО не обов'язково доводити прямий зв'язок між здоров'ям населення та впливом об’єктів інфраструктури. Достатньо виявити можливі ризики для здоров'я населення, пов'язані з реалізацією ДДП. </w:t>
      </w:r>
    </w:p>
    <w:p w14:paraId="20121F77" w14:textId="77777777" w:rsidR="00D50043" w:rsidRPr="00DF0D23" w:rsidRDefault="00D50043" w:rsidP="00AA6C7E">
      <w:pPr>
        <w:spacing w:after="0" w:line="240" w:lineRule="auto"/>
        <w:jc w:val="both"/>
        <w:rPr>
          <w:rFonts w:ascii="Times New Roman" w:hAnsi="Times New Roman" w:cs="Times New Roman"/>
          <w:sz w:val="24"/>
          <w:szCs w:val="24"/>
          <w:lang w:val="uk-UA"/>
        </w:rPr>
      </w:pPr>
      <w:r w:rsidRPr="00DF0D23">
        <w:rPr>
          <w:rFonts w:ascii="Times New Roman" w:hAnsi="Times New Roman" w:cs="Times New Roman"/>
          <w:sz w:val="24"/>
          <w:szCs w:val="24"/>
          <w:lang w:val="uk-UA"/>
        </w:rPr>
        <w:t xml:space="preserve">Екологічні проблеми і ризики на </w:t>
      </w:r>
      <w:proofErr w:type="spellStart"/>
      <w:r w:rsidRPr="00DF0D23">
        <w:rPr>
          <w:rFonts w:ascii="Times New Roman" w:hAnsi="Times New Roman" w:cs="Times New Roman"/>
          <w:sz w:val="24"/>
          <w:szCs w:val="24"/>
          <w:lang w:val="uk-UA"/>
        </w:rPr>
        <w:t>здоров</w:t>
      </w:r>
      <w:proofErr w:type="spellEnd"/>
      <w:r w:rsidRPr="00DF0D23">
        <w:rPr>
          <w:rFonts w:ascii="Times New Roman" w:hAnsi="Times New Roman" w:cs="Times New Roman"/>
          <w:sz w:val="24"/>
          <w:szCs w:val="24"/>
        </w:rPr>
        <w:t>’</w:t>
      </w:r>
      <w:r w:rsidRPr="00DF0D23">
        <w:rPr>
          <w:rFonts w:ascii="Times New Roman" w:hAnsi="Times New Roman" w:cs="Times New Roman"/>
          <w:sz w:val="24"/>
          <w:szCs w:val="24"/>
          <w:lang w:val="uk-UA"/>
        </w:rPr>
        <w:t xml:space="preserve">я населення, які стосуються даного </w:t>
      </w:r>
      <w:proofErr w:type="spellStart"/>
      <w:r w:rsidRPr="00DF0D23">
        <w:rPr>
          <w:rFonts w:ascii="Times New Roman" w:hAnsi="Times New Roman" w:cs="Times New Roman"/>
          <w:sz w:val="24"/>
          <w:szCs w:val="24"/>
          <w:lang w:val="uk-UA"/>
        </w:rPr>
        <w:t>проєкту</w:t>
      </w:r>
      <w:proofErr w:type="spellEnd"/>
      <w:r w:rsidRPr="00DF0D23">
        <w:rPr>
          <w:rFonts w:ascii="Times New Roman" w:hAnsi="Times New Roman" w:cs="Times New Roman"/>
          <w:sz w:val="24"/>
          <w:szCs w:val="24"/>
          <w:lang w:val="uk-UA"/>
        </w:rPr>
        <w:t>, та негативний вплив на території з природоохоронним статусом – являється не значним.</w:t>
      </w:r>
    </w:p>
    <w:p w14:paraId="724DDDFC" w14:textId="77777777" w:rsidR="00D50043" w:rsidRPr="00DF0D23" w:rsidRDefault="00D50043" w:rsidP="00AA6C7E">
      <w:pPr>
        <w:spacing w:after="0" w:line="240" w:lineRule="auto"/>
        <w:jc w:val="both"/>
        <w:rPr>
          <w:rFonts w:ascii="Times New Roman" w:hAnsi="Times New Roman" w:cs="Times New Roman"/>
          <w:sz w:val="24"/>
          <w:szCs w:val="24"/>
          <w:lang w:val="uk-UA"/>
        </w:rPr>
      </w:pPr>
      <w:r w:rsidRPr="00DF0D23">
        <w:rPr>
          <w:rFonts w:ascii="Times New Roman" w:hAnsi="Times New Roman" w:cs="Times New Roman"/>
          <w:sz w:val="24"/>
          <w:szCs w:val="24"/>
          <w:lang w:val="uk-UA"/>
        </w:rPr>
        <w:t xml:space="preserve">Ділянка розробки детального плану безпосередньо не межує з територіями, що мають природоохоронний статус, земель водного фонду та </w:t>
      </w:r>
      <w:proofErr w:type="spellStart"/>
      <w:r w:rsidRPr="00DF0D23">
        <w:rPr>
          <w:rFonts w:ascii="Times New Roman" w:hAnsi="Times New Roman" w:cs="Times New Roman"/>
          <w:sz w:val="24"/>
          <w:szCs w:val="24"/>
          <w:lang w:val="uk-UA"/>
        </w:rPr>
        <w:t>прибережно</w:t>
      </w:r>
      <w:proofErr w:type="spellEnd"/>
      <w:r w:rsidRPr="00DF0D23">
        <w:rPr>
          <w:rFonts w:ascii="Times New Roman" w:hAnsi="Times New Roman" w:cs="Times New Roman"/>
          <w:sz w:val="24"/>
          <w:szCs w:val="24"/>
          <w:lang w:val="uk-UA"/>
        </w:rPr>
        <w:t xml:space="preserve">-захисних смуг </w:t>
      </w:r>
      <w:r w:rsidRPr="00DF0D23">
        <w:rPr>
          <w:rFonts w:ascii="Times New Roman" w:hAnsi="Times New Roman" w:cs="Times New Roman"/>
          <w:sz w:val="24"/>
          <w:szCs w:val="24"/>
          <w:lang w:val="uk-UA"/>
        </w:rPr>
        <w:lastRenderedPageBreak/>
        <w:t>лісогосподарських зон, територій історико культурного, природного, заповідного, рекреаційного чи оздоровчого призначення.</w:t>
      </w:r>
    </w:p>
    <w:p w14:paraId="304A10DF" w14:textId="77777777" w:rsidR="00D50043" w:rsidRPr="00E4511C" w:rsidRDefault="00D50043" w:rsidP="00AA6C7E">
      <w:pPr>
        <w:spacing w:after="0" w:line="240" w:lineRule="auto"/>
        <w:jc w:val="both"/>
        <w:rPr>
          <w:rFonts w:ascii="Times New Roman" w:hAnsi="Times New Roman" w:cs="Times New Roman"/>
          <w:sz w:val="24"/>
          <w:szCs w:val="24"/>
          <w:lang w:val="uk-UA"/>
        </w:rPr>
      </w:pPr>
      <w:r w:rsidRPr="00E4511C">
        <w:rPr>
          <w:rFonts w:ascii="Times New Roman" w:hAnsi="Times New Roman" w:cs="Times New Roman"/>
          <w:b/>
          <w:sz w:val="24"/>
          <w:szCs w:val="24"/>
        </w:rPr>
        <w:t xml:space="preserve">5. </w:t>
      </w:r>
      <w:r w:rsidRPr="00E4511C">
        <w:rPr>
          <w:rFonts w:ascii="Times New Roman" w:hAnsi="Times New Roman" w:cs="Times New Roman"/>
          <w:b/>
          <w:sz w:val="24"/>
          <w:szCs w:val="24"/>
          <w:lang w:val="uk-UA"/>
        </w:rPr>
        <w:t xml:space="preserve">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 </w:t>
      </w:r>
    </w:p>
    <w:p w14:paraId="24760C76" w14:textId="77777777" w:rsidR="00D50043" w:rsidRPr="00E4511C" w:rsidRDefault="00D50043" w:rsidP="00AA6C7E">
      <w:pPr>
        <w:spacing w:after="0" w:line="240" w:lineRule="auto"/>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Виконання ДДП пов’язано з необхідністю деталізації проектних рішень Генерального плану  с. Поляниця щодо ефективного використання території. </w:t>
      </w:r>
    </w:p>
    <w:p w14:paraId="5FC8CF5A" w14:textId="77777777" w:rsidR="00D50043" w:rsidRPr="00E4511C" w:rsidRDefault="00D50043" w:rsidP="00AA6C7E">
      <w:pPr>
        <w:spacing w:after="0" w:line="240" w:lineRule="auto"/>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Зобов’язання у сфері охорони довкілля, у тому числі пов’язані із запобіганням негативному впливу на здоров’я населення, встановлені вимогами чинного законодавства: </w:t>
      </w:r>
    </w:p>
    <w:p w14:paraId="35C78A49" w14:textId="77777777" w:rsidR="00D50043" w:rsidRPr="00E4511C" w:rsidRDefault="00D50043" w:rsidP="00AA6C7E">
      <w:pPr>
        <w:numPr>
          <w:ilvl w:val="0"/>
          <w:numId w:val="7"/>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просторово-планувальними рішеннями забезпечити дотримання нормативних санітарно-захисних зон, санітарних розривів згідно вимог Державних санітарних правил планування та забудови населених пунктів ДСП </w:t>
      </w:r>
    </w:p>
    <w:p w14:paraId="4310DD26" w14:textId="77777777" w:rsidR="003D7EFE" w:rsidRPr="00E4511C" w:rsidRDefault="00D50043" w:rsidP="00AA6C7E">
      <w:pPr>
        <w:spacing w:after="0" w:line="240" w:lineRule="auto"/>
        <w:jc w:val="both"/>
        <w:rPr>
          <w:rFonts w:ascii="Times New Roman" w:hAnsi="Times New Roman" w:cs="Times New Roman"/>
          <w:b/>
          <w:sz w:val="24"/>
          <w:szCs w:val="24"/>
          <w:lang w:val="uk-UA"/>
        </w:rPr>
      </w:pPr>
      <w:r w:rsidRPr="00E4511C">
        <w:rPr>
          <w:rFonts w:ascii="Times New Roman" w:hAnsi="Times New Roman" w:cs="Times New Roman"/>
          <w:sz w:val="24"/>
          <w:szCs w:val="24"/>
          <w:lang w:val="uk-UA"/>
        </w:rPr>
        <w:t xml:space="preserve">№ 173-96, протипожежних відстаней, охоронних зон навколо (вздовж) об’єктів транспорту, зв’язку, енергетичної системи, інженерних комунікацій тощо згідно вимог чинного законодавства; </w:t>
      </w:r>
      <w:r w:rsidRPr="00E4511C">
        <w:rPr>
          <w:rFonts w:ascii="Times New Roman" w:hAnsi="Times New Roman" w:cs="Times New Roman"/>
          <w:b/>
          <w:sz w:val="24"/>
          <w:szCs w:val="24"/>
          <w:lang w:val="uk-UA"/>
        </w:rPr>
        <w:t xml:space="preserve"> </w:t>
      </w:r>
    </w:p>
    <w:p w14:paraId="7900D158" w14:textId="77777777" w:rsidR="00D50043" w:rsidRPr="00E4511C" w:rsidRDefault="00D50043" w:rsidP="00AA6C7E">
      <w:pPr>
        <w:spacing w:after="0" w:line="240" w:lineRule="auto"/>
        <w:ind w:hanging="10"/>
        <w:jc w:val="both"/>
        <w:rPr>
          <w:rFonts w:ascii="Times New Roman" w:hAnsi="Times New Roman" w:cs="Times New Roman"/>
          <w:sz w:val="24"/>
          <w:szCs w:val="24"/>
          <w:lang w:val="uk-UA"/>
        </w:rPr>
      </w:pPr>
      <w:r w:rsidRPr="00E4511C">
        <w:rPr>
          <w:rFonts w:ascii="Times New Roman" w:hAnsi="Times New Roman" w:cs="Times New Roman"/>
          <w:b/>
          <w:sz w:val="24"/>
          <w:szCs w:val="24"/>
          <w:lang w:val="uk-UA"/>
        </w:rPr>
        <w:t xml:space="preserve">6. Опис наслідків для довкілля, у тому числі для здоров’я населення, у тому числі вторинних, кумулятивних, синергічних, коротко-, середньо- та довгострокових (відповідно до розрахункових етапів проекту ДПТ), постійних і тимчасових, позитивних і негативних наслідків </w:t>
      </w:r>
    </w:p>
    <w:p w14:paraId="2F6C154E" w14:textId="77777777" w:rsidR="00D50043" w:rsidRPr="00E4511C" w:rsidRDefault="00D50043" w:rsidP="00AA6C7E">
      <w:pPr>
        <w:spacing w:after="0" w:line="240" w:lineRule="auto"/>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Очікувані наслідки реалізації ДДП для компонентів довкілля: </w:t>
      </w:r>
    </w:p>
    <w:p w14:paraId="607A2062" w14:textId="77777777" w:rsidR="00D50043" w:rsidRPr="00E4511C" w:rsidRDefault="00D50043" w:rsidP="00AA6C7E">
      <w:pPr>
        <w:numPr>
          <w:ilvl w:val="0"/>
          <w:numId w:val="8"/>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клімат – наслідки не прогнозуються; </w:t>
      </w:r>
    </w:p>
    <w:p w14:paraId="483941A4" w14:textId="77777777" w:rsidR="00D50043" w:rsidRPr="00E4511C" w:rsidRDefault="00D50043" w:rsidP="00AA6C7E">
      <w:pPr>
        <w:numPr>
          <w:ilvl w:val="0"/>
          <w:numId w:val="8"/>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стан атмосферного повітря</w:t>
      </w:r>
      <w:r w:rsidRPr="00E4511C">
        <w:rPr>
          <w:rFonts w:ascii="Times New Roman" w:hAnsi="Times New Roman" w:cs="Times New Roman"/>
          <w:color w:val="FF0000"/>
          <w:sz w:val="24"/>
          <w:szCs w:val="24"/>
          <w:lang w:val="uk-UA"/>
        </w:rPr>
        <w:t xml:space="preserve"> </w:t>
      </w:r>
      <w:r w:rsidRPr="00E4511C">
        <w:rPr>
          <w:rFonts w:ascii="Times New Roman" w:hAnsi="Times New Roman" w:cs="Times New Roman"/>
          <w:sz w:val="24"/>
          <w:szCs w:val="24"/>
          <w:lang w:val="uk-UA"/>
        </w:rPr>
        <w:t xml:space="preserve">– </w:t>
      </w:r>
      <w:r w:rsidR="00DF0D23" w:rsidRPr="00E4511C">
        <w:rPr>
          <w:rFonts w:ascii="Times New Roman" w:hAnsi="Times New Roman" w:cs="Times New Roman"/>
          <w:sz w:val="24"/>
          <w:szCs w:val="24"/>
          <w:lang w:val="uk-UA"/>
        </w:rPr>
        <w:t xml:space="preserve">Будівельні </w:t>
      </w:r>
      <w:r w:rsidRPr="00E4511C">
        <w:rPr>
          <w:rFonts w:ascii="Times New Roman" w:hAnsi="Times New Roman" w:cs="Times New Roman"/>
          <w:sz w:val="24"/>
          <w:szCs w:val="24"/>
          <w:lang w:val="uk-UA"/>
        </w:rPr>
        <w:t xml:space="preserve"> роботи на ділянці спорудження об’єкту супроводжуватимуться скупчення будівельної техніки. Робота дизельних двигунів призводить до неорганізованого викиду в атмосферу забруднюючих речовин: оксид вуглецю, діоксид азоту, діоксид сірки, НМЛОС, метан, сажа, </w:t>
      </w:r>
      <w:proofErr w:type="spellStart"/>
      <w:r w:rsidRPr="00E4511C">
        <w:rPr>
          <w:rFonts w:ascii="Times New Roman" w:hAnsi="Times New Roman" w:cs="Times New Roman"/>
          <w:sz w:val="24"/>
          <w:szCs w:val="24"/>
          <w:lang w:val="uk-UA"/>
        </w:rPr>
        <w:t>бенз</w:t>
      </w:r>
      <w:proofErr w:type="spellEnd"/>
      <w:r w:rsidRPr="00E4511C">
        <w:rPr>
          <w:rFonts w:ascii="Times New Roman" w:hAnsi="Times New Roman" w:cs="Times New Roman"/>
          <w:sz w:val="24"/>
          <w:szCs w:val="24"/>
          <w:lang w:val="uk-UA"/>
        </w:rPr>
        <w:t>(а)</w:t>
      </w:r>
      <w:proofErr w:type="spellStart"/>
      <w:r w:rsidRPr="00E4511C">
        <w:rPr>
          <w:rFonts w:ascii="Times New Roman" w:hAnsi="Times New Roman" w:cs="Times New Roman"/>
          <w:sz w:val="24"/>
          <w:szCs w:val="24"/>
          <w:lang w:val="uk-UA"/>
        </w:rPr>
        <w:t>пірен</w:t>
      </w:r>
      <w:proofErr w:type="spellEnd"/>
      <w:r w:rsidRPr="00E4511C">
        <w:rPr>
          <w:rFonts w:ascii="Times New Roman" w:hAnsi="Times New Roman" w:cs="Times New Roman"/>
          <w:sz w:val="24"/>
          <w:szCs w:val="24"/>
          <w:lang w:val="uk-UA"/>
        </w:rPr>
        <w:t xml:space="preserve"> та парникові гази. </w:t>
      </w:r>
    </w:p>
    <w:p w14:paraId="57981BF3" w14:textId="77777777" w:rsidR="00D50043" w:rsidRPr="00E4511C" w:rsidRDefault="00D50043" w:rsidP="00AA6C7E">
      <w:pPr>
        <w:spacing w:after="0" w:line="240" w:lineRule="auto"/>
        <w:ind w:firstLine="567"/>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Загальний вплив об’єкту на стан навколишнього середовища – допустимий. </w:t>
      </w:r>
    </w:p>
    <w:p w14:paraId="01751E49" w14:textId="77777777" w:rsidR="00D50043" w:rsidRPr="00E4511C" w:rsidRDefault="00D50043" w:rsidP="00AA6C7E">
      <w:pPr>
        <w:spacing w:after="0" w:line="240" w:lineRule="auto"/>
        <w:ind w:firstLine="567"/>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При детальній оцінці локального впливу на наступних стадіях провадження планованої діяльності – обов’язкове врахування кумулятивних впливів від потенційних забруднювачів атмосфери, що знаходяться на суміжних територіях та земельних ділянках. </w:t>
      </w:r>
    </w:p>
    <w:p w14:paraId="0517844E" w14:textId="77777777" w:rsidR="00D50043" w:rsidRPr="00E4511C" w:rsidRDefault="00D50043" w:rsidP="00AA6C7E">
      <w:pPr>
        <w:numPr>
          <w:ilvl w:val="0"/>
          <w:numId w:val="8"/>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стан підземних вод – наслідки не прогнозуються, проектом ДПТ прийняті заходи з запобігання забруднення підземних вод;  </w:t>
      </w:r>
    </w:p>
    <w:p w14:paraId="723B5723" w14:textId="77777777" w:rsidR="00D50043" w:rsidRPr="00E4511C" w:rsidRDefault="00D50043" w:rsidP="00AA6C7E">
      <w:pPr>
        <w:numPr>
          <w:ilvl w:val="0"/>
          <w:numId w:val="8"/>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стан геологічного середовище, земельних ресурсів  –  наслідки можна охарактеризувати як позитивні, так як проект ДПТ передбачає більш раціональне використання території;</w:t>
      </w:r>
    </w:p>
    <w:p w14:paraId="698AC4E5" w14:textId="77777777" w:rsidR="00D50043" w:rsidRPr="00E4511C" w:rsidRDefault="00D50043" w:rsidP="00AA6C7E">
      <w:pPr>
        <w:numPr>
          <w:ilvl w:val="0"/>
          <w:numId w:val="8"/>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заходи з інженерної підготовки території визначити робочим проектом</w:t>
      </w:r>
    </w:p>
    <w:p w14:paraId="0BB0646E" w14:textId="77777777" w:rsidR="00D50043" w:rsidRPr="00E4511C" w:rsidRDefault="00D50043" w:rsidP="00AA6C7E">
      <w:pPr>
        <w:numPr>
          <w:ilvl w:val="0"/>
          <w:numId w:val="8"/>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стан рослинного світу – не прогнозується;</w:t>
      </w:r>
    </w:p>
    <w:p w14:paraId="09097E45" w14:textId="77777777" w:rsidR="00D50043" w:rsidRPr="00E4511C" w:rsidRDefault="00D50043" w:rsidP="00AA6C7E">
      <w:pPr>
        <w:numPr>
          <w:ilvl w:val="0"/>
          <w:numId w:val="8"/>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 стан тваринного світу – не прогнозується; </w:t>
      </w:r>
    </w:p>
    <w:p w14:paraId="4C3DDA48" w14:textId="77777777" w:rsidR="00D50043" w:rsidRPr="00E4511C" w:rsidRDefault="00D50043" w:rsidP="00AA6C7E">
      <w:pPr>
        <w:numPr>
          <w:ilvl w:val="0"/>
          <w:numId w:val="8"/>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соціальне середовище, здоров’я населення –  в цілому вплив можна охарактеризувати як позитивний, формування нової житлової забудови з об’єктами соціальної інфраструктури, місцями для організації відпочинку та дозвілля, створення нових робочих місць у сфері будівництва, торгівлі, обслуговування має позитивний соціальний вплив; </w:t>
      </w:r>
    </w:p>
    <w:p w14:paraId="7BEBE55A" w14:textId="77777777" w:rsidR="00D50043" w:rsidRPr="00E4511C" w:rsidRDefault="00D50043" w:rsidP="00AA6C7E">
      <w:pPr>
        <w:numPr>
          <w:ilvl w:val="0"/>
          <w:numId w:val="8"/>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території та об’єкти природно-заповідного фонду – не прогнозується; </w:t>
      </w:r>
    </w:p>
    <w:p w14:paraId="23CAAECC" w14:textId="77777777" w:rsidR="00D50043" w:rsidRPr="00E4511C" w:rsidRDefault="00D50043" w:rsidP="00AA6C7E">
      <w:pPr>
        <w:numPr>
          <w:ilvl w:val="0"/>
          <w:numId w:val="8"/>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транскордонні наслідки для довкілля, у тому числі для здоров’я населення – відсутні.  </w:t>
      </w:r>
    </w:p>
    <w:p w14:paraId="31A0A0C0" w14:textId="77777777" w:rsidR="00D50043" w:rsidRPr="00E4511C" w:rsidRDefault="00D50043" w:rsidP="00AA6C7E">
      <w:pPr>
        <w:spacing w:after="0" w:line="240" w:lineRule="auto"/>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Кумулятивні, синергічні, коротко-, середньо- та довгострокові негативні наслідки внаслідок реалізації ДДП загалом не прогнозуються.  </w:t>
      </w:r>
    </w:p>
    <w:p w14:paraId="7A43BB04" w14:textId="77777777" w:rsidR="002B173B" w:rsidRDefault="002B173B" w:rsidP="00AA6C7E">
      <w:pPr>
        <w:spacing w:after="0" w:line="240" w:lineRule="auto"/>
        <w:ind w:hanging="10"/>
        <w:jc w:val="both"/>
        <w:rPr>
          <w:rFonts w:ascii="Times New Roman" w:hAnsi="Times New Roman" w:cs="Times New Roman"/>
          <w:b/>
          <w:sz w:val="24"/>
          <w:szCs w:val="24"/>
          <w:lang w:val="uk-UA"/>
        </w:rPr>
      </w:pPr>
    </w:p>
    <w:p w14:paraId="136A7D6B" w14:textId="77777777" w:rsidR="00D50043" w:rsidRPr="00E4511C" w:rsidRDefault="00D50043" w:rsidP="00AA6C7E">
      <w:pPr>
        <w:spacing w:after="0" w:line="240" w:lineRule="auto"/>
        <w:ind w:hanging="10"/>
        <w:jc w:val="both"/>
        <w:rPr>
          <w:rFonts w:ascii="Times New Roman" w:hAnsi="Times New Roman" w:cs="Times New Roman"/>
          <w:sz w:val="24"/>
          <w:szCs w:val="24"/>
          <w:lang w:val="uk-UA"/>
        </w:rPr>
      </w:pPr>
      <w:r w:rsidRPr="00E4511C">
        <w:rPr>
          <w:rFonts w:ascii="Times New Roman" w:hAnsi="Times New Roman" w:cs="Times New Roman"/>
          <w:b/>
          <w:sz w:val="24"/>
          <w:szCs w:val="24"/>
          <w:lang w:val="uk-UA"/>
        </w:rPr>
        <w:lastRenderedPageBreak/>
        <w:t xml:space="preserve">7. Заходи, що передбачається вжити для запобігання, зменшення та пом’якшення негативних наслідків виконання документа державного планування  </w:t>
      </w:r>
    </w:p>
    <w:p w14:paraId="775A3A2D" w14:textId="77777777" w:rsidR="00D50043" w:rsidRPr="00E4511C" w:rsidRDefault="00D50043" w:rsidP="00AA6C7E">
      <w:pPr>
        <w:spacing w:after="0" w:line="240" w:lineRule="auto"/>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Очікуваним результатом реалізації запропонованих заходів має бути створення безпечних і комфортних умов життя для населення міста, відтворення та збереження природних ресурсів, що створить передумови для подовження тривалості і поліпшення якості життя. </w:t>
      </w:r>
    </w:p>
    <w:p w14:paraId="5B76B50D" w14:textId="77777777" w:rsidR="00D50043" w:rsidRPr="00E4511C" w:rsidRDefault="00D50043" w:rsidP="00AA6C7E">
      <w:pPr>
        <w:spacing w:after="0" w:line="240" w:lineRule="auto"/>
        <w:ind w:hanging="10"/>
        <w:jc w:val="both"/>
        <w:rPr>
          <w:rFonts w:ascii="Times New Roman" w:hAnsi="Times New Roman" w:cs="Times New Roman"/>
          <w:sz w:val="24"/>
          <w:szCs w:val="24"/>
          <w:lang w:val="uk-UA"/>
        </w:rPr>
      </w:pPr>
      <w:r w:rsidRPr="00E4511C">
        <w:rPr>
          <w:rFonts w:ascii="Times New Roman" w:hAnsi="Times New Roman" w:cs="Times New Roman"/>
          <w:b/>
          <w:sz w:val="24"/>
          <w:szCs w:val="24"/>
          <w:lang w:val="uk-UA"/>
        </w:rPr>
        <w:t xml:space="preserve">7.1.Заходи із зниження забруднення атмосферного повітря </w:t>
      </w:r>
    </w:p>
    <w:p w14:paraId="740C925B" w14:textId="77777777" w:rsidR="00D50043" w:rsidRPr="00E4511C" w:rsidRDefault="00D50043" w:rsidP="00AA6C7E">
      <w:pPr>
        <w:spacing w:after="0" w:line="240" w:lineRule="auto"/>
        <w:ind w:hanging="10"/>
        <w:jc w:val="both"/>
        <w:rPr>
          <w:rFonts w:ascii="Times New Roman" w:hAnsi="Times New Roman" w:cs="Times New Roman"/>
          <w:sz w:val="24"/>
          <w:szCs w:val="24"/>
          <w:lang w:val="uk-UA"/>
        </w:rPr>
      </w:pPr>
      <w:r w:rsidRPr="00E4511C">
        <w:rPr>
          <w:rFonts w:ascii="Times New Roman" w:hAnsi="Times New Roman" w:cs="Times New Roman"/>
          <w:b/>
          <w:sz w:val="24"/>
          <w:szCs w:val="24"/>
          <w:lang w:val="uk-UA"/>
        </w:rPr>
        <w:t xml:space="preserve">Автомобільним транспортом </w:t>
      </w:r>
    </w:p>
    <w:p w14:paraId="215796B6" w14:textId="77777777" w:rsidR="00D50043" w:rsidRPr="00E4511C" w:rsidRDefault="00D50043" w:rsidP="00AA6C7E">
      <w:pPr>
        <w:spacing w:after="0" w:line="240" w:lineRule="auto"/>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1. Оптимізація руху автотранспорту </w:t>
      </w:r>
    </w:p>
    <w:p w14:paraId="383D7C17" w14:textId="77777777" w:rsidR="00D50043" w:rsidRPr="00E4511C" w:rsidRDefault="00D50043" w:rsidP="00AA6C7E">
      <w:pPr>
        <w:spacing w:after="0" w:line="240" w:lineRule="auto"/>
        <w:ind w:hanging="10"/>
        <w:jc w:val="both"/>
        <w:rPr>
          <w:rFonts w:ascii="Times New Roman" w:hAnsi="Times New Roman" w:cs="Times New Roman"/>
          <w:sz w:val="24"/>
          <w:szCs w:val="24"/>
          <w:lang w:val="uk-UA"/>
        </w:rPr>
      </w:pPr>
      <w:r w:rsidRPr="00E4511C">
        <w:rPr>
          <w:rFonts w:ascii="Times New Roman" w:hAnsi="Times New Roman" w:cs="Times New Roman"/>
          <w:b/>
          <w:sz w:val="24"/>
          <w:szCs w:val="24"/>
          <w:lang w:val="uk-UA"/>
        </w:rPr>
        <w:t xml:space="preserve">Стаціонарними джерелами </w:t>
      </w:r>
    </w:p>
    <w:p w14:paraId="29CE4C22" w14:textId="77777777" w:rsidR="00D50043" w:rsidRPr="00E4511C" w:rsidRDefault="00D50043" w:rsidP="00AA6C7E">
      <w:pPr>
        <w:numPr>
          <w:ilvl w:val="0"/>
          <w:numId w:val="9"/>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Прийняття заходів з енергозбереження, - встановлення сучасного енергогенеруючого обладнання в котельнях із застосування низькотемпературних високоефективних та економічних котлоагрегатів, в конструкцію яких закладені </w:t>
      </w:r>
      <w:proofErr w:type="spellStart"/>
      <w:r w:rsidRPr="00E4511C">
        <w:rPr>
          <w:rFonts w:ascii="Times New Roman" w:hAnsi="Times New Roman" w:cs="Times New Roman"/>
          <w:sz w:val="24"/>
          <w:szCs w:val="24"/>
          <w:lang w:val="uk-UA"/>
        </w:rPr>
        <w:t>азотоподавляючі</w:t>
      </w:r>
      <w:proofErr w:type="spellEnd"/>
      <w:r w:rsidRPr="00E4511C">
        <w:rPr>
          <w:rFonts w:ascii="Times New Roman" w:hAnsi="Times New Roman" w:cs="Times New Roman"/>
          <w:sz w:val="24"/>
          <w:szCs w:val="24"/>
          <w:lang w:val="uk-UA"/>
        </w:rPr>
        <w:t xml:space="preserve"> заходи, що забезпечує мінімально-можливі обсяги викидів. </w:t>
      </w:r>
    </w:p>
    <w:p w14:paraId="6A4B7CA8" w14:textId="77777777" w:rsidR="00D50043" w:rsidRPr="00E4511C" w:rsidRDefault="00D50043" w:rsidP="00AA6C7E">
      <w:pPr>
        <w:numPr>
          <w:ilvl w:val="0"/>
          <w:numId w:val="9"/>
        </w:numPr>
        <w:spacing w:after="14" w:line="240" w:lineRule="auto"/>
        <w:ind w:left="0"/>
        <w:jc w:val="both"/>
        <w:rPr>
          <w:rFonts w:ascii="Times New Roman" w:hAnsi="Times New Roman" w:cs="Times New Roman"/>
          <w:sz w:val="24"/>
          <w:szCs w:val="24"/>
          <w:lang w:val="uk-UA"/>
        </w:rPr>
      </w:pPr>
      <w:proofErr w:type="spellStart"/>
      <w:r w:rsidRPr="00E4511C">
        <w:rPr>
          <w:rFonts w:ascii="Times New Roman" w:hAnsi="Times New Roman" w:cs="Times New Roman"/>
          <w:sz w:val="24"/>
          <w:szCs w:val="24"/>
          <w:lang w:val="uk-UA"/>
        </w:rPr>
        <w:t>Паливозберігаючими</w:t>
      </w:r>
      <w:proofErr w:type="spellEnd"/>
      <w:r w:rsidRPr="00E4511C">
        <w:rPr>
          <w:rFonts w:ascii="Times New Roman" w:hAnsi="Times New Roman" w:cs="Times New Roman"/>
          <w:sz w:val="24"/>
          <w:szCs w:val="24"/>
          <w:lang w:val="uk-UA"/>
        </w:rPr>
        <w:t xml:space="preserve"> заходами – встановлення на тепло генеруючому обладнанні автоматики, що передбачає регулювання температури сітьової води за температурою навколишнього середовища. </w:t>
      </w:r>
    </w:p>
    <w:p w14:paraId="6CFA1DBC" w14:textId="77777777" w:rsidR="00D50043" w:rsidRPr="00E4511C" w:rsidRDefault="00D50043" w:rsidP="00AA6C7E">
      <w:pPr>
        <w:numPr>
          <w:ilvl w:val="0"/>
          <w:numId w:val="9"/>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В проектах та при будівництві будівель передбачаються енергозберігаючі заходи: застосування у зовнішніх конструкціях матеріалів з підвищеними показниками опору теплопередачі, жорсткий контроль за спожитою кількістю теплової енергії із встановленням лічильників, у тому числі по квартирному. </w:t>
      </w:r>
    </w:p>
    <w:p w14:paraId="525393EE" w14:textId="77777777" w:rsidR="00D50043" w:rsidRPr="00E4511C" w:rsidRDefault="00D50043" w:rsidP="00AA6C7E">
      <w:pPr>
        <w:spacing w:after="0" w:line="240" w:lineRule="auto"/>
        <w:jc w:val="both"/>
        <w:rPr>
          <w:rFonts w:ascii="Times New Roman" w:hAnsi="Times New Roman" w:cs="Times New Roman"/>
          <w:sz w:val="24"/>
          <w:szCs w:val="24"/>
          <w:lang w:val="uk-UA"/>
        </w:rPr>
      </w:pPr>
      <w:r w:rsidRPr="00E4511C">
        <w:rPr>
          <w:rFonts w:ascii="Times New Roman" w:hAnsi="Times New Roman" w:cs="Times New Roman"/>
          <w:b/>
          <w:sz w:val="24"/>
          <w:szCs w:val="24"/>
          <w:lang w:val="uk-UA"/>
        </w:rPr>
        <w:t xml:space="preserve">7.2. Захист від фізичних чинників впливу. </w:t>
      </w:r>
    </w:p>
    <w:p w14:paraId="6B5EFB2F" w14:textId="77777777" w:rsidR="00D50043" w:rsidRPr="00E4511C" w:rsidRDefault="00D50043" w:rsidP="00AA6C7E">
      <w:pPr>
        <w:numPr>
          <w:ilvl w:val="0"/>
          <w:numId w:val="10"/>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Шум. Дотримання вимог щодо плану червоних ліній з застосуванням шумозахисних зовнішніх конструкцій будівель. </w:t>
      </w:r>
    </w:p>
    <w:p w14:paraId="35D71F3A" w14:textId="77777777" w:rsidR="00D50043" w:rsidRPr="00E4511C" w:rsidRDefault="00D50043" w:rsidP="00AA6C7E">
      <w:pPr>
        <w:numPr>
          <w:ilvl w:val="0"/>
          <w:numId w:val="10"/>
        </w:numPr>
        <w:spacing w:after="14"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Електромагнітне випромінювання. </w:t>
      </w:r>
    </w:p>
    <w:p w14:paraId="18D5D64E" w14:textId="77777777" w:rsidR="00D50043" w:rsidRPr="00E4511C" w:rsidRDefault="00D50043" w:rsidP="00AA6C7E">
      <w:pPr>
        <w:spacing w:after="0" w:line="240" w:lineRule="auto"/>
        <w:ind w:firstLine="363"/>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При перспективному будівництві передбачено створення охоронних та санітарно-захисних розривів від мереж та об’єктів електропостачання. </w:t>
      </w:r>
    </w:p>
    <w:p w14:paraId="5E8B26D5" w14:textId="77777777" w:rsidR="00D50043" w:rsidRPr="00E4511C" w:rsidRDefault="00D50043" w:rsidP="00AA6C7E">
      <w:pPr>
        <w:spacing w:after="0" w:line="240" w:lineRule="auto"/>
        <w:ind w:hanging="10"/>
        <w:jc w:val="both"/>
        <w:rPr>
          <w:rFonts w:ascii="Times New Roman" w:hAnsi="Times New Roman" w:cs="Times New Roman"/>
          <w:sz w:val="24"/>
          <w:szCs w:val="24"/>
          <w:lang w:val="uk-UA"/>
        </w:rPr>
      </w:pPr>
      <w:r w:rsidRPr="00E4511C">
        <w:rPr>
          <w:rFonts w:ascii="Times New Roman" w:hAnsi="Times New Roman" w:cs="Times New Roman"/>
          <w:b/>
          <w:sz w:val="24"/>
          <w:szCs w:val="24"/>
        </w:rPr>
        <w:t>7</w:t>
      </w:r>
      <w:r w:rsidRPr="00E4511C">
        <w:rPr>
          <w:rFonts w:ascii="Times New Roman" w:hAnsi="Times New Roman" w:cs="Times New Roman"/>
          <w:b/>
          <w:sz w:val="24"/>
          <w:szCs w:val="24"/>
          <w:lang w:val="uk-UA"/>
        </w:rPr>
        <w:t xml:space="preserve">.3.Захист територій. </w:t>
      </w:r>
    </w:p>
    <w:p w14:paraId="1B5D9192" w14:textId="77777777" w:rsidR="00995A64" w:rsidRPr="002E2E92" w:rsidRDefault="00D50043" w:rsidP="00AA6C7E">
      <w:pPr>
        <w:numPr>
          <w:ilvl w:val="0"/>
          <w:numId w:val="11"/>
        </w:numPr>
        <w:spacing w:after="214"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При опрацюванні вертикального планування були вирішені питання з раціональної організації рельєфу, максимального збереження існуючого природного рельєфу.</w:t>
      </w:r>
    </w:p>
    <w:p w14:paraId="6FA65FDC" w14:textId="77777777" w:rsidR="00D50043" w:rsidRPr="00E4511C" w:rsidRDefault="00D50043" w:rsidP="00AA6C7E">
      <w:pPr>
        <w:spacing w:after="0" w:line="240" w:lineRule="auto"/>
        <w:ind w:hanging="10"/>
        <w:jc w:val="both"/>
        <w:rPr>
          <w:rFonts w:ascii="Times New Roman" w:hAnsi="Times New Roman" w:cs="Times New Roman"/>
          <w:sz w:val="24"/>
          <w:szCs w:val="24"/>
          <w:lang w:val="uk-UA"/>
        </w:rPr>
      </w:pPr>
      <w:r w:rsidRPr="00E4511C">
        <w:rPr>
          <w:rFonts w:ascii="Times New Roman" w:hAnsi="Times New Roman" w:cs="Times New Roman"/>
          <w:b/>
          <w:sz w:val="24"/>
          <w:szCs w:val="24"/>
          <w:lang w:val="uk-UA"/>
        </w:rPr>
        <w:t xml:space="preserve">7.4.Заходи із захисту водного басейну </w:t>
      </w:r>
    </w:p>
    <w:p w14:paraId="5CB8623F" w14:textId="77777777" w:rsidR="00D50043" w:rsidRPr="00E4511C" w:rsidRDefault="00D50043" w:rsidP="00AA6C7E">
      <w:pPr>
        <w:numPr>
          <w:ilvl w:val="0"/>
          <w:numId w:val="12"/>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Будівництво нових ка</w:t>
      </w:r>
      <w:r w:rsidR="00CC5C19">
        <w:rPr>
          <w:rFonts w:ascii="Times New Roman" w:hAnsi="Times New Roman" w:cs="Times New Roman"/>
          <w:sz w:val="24"/>
          <w:szCs w:val="24"/>
          <w:lang w:val="uk-UA"/>
        </w:rPr>
        <w:t>налізаційних мереж та споруд</w:t>
      </w:r>
      <w:r w:rsidRPr="00E4511C">
        <w:rPr>
          <w:rFonts w:ascii="Times New Roman" w:hAnsi="Times New Roman" w:cs="Times New Roman"/>
          <w:sz w:val="24"/>
          <w:szCs w:val="24"/>
          <w:lang w:val="uk-UA"/>
        </w:rPr>
        <w:t xml:space="preserve">.  </w:t>
      </w:r>
    </w:p>
    <w:p w14:paraId="289DF74F" w14:textId="77777777" w:rsidR="00D50043" w:rsidRPr="00E4511C" w:rsidRDefault="00D50043" w:rsidP="00AA6C7E">
      <w:pPr>
        <w:numPr>
          <w:ilvl w:val="0"/>
          <w:numId w:val="12"/>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Будівн</w:t>
      </w:r>
      <w:r w:rsidR="001D1B02">
        <w:rPr>
          <w:rFonts w:ascii="Times New Roman" w:hAnsi="Times New Roman" w:cs="Times New Roman"/>
          <w:sz w:val="24"/>
          <w:szCs w:val="24"/>
          <w:lang w:val="uk-UA"/>
        </w:rPr>
        <w:t>ицтво локальних  очисних споруд</w:t>
      </w:r>
      <w:r w:rsidRPr="00E4511C">
        <w:rPr>
          <w:rFonts w:ascii="Times New Roman" w:hAnsi="Times New Roman" w:cs="Times New Roman"/>
          <w:sz w:val="24"/>
          <w:szCs w:val="24"/>
          <w:lang w:val="uk-UA"/>
        </w:rPr>
        <w:t>.</w:t>
      </w:r>
      <w:r w:rsidRPr="00E4511C">
        <w:rPr>
          <w:rFonts w:ascii="Times New Roman" w:hAnsi="Times New Roman" w:cs="Times New Roman"/>
          <w:b/>
          <w:sz w:val="24"/>
          <w:szCs w:val="24"/>
        </w:rPr>
        <w:t xml:space="preserve"> </w:t>
      </w:r>
    </w:p>
    <w:p w14:paraId="4F25652B" w14:textId="77777777" w:rsidR="00D50043" w:rsidRPr="00E4511C" w:rsidRDefault="00D50043" w:rsidP="00AA6C7E">
      <w:pPr>
        <w:numPr>
          <w:ilvl w:val="0"/>
          <w:numId w:val="12"/>
        </w:numPr>
        <w:spacing w:after="0" w:line="240" w:lineRule="auto"/>
        <w:ind w:left="0"/>
        <w:jc w:val="both"/>
        <w:rPr>
          <w:rFonts w:ascii="Times New Roman" w:hAnsi="Times New Roman" w:cs="Times New Roman"/>
          <w:sz w:val="24"/>
          <w:szCs w:val="24"/>
          <w:lang w:val="uk-UA"/>
        </w:rPr>
      </w:pPr>
      <w:r w:rsidRPr="00E4511C">
        <w:rPr>
          <w:rFonts w:ascii="Times New Roman" w:hAnsi="Times New Roman" w:cs="Times New Roman"/>
          <w:sz w:val="24"/>
          <w:szCs w:val="24"/>
          <w:lang w:val="uk-UA"/>
        </w:rPr>
        <w:t xml:space="preserve">Для забезпечення господарсько побутових потреб готельного господарства   передбачений забір води із арт свердловини. Облік води здійснюється витратоміром (лічильником). </w:t>
      </w:r>
    </w:p>
    <w:p w14:paraId="68A709CC" w14:textId="77777777" w:rsidR="00DF0D23" w:rsidRPr="00E4511C" w:rsidRDefault="00DF0D23" w:rsidP="00AA6C7E">
      <w:pPr>
        <w:spacing w:after="0" w:line="240" w:lineRule="auto"/>
        <w:ind w:firstLine="709"/>
        <w:jc w:val="both"/>
        <w:rPr>
          <w:rFonts w:ascii="Times New Roman" w:eastAsia="Calibri" w:hAnsi="Times New Roman" w:cs="Times New Roman"/>
          <w:b/>
          <w:i/>
          <w:sz w:val="24"/>
          <w:szCs w:val="24"/>
          <w:lang w:val="uk-UA" w:bidi="uk-UA"/>
        </w:rPr>
      </w:pPr>
      <w:r w:rsidRPr="00E4511C">
        <w:rPr>
          <w:rFonts w:ascii="Times New Roman" w:eastAsia="Calibri" w:hAnsi="Times New Roman" w:cs="Times New Roman"/>
          <w:b/>
          <w:i/>
          <w:sz w:val="24"/>
          <w:szCs w:val="24"/>
          <w:lang w:val="uk-UA" w:bidi="uk-UA"/>
        </w:rPr>
        <w:t>Безпосередньо під час експлуатації об’єктів планованої діяльності</w:t>
      </w:r>
    </w:p>
    <w:p w14:paraId="6B2FB584"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забезпечення своєчасного вивезення та передача спеціалізованим підприємствам у сфері поводження з відходами для подальшої утилізації, переробки, видалення або захоронення відходів у випадку утворення відходів (в спеціально відведені місця в закритих контейнерах або спеціальним транспортом);</w:t>
      </w:r>
    </w:p>
    <w:p w14:paraId="20538410"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 xml:space="preserve"> метою скорочення об'ємів утворених промислових відходів, будуть застосовані маловідходні технології; </w:t>
      </w:r>
    </w:p>
    <w:p w14:paraId="3EFE1E13"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регулярно перевіряти шланги, крани, трубопроводи, насоси, клапани, резервуари на наявність витоків;</w:t>
      </w:r>
    </w:p>
    <w:p w14:paraId="35D48496"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регулярно перевіряти, що клапани вимкнені і надійно закриті, коли шланги не використовуються;</w:t>
      </w:r>
    </w:p>
    <w:p w14:paraId="34EF457C"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проводити регулярні перевірки устаткування для виявлення витоку і ремонту;</w:t>
      </w:r>
    </w:p>
    <w:p w14:paraId="5A497B77"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 xml:space="preserve">проводити регулярні перевірки автотранспорту для виявлення витоку і ремонту паливних систем; забезпечено повне збирання, належне зберігання та недопущення </w:t>
      </w:r>
      <w:r w:rsidRPr="00E4511C">
        <w:rPr>
          <w:rFonts w:ascii="Times New Roman" w:eastAsia="Calibri" w:hAnsi="Times New Roman" w:cs="Times New Roman"/>
          <w:sz w:val="24"/>
          <w:szCs w:val="24"/>
          <w:lang w:bidi="uk-UA"/>
        </w:rPr>
        <w:lastRenderedPageBreak/>
        <w:t>знищення і псування відходів, для утилізації яких в Україні існує відповідна технологія, що відповідає вимогам екологічної безпеки;</w:t>
      </w:r>
    </w:p>
    <w:p w14:paraId="501260C4"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роздільне збирання відходів;</w:t>
      </w:r>
    </w:p>
    <w:p w14:paraId="6C17258E"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правильна організація місць тимчасового зберігання відходів;</w:t>
      </w:r>
    </w:p>
    <w:p w14:paraId="4F089712"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оформлення документації згідно вимог чинного законодавства у сфері поводження з відходами та укладення договорів зі спеціалізованими організаціями на приймання та утилізацію відходів;</w:t>
      </w:r>
    </w:p>
    <w:p w14:paraId="17986954"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вчасне вивезення відходів з території підприємства.</w:t>
      </w:r>
    </w:p>
    <w:p w14:paraId="4D0D828C" w14:textId="77777777" w:rsidR="00C37F26" w:rsidRPr="00E4511C" w:rsidRDefault="00DF0D23" w:rsidP="00AA6C7E">
      <w:pPr>
        <w:spacing w:after="0" w:line="240" w:lineRule="auto"/>
        <w:ind w:firstLine="709"/>
        <w:contextualSpacing/>
        <w:jc w:val="both"/>
        <w:rPr>
          <w:rFonts w:ascii="Times New Roman" w:eastAsia="Calibri" w:hAnsi="Times New Roman" w:cs="Times New Roman"/>
          <w:sz w:val="24"/>
          <w:szCs w:val="24"/>
          <w:lang w:val="uk-UA" w:bidi="uk-UA"/>
        </w:rPr>
      </w:pPr>
      <w:r w:rsidRPr="00E4511C">
        <w:rPr>
          <w:rFonts w:ascii="Times New Roman" w:eastAsia="Calibri" w:hAnsi="Times New Roman" w:cs="Times New Roman"/>
          <w:sz w:val="24"/>
          <w:szCs w:val="24"/>
          <w:lang w:val="uk-UA" w:bidi="uk-UA"/>
        </w:rPr>
        <w:t>Організація місць тимчасового зберігання відходів включає в себе:</w:t>
      </w:r>
      <w:r w:rsidR="00C37F26" w:rsidRPr="00E4511C">
        <w:rPr>
          <w:rFonts w:ascii="Times New Roman" w:eastAsia="Calibri" w:hAnsi="Times New Roman" w:cs="Times New Roman"/>
          <w:sz w:val="24"/>
          <w:szCs w:val="24"/>
          <w:lang w:val="uk-UA" w:bidi="uk-UA"/>
        </w:rPr>
        <w:t xml:space="preserve"> </w:t>
      </w:r>
    </w:p>
    <w:p w14:paraId="1A561632"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наявність на майданчику для накопичення відходів твердого покриття, яке запобігає проникненню токсичних речовин в ґрунти та ґрунтові води;</w:t>
      </w:r>
    </w:p>
    <w:p w14:paraId="739E2DC4"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захист відходів від впливу на них атмосферних опадів та вітру;</w:t>
      </w:r>
    </w:p>
    <w:p w14:paraId="164E9B7C"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 xml:space="preserve">відповідність стану </w:t>
      </w:r>
      <w:proofErr w:type="spellStart"/>
      <w:r w:rsidRPr="00E4511C">
        <w:rPr>
          <w:rFonts w:ascii="Times New Roman" w:eastAsia="Calibri" w:hAnsi="Times New Roman" w:cs="Times New Roman"/>
          <w:sz w:val="24"/>
          <w:szCs w:val="24"/>
          <w:lang w:bidi="uk-UA"/>
        </w:rPr>
        <w:t>ємностей</w:t>
      </w:r>
      <w:proofErr w:type="spellEnd"/>
      <w:r w:rsidRPr="00E4511C">
        <w:rPr>
          <w:rFonts w:ascii="Times New Roman" w:eastAsia="Calibri" w:hAnsi="Times New Roman" w:cs="Times New Roman"/>
          <w:sz w:val="24"/>
          <w:szCs w:val="24"/>
          <w:lang w:bidi="uk-UA"/>
        </w:rPr>
        <w:t>, в яких накопичуватимуться відходи.</w:t>
      </w:r>
    </w:p>
    <w:p w14:paraId="60AFB172" w14:textId="77777777" w:rsidR="00DF0D23" w:rsidRPr="00E4511C" w:rsidRDefault="00DF0D23" w:rsidP="00AA6C7E">
      <w:pPr>
        <w:spacing w:after="0" w:line="240" w:lineRule="auto"/>
        <w:ind w:firstLine="426"/>
        <w:contextualSpacing/>
        <w:jc w:val="both"/>
        <w:rPr>
          <w:rFonts w:ascii="Times New Roman" w:eastAsia="Calibri" w:hAnsi="Times New Roman" w:cs="Times New Roman"/>
          <w:sz w:val="24"/>
          <w:szCs w:val="24"/>
          <w:lang w:val="uk-UA" w:bidi="uk-UA"/>
        </w:rPr>
      </w:pPr>
      <w:r w:rsidRPr="00E4511C">
        <w:rPr>
          <w:rFonts w:ascii="Times New Roman" w:eastAsia="Calibri" w:hAnsi="Times New Roman" w:cs="Times New Roman"/>
          <w:sz w:val="24"/>
          <w:szCs w:val="24"/>
          <w:lang w:val="uk-UA" w:bidi="uk-UA"/>
        </w:rPr>
        <w:t>Виконання товариством заходів по безпечному поводженні з відходами направлені на:</w:t>
      </w:r>
    </w:p>
    <w:p w14:paraId="4F37549B"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виключення можливості втрат відходів в процесі поводження з ними на території підприємства;</w:t>
      </w:r>
    </w:p>
    <w:p w14:paraId="18B59142"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відповідність операцій поводження з відходами санітарно-гігієнічним вимогам;</w:t>
      </w:r>
    </w:p>
    <w:p w14:paraId="08924761" w14:textId="77777777" w:rsidR="00DF0D23" w:rsidRPr="00E4511C"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запобігання виникнення аварійних ситуацій під час зберігання відходів;</w:t>
      </w:r>
    </w:p>
    <w:p w14:paraId="6EC902C4" w14:textId="77777777" w:rsidR="00931C87" w:rsidRPr="00457B59" w:rsidRDefault="00DF0D23" w:rsidP="00AA6C7E">
      <w:pPr>
        <w:pStyle w:val="ab"/>
        <w:numPr>
          <w:ilvl w:val="0"/>
          <w:numId w:val="8"/>
        </w:numPr>
        <w:spacing w:after="0" w:line="240" w:lineRule="auto"/>
        <w:ind w:left="0"/>
        <w:jc w:val="both"/>
        <w:rPr>
          <w:rFonts w:ascii="Times New Roman" w:eastAsia="Calibri" w:hAnsi="Times New Roman" w:cs="Times New Roman"/>
          <w:sz w:val="24"/>
          <w:szCs w:val="24"/>
          <w:lang w:bidi="uk-UA"/>
        </w:rPr>
      </w:pPr>
      <w:r w:rsidRPr="00E4511C">
        <w:rPr>
          <w:rFonts w:ascii="Times New Roman" w:eastAsia="Calibri" w:hAnsi="Times New Roman" w:cs="Times New Roman"/>
          <w:sz w:val="24"/>
          <w:szCs w:val="24"/>
          <w:lang w:bidi="uk-UA"/>
        </w:rPr>
        <w:t>мінімізація ризику несприятливого впливу відходів на навколишнє середовище.</w:t>
      </w:r>
    </w:p>
    <w:p w14:paraId="307C11B0" w14:textId="77777777" w:rsidR="00D50043" w:rsidRPr="00B046A0" w:rsidRDefault="00D50043" w:rsidP="002B173B">
      <w:pPr>
        <w:pStyle w:val="ab"/>
        <w:numPr>
          <w:ilvl w:val="0"/>
          <w:numId w:val="16"/>
        </w:numPr>
        <w:spacing w:after="0" w:line="240" w:lineRule="auto"/>
        <w:ind w:left="357" w:hanging="357"/>
        <w:contextualSpacing w:val="0"/>
        <w:jc w:val="both"/>
        <w:rPr>
          <w:rFonts w:ascii="Times New Roman" w:hAnsi="Times New Roman" w:cs="Times New Roman"/>
          <w:sz w:val="24"/>
          <w:szCs w:val="24"/>
        </w:rPr>
      </w:pPr>
      <w:r w:rsidRPr="00B046A0">
        <w:rPr>
          <w:rFonts w:ascii="Times New Roman" w:hAnsi="Times New Roman" w:cs="Times New Roman"/>
          <w:b/>
          <w:sz w:val="24"/>
          <w:szCs w:val="24"/>
        </w:rPr>
        <w:t xml:space="preserve">Обґрунтування вибору виправданих альтернатив, що розглядалися, </w:t>
      </w:r>
      <w:r w:rsidRPr="00B046A0">
        <w:rPr>
          <w:rFonts w:ascii="Times New Roman" w:hAnsi="Times New Roman" w:cs="Times New Roman"/>
          <w:sz w:val="24"/>
          <w:szCs w:val="24"/>
        </w:rPr>
        <w:t xml:space="preserve"> </w:t>
      </w:r>
      <w:r w:rsidRPr="00B046A0">
        <w:rPr>
          <w:rFonts w:ascii="Times New Roman" w:hAnsi="Times New Roman" w:cs="Times New Roman"/>
          <w:b/>
          <w:sz w:val="24"/>
          <w:szCs w:val="24"/>
        </w:rPr>
        <w:t xml:space="preserve">опис способу, в який здійснювалася стратегічна екологічна оцінка, у тому числі будь-які ускладнення </w:t>
      </w:r>
    </w:p>
    <w:p w14:paraId="22BF69C7" w14:textId="77777777" w:rsidR="00D50043" w:rsidRPr="00B046A0" w:rsidRDefault="00D50043" w:rsidP="00AA6C7E">
      <w:pPr>
        <w:spacing w:after="0" w:line="240" w:lineRule="auto"/>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 xml:space="preserve">При здійсненні СЕО проведено низку оцінок: аналіз контексту планування, аналіз раціональності використання території, аналіз поточного стану довкілля і тенденцій його змін, аналіз стану здоров’я населення та аналіз наслідків при реалізації детального плану території, оцінка альтернативних сценаріїв, оцінка рекомендацій щодо пом’якшення впливу на довкілля, у т. ч. для здоров’я населення, заходів із запобігання несприятливому впливу тощо. </w:t>
      </w:r>
    </w:p>
    <w:p w14:paraId="2449ACCB" w14:textId="77777777" w:rsidR="00D50043" w:rsidRPr="00B046A0" w:rsidRDefault="00D50043" w:rsidP="00AA6C7E">
      <w:pPr>
        <w:spacing w:after="0" w:line="240" w:lineRule="auto"/>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 xml:space="preserve"> При «нульовому» варіанті подальший стабільний розвиток території є проблематичним, і ця альтернатива ймовірно призведе до погіршення екологічної ситуації.  </w:t>
      </w:r>
    </w:p>
    <w:p w14:paraId="3976B5BF" w14:textId="77777777" w:rsidR="00D50043" w:rsidRPr="00B046A0" w:rsidRDefault="00D50043" w:rsidP="00AA6C7E">
      <w:pPr>
        <w:spacing w:after="0" w:line="240" w:lineRule="auto"/>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 xml:space="preserve">Основні проблеми здійснення СЕО: </w:t>
      </w:r>
    </w:p>
    <w:p w14:paraId="1A273D9A" w14:textId="77777777" w:rsidR="00D50043" w:rsidRPr="00B046A0" w:rsidRDefault="00D50043" w:rsidP="00AA6C7E">
      <w:pPr>
        <w:numPr>
          <w:ilvl w:val="0"/>
          <w:numId w:val="13"/>
        </w:numPr>
        <w:spacing w:after="0" w:line="240" w:lineRule="auto"/>
        <w:ind w:left="0"/>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 xml:space="preserve">інституційні та організаційні труднощі; </w:t>
      </w:r>
    </w:p>
    <w:p w14:paraId="6E72EEEC" w14:textId="77777777" w:rsidR="00B046A0" w:rsidRDefault="00D50043" w:rsidP="00AA6C7E">
      <w:pPr>
        <w:numPr>
          <w:ilvl w:val="0"/>
          <w:numId w:val="13"/>
        </w:numPr>
        <w:spacing w:after="0" w:line="240" w:lineRule="auto"/>
        <w:ind w:left="0"/>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 xml:space="preserve">недостатність на даному етапі вихідних даних для більш повної характеристики прогнозного забруднення довкілля, зокрема щодо викидів специфічних притаманних для певних технологічних процесів та видів діяльності, забруднюючих речовин, що унеможливлює виконання орієнтовних оцінок по певним напрямкам діяльності, проведення прицільних розрахунків очікуваного забруднення приземного шару атмосфери. </w:t>
      </w:r>
      <w:r w:rsidRPr="00B046A0">
        <w:rPr>
          <w:rFonts w:ascii="Times New Roman" w:hAnsi="Times New Roman" w:cs="Times New Roman"/>
          <w:b/>
          <w:sz w:val="24"/>
          <w:szCs w:val="24"/>
          <w:lang w:val="uk-UA"/>
        </w:rPr>
        <w:t xml:space="preserve"> </w:t>
      </w:r>
    </w:p>
    <w:p w14:paraId="4A44B37E" w14:textId="77777777" w:rsidR="00B046A0" w:rsidRDefault="00B046A0" w:rsidP="00AA6C7E">
      <w:pPr>
        <w:spacing w:after="0" w:line="240" w:lineRule="auto"/>
        <w:ind w:firstLine="709"/>
        <w:jc w:val="both"/>
        <w:rPr>
          <w:rFonts w:ascii="Times New Roman" w:eastAsiaTheme="minorEastAsia" w:hAnsi="Times New Roman" w:cs="Times New Roman"/>
          <w:sz w:val="24"/>
          <w:szCs w:val="24"/>
          <w:lang w:eastAsia="ru-RU"/>
        </w:rPr>
      </w:pPr>
      <w:proofErr w:type="spellStart"/>
      <w:r w:rsidRPr="00B046A0">
        <w:rPr>
          <w:rFonts w:ascii="Times New Roman" w:eastAsiaTheme="minorEastAsia" w:hAnsi="Times New Roman" w:cs="Times New Roman"/>
          <w:sz w:val="24"/>
          <w:szCs w:val="24"/>
          <w:lang w:eastAsia="ru-RU"/>
        </w:rPr>
        <w:t>Отже</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b/>
          <w:sz w:val="24"/>
          <w:szCs w:val="24"/>
          <w:lang w:eastAsia="ru-RU"/>
        </w:rPr>
        <w:t>технічну</w:t>
      </w:r>
      <w:proofErr w:type="spellEnd"/>
      <w:r w:rsidRPr="00B046A0">
        <w:rPr>
          <w:rFonts w:ascii="Times New Roman" w:eastAsiaTheme="minorEastAsia" w:hAnsi="Times New Roman" w:cs="Times New Roman"/>
          <w:b/>
          <w:sz w:val="24"/>
          <w:szCs w:val="24"/>
          <w:lang w:eastAsia="ru-RU"/>
        </w:rPr>
        <w:t xml:space="preserve"> альтернативу 0</w:t>
      </w:r>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розглядати</w:t>
      </w:r>
      <w:proofErr w:type="spellEnd"/>
      <w:r w:rsidRPr="00B046A0">
        <w:rPr>
          <w:rFonts w:ascii="Times New Roman" w:eastAsiaTheme="minorEastAsia" w:hAnsi="Times New Roman" w:cs="Times New Roman"/>
          <w:sz w:val="24"/>
          <w:szCs w:val="24"/>
          <w:lang w:eastAsia="ru-RU"/>
        </w:rPr>
        <w:t xml:space="preserve"> не </w:t>
      </w:r>
      <w:proofErr w:type="spellStart"/>
      <w:r w:rsidRPr="00B046A0">
        <w:rPr>
          <w:rFonts w:ascii="Times New Roman" w:eastAsiaTheme="minorEastAsia" w:hAnsi="Times New Roman" w:cs="Times New Roman"/>
          <w:sz w:val="24"/>
          <w:szCs w:val="24"/>
          <w:lang w:eastAsia="ru-RU"/>
        </w:rPr>
        <w:t>доцільно</w:t>
      </w:r>
      <w:proofErr w:type="spellEnd"/>
      <w:r w:rsidRPr="00B046A0">
        <w:rPr>
          <w:rFonts w:ascii="Times New Roman" w:eastAsiaTheme="minorEastAsia" w:hAnsi="Times New Roman" w:cs="Times New Roman"/>
          <w:sz w:val="24"/>
          <w:szCs w:val="24"/>
          <w:lang w:eastAsia="ru-RU"/>
        </w:rPr>
        <w:t xml:space="preserve">, так як </w:t>
      </w:r>
      <w:proofErr w:type="spellStart"/>
      <w:r w:rsidRPr="00B046A0">
        <w:rPr>
          <w:rFonts w:ascii="Times New Roman" w:eastAsiaTheme="minorEastAsia" w:hAnsi="Times New Roman" w:cs="Times New Roman"/>
          <w:sz w:val="24"/>
          <w:szCs w:val="24"/>
          <w:lang w:eastAsia="ru-RU"/>
        </w:rPr>
        <w:t>відсутність</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розвитку</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підприємства</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пригнічуючи</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вплине</w:t>
      </w:r>
      <w:proofErr w:type="spellEnd"/>
      <w:r w:rsidRPr="00B046A0">
        <w:rPr>
          <w:rFonts w:ascii="Times New Roman" w:eastAsiaTheme="minorEastAsia" w:hAnsi="Times New Roman" w:cs="Times New Roman"/>
          <w:sz w:val="24"/>
          <w:szCs w:val="24"/>
          <w:lang w:eastAsia="ru-RU"/>
        </w:rPr>
        <w:t xml:space="preserve"> на </w:t>
      </w:r>
      <w:proofErr w:type="spellStart"/>
      <w:r w:rsidRPr="00B046A0">
        <w:rPr>
          <w:rFonts w:ascii="Times New Roman" w:eastAsiaTheme="minorEastAsia" w:hAnsi="Times New Roman" w:cs="Times New Roman"/>
          <w:sz w:val="24"/>
          <w:szCs w:val="24"/>
          <w:lang w:eastAsia="ru-RU"/>
        </w:rPr>
        <w:t>соціально</w:t>
      </w:r>
      <w:proofErr w:type="spellEnd"/>
      <w:r w:rsidRPr="00B046A0">
        <w:rPr>
          <w:rFonts w:ascii="Times New Roman" w:eastAsiaTheme="minorEastAsia" w:hAnsi="Times New Roman" w:cs="Times New Roman"/>
          <w:sz w:val="24"/>
          <w:szCs w:val="24"/>
          <w:lang w:eastAsia="ru-RU"/>
        </w:rPr>
        <w:t xml:space="preserve"> – </w:t>
      </w:r>
      <w:proofErr w:type="spellStart"/>
      <w:r w:rsidRPr="00B046A0">
        <w:rPr>
          <w:rFonts w:ascii="Times New Roman" w:eastAsiaTheme="minorEastAsia" w:hAnsi="Times New Roman" w:cs="Times New Roman"/>
          <w:sz w:val="24"/>
          <w:szCs w:val="24"/>
          <w:lang w:eastAsia="ru-RU"/>
        </w:rPr>
        <w:t>економічний</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розвиток</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суб’єкта</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господарювання</w:t>
      </w:r>
      <w:proofErr w:type="spellEnd"/>
      <w:r w:rsidRPr="00B046A0">
        <w:rPr>
          <w:rFonts w:ascii="Times New Roman" w:eastAsiaTheme="minorEastAsia" w:hAnsi="Times New Roman" w:cs="Times New Roman"/>
          <w:sz w:val="24"/>
          <w:szCs w:val="24"/>
          <w:lang w:eastAsia="ru-RU"/>
        </w:rPr>
        <w:t xml:space="preserve">, району та </w:t>
      </w:r>
      <w:proofErr w:type="spellStart"/>
      <w:r w:rsidRPr="00B046A0">
        <w:rPr>
          <w:rFonts w:ascii="Times New Roman" w:eastAsiaTheme="minorEastAsia" w:hAnsi="Times New Roman" w:cs="Times New Roman"/>
          <w:sz w:val="24"/>
          <w:szCs w:val="24"/>
          <w:lang w:eastAsia="ru-RU"/>
        </w:rPr>
        <w:t>області</w:t>
      </w:r>
      <w:proofErr w:type="spellEnd"/>
      <w:r w:rsidRPr="00B046A0">
        <w:rPr>
          <w:rFonts w:ascii="Times New Roman" w:eastAsiaTheme="minorEastAsia" w:hAnsi="Times New Roman" w:cs="Times New Roman"/>
          <w:sz w:val="24"/>
          <w:szCs w:val="24"/>
          <w:lang w:eastAsia="ru-RU"/>
        </w:rPr>
        <w:t xml:space="preserve"> в </w:t>
      </w:r>
      <w:proofErr w:type="spellStart"/>
      <w:r w:rsidRPr="00B046A0">
        <w:rPr>
          <w:rFonts w:ascii="Times New Roman" w:eastAsiaTheme="minorEastAsia" w:hAnsi="Times New Roman" w:cs="Times New Roman"/>
          <w:sz w:val="24"/>
          <w:szCs w:val="24"/>
          <w:lang w:eastAsia="ru-RU"/>
        </w:rPr>
        <w:t>цілому</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Рекреаційна</w:t>
      </w:r>
      <w:proofErr w:type="spellEnd"/>
      <w:r w:rsidRPr="00B046A0">
        <w:rPr>
          <w:rFonts w:ascii="Times New Roman" w:eastAsiaTheme="minorEastAsia" w:hAnsi="Times New Roman" w:cs="Times New Roman"/>
          <w:sz w:val="24"/>
          <w:szCs w:val="24"/>
          <w:lang w:eastAsia="ru-RU"/>
        </w:rPr>
        <w:t xml:space="preserve"> та </w:t>
      </w:r>
      <w:proofErr w:type="spellStart"/>
      <w:r w:rsidRPr="00B046A0">
        <w:rPr>
          <w:rFonts w:ascii="Times New Roman" w:eastAsiaTheme="minorEastAsia" w:hAnsi="Times New Roman" w:cs="Times New Roman"/>
          <w:sz w:val="24"/>
          <w:szCs w:val="24"/>
          <w:lang w:eastAsia="ru-RU"/>
        </w:rPr>
        <w:t>туристична</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діяльність</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потребує</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постійного</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удосконалення</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підтримання</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підвищення</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якості</w:t>
      </w:r>
      <w:proofErr w:type="spellEnd"/>
      <w:r w:rsidRPr="00B046A0">
        <w:rPr>
          <w:rFonts w:ascii="Times New Roman" w:eastAsiaTheme="minorEastAsia" w:hAnsi="Times New Roman" w:cs="Times New Roman"/>
          <w:sz w:val="24"/>
          <w:szCs w:val="24"/>
          <w:lang w:eastAsia="ru-RU"/>
        </w:rPr>
        <w:t xml:space="preserve"> та </w:t>
      </w:r>
      <w:proofErr w:type="spellStart"/>
      <w:r w:rsidRPr="00B046A0">
        <w:rPr>
          <w:rFonts w:ascii="Times New Roman" w:eastAsiaTheme="minorEastAsia" w:hAnsi="Times New Roman" w:cs="Times New Roman"/>
          <w:sz w:val="24"/>
          <w:szCs w:val="24"/>
          <w:lang w:eastAsia="ru-RU"/>
        </w:rPr>
        <w:t>розвитку</w:t>
      </w:r>
      <w:proofErr w:type="spellEnd"/>
      <w:r w:rsidRPr="00B046A0">
        <w:rPr>
          <w:rFonts w:ascii="Times New Roman" w:eastAsiaTheme="minorEastAsia" w:hAnsi="Times New Roman" w:cs="Times New Roman"/>
          <w:sz w:val="24"/>
          <w:szCs w:val="24"/>
          <w:lang w:eastAsia="ru-RU"/>
        </w:rPr>
        <w:t xml:space="preserve"> у </w:t>
      </w:r>
      <w:proofErr w:type="spellStart"/>
      <w:r w:rsidRPr="00B046A0">
        <w:rPr>
          <w:rFonts w:ascii="Times New Roman" w:eastAsiaTheme="minorEastAsia" w:hAnsi="Times New Roman" w:cs="Times New Roman"/>
          <w:sz w:val="24"/>
          <w:szCs w:val="24"/>
          <w:lang w:eastAsia="ru-RU"/>
        </w:rPr>
        <w:t>відповідності</w:t>
      </w:r>
      <w:proofErr w:type="spellEnd"/>
      <w:r w:rsidRPr="00B046A0">
        <w:rPr>
          <w:rFonts w:ascii="Times New Roman" w:eastAsiaTheme="minorEastAsia" w:hAnsi="Times New Roman" w:cs="Times New Roman"/>
          <w:sz w:val="24"/>
          <w:szCs w:val="24"/>
          <w:lang w:eastAsia="ru-RU"/>
        </w:rPr>
        <w:t xml:space="preserve"> з </w:t>
      </w:r>
      <w:proofErr w:type="spellStart"/>
      <w:r w:rsidRPr="00B046A0">
        <w:rPr>
          <w:rFonts w:ascii="Times New Roman" w:eastAsiaTheme="minorEastAsia" w:hAnsi="Times New Roman" w:cs="Times New Roman"/>
          <w:sz w:val="24"/>
          <w:szCs w:val="24"/>
          <w:lang w:eastAsia="ru-RU"/>
        </w:rPr>
        <w:t>сучасними</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новітніми</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вимогами</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аби</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Україна</w:t>
      </w:r>
      <w:proofErr w:type="spellEnd"/>
      <w:r w:rsidRPr="00B046A0">
        <w:rPr>
          <w:rFonts w:ascii="Times New Roman" w:eastAsiaTheme="minorEastAsia" w:hAnsi="Times New Roman" w:cs="Times New Roman"/>
          <w:sz w:val="24"/>
          <w:szCs w:val="24"/>
          <w:lang w:eastAsia="ru-RU"/>
        </w:rPr>
        <w:t xml:space="preserve"> як </w:t>
      </w:r>
      <w:proofErr w:type="spellStart"/>
      <w:r w:rsidRPr="00B046A0">
        <w:rPr>
          <w:rFonts w:ascii="Times New Roman" w:eastAsiaTheme="minorEastAsia" w:hAnsi="Times New Roman" w:cs="Times New Roman"/>
          <w:sz w:val="24"/>
          <w:szCs w:val="24"/>
          <w:lang w:eastAsia="ru-RU"/>
        </w:rPr>
        <w:t>Європейська</w:t>
      </w:r>
      <w:proofErr w:type="spellEnd"/>
      <w:r w:rsidRPr="00B046A0">
        <w:rPr>
          <w:rFonts w:ascii="Times New Roman" w:eastAsiaTheme="minorEastAsia" w:hAnsi="Times New Roman" w:cs="Times New Roman"/>
          <w:sz w:val="24"/>
          <w:szCs w:val="24"/>
          <w:lang w:eastAsia="ru-RU"/>
        </w:rPr>
        <w:t xml:space="preserve"> держава могла </w:t>
      </w:r>
      <w:proofErr w:type="spellStart"/>
      <w:r w:rsidRPr="00B046A0">
        <w:rPr>
          <w:rFonts w:ascii="Times New Roman" w:eastAsiaTheme="minorEastAsia" w:hAnsi="Times New Roman" w:cs="Times New Roman"/>
          <w:sz w:val="24"/>
          <w:szCs w:val="24"/>
          <w:lang w:eastAsia="ru-RU"/>
        </w:rPr>
        <w:t>відповідати</w:t>
      </w:r>
      <w:proofErr w:type="spellEnd"/>
      <w:r w:rsidRPr="00B046A0">
        <w:rPr>
          <w:rFonts w:ascii="Times New Roman" w:eastAsiaTheme="minorEastAsia" w:hAnsi="Times New Roman" w:cs="Times New Roman"/>
          <w:sz w:val="24"/>
          <w:szCs w:val="24"/>
          <w:lang w:eastAsia="ru-RU"/>
        </w:rPr>
        <w:t xml:space="preserve"> </w:t>
      </w:r>
      <w:proofErr w:type="spellStart"/>
      <w:r w:rsidRPr="00B046A0">
        <w:rPr>
          <w:rFonts w:ascii="Times New Roman" w:eastAsiaTheme="minorEastAsia" w:hAnsi="Times New Roman" w:cs="Times New Roman"/>
          <w:sz w:val="24"/>
          <w:szCs w:val="24"/>
          <w:lang w:eastAsia="ru-RU"/>
        </w:rPr>
        <w:t>високим</w:t>
      </w:r>
      <w:proofErr w:type="spellEnd"/>
      <w:r w:rsidRPr="00B046A0">
        <w:rPr>
          <w:rFonts w:ascii="Times New Roman" w:eastAsiaTheme="minorEastAsia" w:hAnsi="Times New Roman" w:cs="Times New Roman"/>
          <w:sz w:val="24"/>
          <w:szCs w:val="24"/>
          <w:lang w:eastAsia="ru-RU"/>
        </w:rPr>
        <w:t xml:space="preserve"> стандартам </w:t>
      </w:r>
      <w:proofErr w:type="spellStart"/>
      <w:r w:rsidRPr="00B046A0">
        <w:rPr>
          <w:rFonts w:ascii="Times New Roman" w:eastAsiaTheme="minorEastAsia" w:hAnsi="Times New Roman" w:cs="Times New Roman"/>
          <w:sz w:val="24"/>
          <w:szCs w:val="24"/>
          <w:lang w:eastAsia="ru-RU"/>
        </w:rPr>
        <w:t>якості</w:t>
      </w:r>
      <w:proofErr w:type="spellEnd"/>
      <w:r w:rsidRPr="00B046A0">
        <w:rPr>
          <w:rFonts w:ascii="Times New Roman" w:eastAsiaTheme="minorEastAsia" w:hAnsi="Times New Roman" w:cs="Times New Roman"/>
          <w:sz w:val="24"/>
          <w:szCs w:val="24"/>
          <w:lang w:eastAsia="ru-RU"/>
        </w:rPr>
        <w:t>.</w:t>
      </w:r>
    </w:p>
    <w:p w14:paraId="48A6C802" w14:textId="77777777" w:rsidR="00B046A0" w:rsidRPr="002E2E92" w:rsidRDefault="00B046A0" w:rsidP="00AA6C7E">
      <w:pPr>
        <w:spacing w:after="0" w:line="240" w:lineRule="auto"/>
        <w:ind w:firstLine="709"/>
        <w:jc w:val="both"/>
        <w:rPr>
          <w:rFonts w:ascii="Times New Roman" w:eastAsiaTheme="minorEastAsia" w:hAnsi="Times New Roman" w:cs="Times New Roman"/>
          <w:sz w:val="24"/>
          <w:szCs w:val="24"/>
          <w:lang w:val="uk-UA" w:eastAsia="ru-RU"/>
        </w:rPr>
      </w:pPr>
      <w:r w:rsidRPr="00B046A0">
        <w:rPr>
          <w:rFonts w:ascii="Times New Roman" w:eastAsiaTheme="minorEastAsia" w:hAnsi="Times New Roman" w:cs="Times New Roman"/>
          <w:sz w:val="24"/>
          <w:szCs w:val="24"/>
          <w:lang w:val="uk-UA" w:eastAsia="ru-RU"/>
        </w:rPr>
        <w:t xml:space="preserve">Розгляд місця </w:t>
      </w:r>
      <w:r>
        <w:rPr>
          <w:rFonts w:ascii="Times New Roman" w:eastAsiaTheme="minorEastAsia" w:hAnsi="Times New Roman" w:cs="Times New Roman"/>
          <w:sz w:val="24"/>
          <w:szCs w:val="24"/>
          <w:lang w:val="uk-UA" w:eastAsia="ru-RU"/>
        </w:rPr>
        <w:t xml:space="preserve">провадження </w:t>
      </w:r>
      <w:proofErr w:type="spellStart"/>
      <w:r>
        <w:rPr>
          <w:rFonts w:ascii="Times New Roman" w:eastAsiaTheme="minorEastAsia" w:hAnsi="Times New Roman" w:cs="Times New Roman"/>
          <w:sz w:val="24"/>
          <w:szCs w:val="24"/>
          <w:lang w:val="uk-UA" w:eastAsia="ru-RU"/>
        </w:rPr>
        <w:t>планувальниз</w:t>
      </w:r>
      <w:proofErr w:type="spellEnd"/>
      <w:r>
        <w:rPr>
          <w:rFonts w:ascii="Times New Roman" w:eastAsiaTheme="minorEastAsia" w:hAnsi="Times New Roman" w:cs="Times New Roman"/>
          <w:sz w:val="24"/>
          <w:szCs w:val="24"/>
          <w:lang w:val="uk-UA" w:eastAsia="ru-RU"/>
        </w:rPr>
        <w:t xml:space="preserve"> рішень</w:t>
      </w:r>
      <w:r w:rsidRPr="00B046A0">
        <w:rPr>
          <w:rFonts w:ascii="Times New Roman" w:eastAsiaTheme="minorEastAsia" w:hAnsi="Times New Roman" w:cs="Times New Roman"/>
          <w:sz w:val="24"/>
          <w:szCs w:val="24"/>
          <w:lang w:val="uk-UA" w:eastAsia="ru-RU"/>
        </w:rPr>
        <w:t xml:space="preserve"> за територіальними альтернативами недоцільно, у зв’язку </w:t>
      </w:r>
      <w:r>
        <w:rPr>
          <w:rFonts w:ascii="Times New Roman" w:eastAsiaTheme="minorEastAsia" w:hAnsi="Times New Roman" w:cs="Times New Roman"/>
          <w:sz w:val="24"/>
          <w:szCs w:val="24"/>
          <w:lang w:val="uk-UA" w:eastAsia="ru-RU"/>
        </w:rPr>
        <w:t>з тим, що</w:t>
      </w:r>
      <w:r w:rsidRPr="00B046A0">
        <w:rPr>
          <w:rFonts w:ascii="Times New Roman" w:eastAsiaTheme="minorEastAsia" w:hAnsi="Times New Roman" w:cs="Times New Roman"/>
          <w:sz w:val="24"/>
          <w:szCs w:val="24"/>
          <w:lang w:val="uk-UA" w:eastAsia="ru-RU"/>
        </w:rPr>
        <w:t xml:space="preserve"> ТК «Буковель» існуючий, мають відповідну географічну та територіальну прив’язку, існуючу влаштовану інфраструктуру, взаємопов’язані із іншими ч</w:t>
      </w:r>
      <w:r w:rsidR="002E2E92">
        <w:rPr>
          <w:rFonts w:ascii="Times New Roman" w:eastAsiaTheme="minorEastAsia" w:hAnsi="Times New Roman" w:cs="Times New Roman"/>
          <w:sz w:val="24"/>
          <w:szCs w:val="24"/>
          <w:lang w:val="uk-UA" w:eastAsia="ru-RU"/>
        </w:rPr>
        <w:t>астинами туристичного комплексу.</w:t>
      </w:r>
    </w:p>
    <w:p w14:paraId="4153C965" w14:textId="77777777" w:rsidR="002B173B" w:rsidRDefault="002B173B" w:rsidP="00AA6C7E">
      <w:pPr>
        <w:spacing w:after="0" w:line="240" w:lineRule="auto"/>
        <w:ind w:hanging="10"/>
        <w:jc w:val="both"/>
        <w:rPr>
          <w:rFonts w:ascii="Times New Roman" w:hAnsi="Times New Roman" w:cs="Times New Roman"/>
          <w:b/>
          <w:sz w:val="24"/>
          <w:szCs w:val="24"/>
          <w:lang w:val="uk-UA"/>
        </w:rPr>
      </w:pPr>
    </w:p>
    <w:p w14:paraId="46620B45" w14:textId="77777777" w:rsidR="002B173B" w:rsidRDefault="002B173B" w:rsidP="00AA6C7E">
      <w:pPr>
        <w:spacing w:after="0" w:line="240" w:lineRule="auto"/>
        <w:ind w:hanging="10"/>
        <w:jc w:val="both"/>
        <w:rPr>
          <w:rFonts w:ascii="Times New Roman" w:hAnsi="Times New Roman" w:cs="Times New Roman"/>
          <w:b/>
          <w:sz w:val="24"/>
          <w:szCs w:val="24"/>
          <w:lang w:val="uk-UA"/>
        </w:rPr>
      </w:pPr>
    </w:p>
    <w:p w14:paraId="3A573F44" w14:textId="77777777" w:rsidR="00D50043" w:rsidRPr="00B046A0" w:rsidRDefault="00D50043" w:rsidP="00AA6C7E">
      <w:pPr>
        <w:spacing w:after="0" w:line="240" w:lineRule="auto"/>
        <w:ind w:hanging="10"/>
        <w:jc w:val="both"/>
        <w:rPr>
          <w:rFonts w:ascii="Times New Roman" w:hAnsi="Times New Roman" w:cs="Times New Roman"/>
          <w:sz w:val="24"/>
          <w:szCs w:val="24"/>
          <w:lang w:val="uk-UA"/>
        </w:rPr>
      </w:pPr>
      <w:r w:rsidRPr="00B046A0">
        <w:rPr>
          <w:rFonts w:ascii="Times New Roman" w:hAnsi="Times New Roman" w:cs="Times New Roman"/>
          <w:b/>
          <w:sz w:val="24"/>
          <w:szCs w:val="24"/>
          <w:lang w:val="uk-UA"/>
        </w:rPr>
        <w:lastRenderedPageBreak/>
        <w:t>9. Заходи, що передбачається для здійснення моніторингу наслідків виконання документа державного планування для довкілля, у тому числі для здоров’я населення.</w:t>
      </w:r>
      <w:r w:rsidRPr="00B046A0">
        <w:rPr>
          <w:rFonts w:ascii="Times New Roman" w:hAnsi="Times New Roman" w:cs="Times New Roman"/>
          <w:sz w:val="24"/>
          <w:szCs w:val="24"/>
          <w:lang w:val="uk-UA"/>
        </w:rPr>
        <w:t xml:space="preserve">  </w:t>
      </w:r>
    </w:p>
    <w:p w14:paraId="4022EE71" w14:textId="77777777" w:rsidR="00B046A0" w:rsidRPr="00B046A0" w:rsidRDefault="00B046A0" w:rsidP="00AA6C7E">
      <w:pPr>
        <w:spacing w:after="0" w:line="240" w:lineRule="auto"/>
        <w:ind w:firstLine="709"/>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Система моніторингу довкілля - це система спостережень, збирання, оброблення, передавання, збереження та аналізу інформації про стан довкілля, прогнозування його змін і розроблення науково обґрунтованих рекомендацій для прийняття рішень про запобігання негативним змінам стану довкілля та дотримання вимог екологічної безпеки.</w:t>
      </w:r>
    </w:p>
    <w:p w14:paraId="17223D9E" w14:textId="77777777" w:rsidR="00B046A0" w:rsidRPr="00B046A0" w:rsidRDefault="00B046A0" w:rsidP="00AA6C7E">
      <w:pPr>
        <w:spacing w:after="0" w:line="240" w:lineRule="auto"/>
        <w:ind w:firstLine="709"/>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Обласна система моніторингу - це відкрита інформаційна система, пріоритетами функціонування якої є:</w:t>
      </w:r>
    </w:p>
    <w:p w14:paraId="17A2A4B4" w14:textId="77777777" w:rsidR="00B046A0" w:rsidRPr="00B046A0" w:rsidRDefault="00B046A0" w:rsidP="00AA6C7E">
      <w:pPr>
        <w:spacing w:after="0" w:line="240" w:lineRule="auto"/>
        <w:ind w:firstLine="709"/>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 xml:space="preserve">- захист </w:t>
      </w:r>
      <w:proofErr w:type="spellStart"/>
      <w:r w:rsidRPr="00B046A0">
        <w:rPr>
          <w:rFonts w:ascii="Times New Roman" w:hAnsi="Times New Roman" w:cs="Times New Roman"/>
          <w:sz w:val="24"/>
          <w:szCs w:val="24"/>
          <w:lang w:val="uk-UA"/>
        </w:rPr>
        <w:t>життєво</w:t>
      </w:r>
      <w:proofErr w:type="spellEnd"/>
      <w:r w:rsidRPr="00B046A0">
        <w:rPr>
          <w:rFonts w:ascii="Times New Roman" w:hAnsi="Times New Roman" w:cs="Times New Roman"/>
          <w:sz w:val="24"/>
          <w:szCs w:val="24"/>
          <w:lang w:val="uk-UA"/>
        </w:rPr>
        <w:t xml:space="preserve"> важливих екологічних інтересів населення області;</w:t>
      </w:r>
    </w:p>
    <w:p w14:paraId="559539BF" w14:textId="77777777" w:rsidR="00B046A0" w:rsidRPr="00B046A0" w:rsidRDefault="00B046A0" w:rsidP="00AA6C7E">
      <w:pPr>
        <w:spacing w:after="0" w:line="240" w:lineRule="auto"/>
        <w:ind w:firstLine="709"/>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 збереження природних екосистем;</w:t>
      </w:r>
    </w:p>
    <w:p w14:paraId="58D5429B" w14:textId="77777777" w:rsidR="00B046A0" w:rsidRPr="00B046A0" w:rsidRDefault="00B046A0" w:rsidP="00AA6C7E">
      <w:pPr>
        <w:spacing w:after="0" w:line="240" w:lineRule="auto"/>
        <w:ind w:firstLine="709"/>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 відвернення кризових змін екологічного стану довкілля і запобігання надзвичайним екологічним ситуаціям.</w:t>
      </w:r>
    </w:p>
    <w:p w14:paraId="08691592" w14:textId="77777777" w:rsidR="00B046A0" w:rsidRPr="00B046A0" w:rsidRDefault="00B046A0" w:rsidP="00AA6C7E">
      <w:pPr>
        <w:spacing w:after="0" w:line="240" w:lineRule="auto"/>
        <w:ind w:firstLine="709"/>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Відповідно до статті 22 Закону України «Про охорону навколишнього природного середовища» з метою забезпечення збору, обробки, збереження та аналізу інформації про стан навколишнього природного середовища, прогнозування його змін та розробки науково обґрунтованих рекомендацій для прийняття ефективних управлінських рішень в Україні створюється система державного моніторингу навколишнього природного середовища.</w:t>
      </w:r>
    </w:p>
    <w:p w14:paraId="426D2CAC" w14:textId="77777777" w:rsidR="00B046A0" w:rsidRPr="00B046A0" w:rsidRDefault="00B046A0" w:rsidP="00AA6C7E">
      <w:pPr>
        <w:spacing w:after="0" w:line="240" w:lineRule="auto"/>
        <w:ind w:firstLine="709"/>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Спостереження за станом навколишнього природного середовища, рівнем його забруднення здійснюється центральним органом виконавчої влади, що реалізує державну політику у сфері охорони навколишнього природного середовища, іншими спеціально уповноваженими державними органами, а також підприємствами, установами та організаціями, діяльність яких призводить або може призвести до погіршення стану навколишнього природного середовища.</w:t>
      </w:r>
    </w:p>
    <w:p w14:paraId="7157A9E2" w14:textId="77777777" w:rsidR="00B046A0" w:rsidRPr="00B046A0" w:rsidRDefault="00B046A0" w:rsidP="00AA6C7E">
      <w:pPr>
        <w:spacing w:after="0" w:line="240" w:lineRule="auto"/>
        <w:ind w:firstLine="709"/>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Отже, підприємства, установи і організації незалежно від їх підпорядкування і форм власності, діяльність яких призводить чи може призвести до погіршення стану довкілля, зобов'язані здійснювати екологічний контроль за виробничими процесами та станом промислових зон. Моніторинг та контроль по виконанню природоохоронних заходів у відповідності до вимог законодавчих і нормативних документів здійснюється відповідальною особою, призначеною керівником підприємства.</w:t>
      </w:r>
    </w:p>
    <w:p w14:paraId="4B1D366A" w14:textId="77777777" w:rsidR="00B046A0" w:rsidRPr="00B046A0" w:rsidRDefault="00B046A0" w:rsidP="00AA6C7E">
      <w:pPr>
        <w:spacing w:after="0" w:line="240" w:lineRule="auto"/>
        <w:ind w:firstLine="709"/>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Екологічний та соціальний моніторинг для планованої діяльності та виробничої діяльності в цілому буде здійснюватися з метою забезпечення неухильного дотримання вимог законодавства під час його будівництва і експлуатації та втілення всіх заходів щодо мінімізації його впливу та наслідків на довкілля та соціальне середовище.</w:t>
      </w:r>
    </w:p>
    <w:p w14:paraId="3ABD6F54" w14:textId="77777777" w:rsidR="00B046A0" w:rsidRPr="00B046A0" w:rsidRDefault="00B046A0" w:rsidP="00AA6C7E">
      <w:pPr>
        <w:spacing w:after="0" w:line="240" w:lineRule="auto"/>
        <w:ind w:firstLine="709"/>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Загальною метою моніторингу екологічних та соціальних аспектів даного проекту є забезпечення/гарантування того, що всі заходи пом’якшення та мінімізації впливів та наслідків успішно втілюються та вони є ефективними та достатніми. Екологічний та соціальний моніторинг також передбачає своєчасне виявлення нових проблем та питань, що викликають занепокоєння.</w:t>
      </w:r>
    </w:p>
    <w:p w14:paraId="1064B5CC" w14:textId="77777777" w:rsidR="00B046A0" w:rsidRPr="00B046A0" w:rsidRDefault="00B046A0" w:rsidP="00AA6C7E">
      <w:pPr>
        <w:spacing w:after="0" w:line="240" w:lineRule="auto"/>
        <w:ind w:firstLine="709"/>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Моніторинг має відбуватись на декількох рівнях та передбачати можливі екологічні загрози та/або виявляти під час його здійснення впливи, що не були передбачені раніше.</w:t>
      </w:r>
    </w:p>
    <w:p w14:paraId="029F0324" w14:textId="77777777" w:rsidR="00B046A0" w:rsidRPr="00B046A0" w:rsidRDefault="00B046A0" w:rsidP="00AA6C7E">
      <w:pPr>
        <w:spacing w:after="0" w:line="240" w:lineRule="auto"/>
        <w:ind w:firstLine="709"/>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Програма екологічного моніторингу буде працювати на етапі будівництва та експлуатації. Вона буде складатися із переліку дій та заходів, кожний із яких має певну мету та ключові індикатори та критерії для оцінки.</w:t>
      </w:r>
    </w:p>
    <w:p w14:paraId="2948401D" w14:textId="77777777" w:rsidR="00B046A0" w:rsidRPr="00B046A0" w:rsidRDefault="00B046A0" w:rsidP="00AA6C7E">
      <w:pPr>
        <w:spacing w:after="0" w:line="240" w:lineRule="auto"/>
        <w:ind w:firstLine="709"/>
        <w:jc w:val="both"/>
        <w:rPr>
          <w:rFonts w:ascii="Times New Roman" w:hAnsi="Times New Roman" w:cs="Times New Roman"/>
          <w:sz w:val="24"/>
          <w:szCs w:val="24"/>
          <w:lang w:val="uk-UA"/>
        </w:rPr>
      </w:pPr>
      <w:r w:rsidRPr="00B046A0">
        <w:rPr>
          <w:rFonts w:ascii="Times New Roman" w:hAnsi="Times New Roman" w:cs="Times New Roman"/>
          <w:sz w:val="24"/>
          <w:szCs w:val="24"/>
          <w:lang w:val="uk-UA"/>
        </w:rPr>
        <w:t xml:space="preserve">Програма моніторингу на етапі будівництва </w:t>
      </w:r>
      <w:proofErr w:type="spellStart"/>
      <w:r w:rsidRPr="00B046A0">
        <w:rPr>
          <w:rFonts w:ascii="Times New Roman" w:hAnsi="Times New Roman" w:cs="Times New Roman"/>
          <w:sz w:val="24"/>
          <w:szCs w:val="24"/>
          <w:lang w:val="uk-UA"/>
        </w:rPr>
        <w:t>складатиметься</w:t>
      </w:r>
      <w:proofErr w:type="spellEnd"/>
      <w:r w:rsidRPr="00B046A0">
        <w:rPr>
          <w:rFonts w:ascii="Times New Roman" w:hAnsi="Times New Roman" w:cs="Times New Roman"/>
          <w:sz w:val="24"/>
          <w:szCs w:val="24"/>
          <w:lang w:val="uk-UA"/>
        </w:rPr>
        <w:t xml:space="preserve"> з моніторингу всіх спеціальних планів етапу будівництва, які будуть виконуватись обраною підрядною організацією на початку робіт:</w:t>
      </w:r>
    </w:p>
    <w:p w14:paraId="53D06FAE" w14:textId="77777777" w:rsidR="00B046A0" w:rsidRPr="00B046A0" w:rsidRDefault="00B046A0" w:rsidP="00AA6C7E">
      <w:pPr>
        <w:pStyle w:val="ab"/>
        <w:numPr>
          <w:ilvl w:val="0"/>
          <w:numId w:val="18"/>
        </w:numPr>
        <w:spacing w:after="0" w:line="240" w:lineRule="auto"/>
        <w:ind w:left="0" w:firstLine="142"/>
        <w:jc w:val="both"/>
        <w:rPr>
          <w:rFonts w:ascii="Times New Roman" w:hAnsi="Times New Roman" w:cs="Times New Roman"/>
          <w:sz w:val="24"/>
          <w:szCs w:val="24"/>
        </w:rPr>
      </w:pPr>
      <w:r w:rsidRPr="00B046A0">
        <w:rPr>
          <w:rFonts w:ascii="Times New Roman" w:hAnsi="Times New Roman" w:cs="Times New Roman"/>
          <w:sz w:val="24"/>
          <w:szCs w:val="24"/>
        </w:rPr>
        <w:t>Плану охорони праці, план управління майданчиком, аварійного плану;</w:t>
      </w:r>
    </w:p>
    <w:p w14:paraId="7E593A34" w14:textId="77777777" w:rsidR="00B046A0" w:rsidRPr="00B046A0" w:rsidRDefault="00B046A0" w:rsidP="00AA6C7E">
      <w:pPr>
        <w:pStyle w:val="ab"/>
        <w:numPr>
          <w:ilvl w:val="0"/>
          <w:numId w:val="18"/>
        </w:numPr>
        <w:spacing w:after="0" w:line="240" w:lineRule="auto"/>
        <w:ind w:left="0" w:firstLine="142"/>
        <w:jc w:val="both"/>
        <w:rPr>
          <w:rFonts w:ascii="Times New Roman" w:hAnsi="Times New Roman" w:cs="Times New Roman"/>
          <w:sz w:val="24"/>
          <w:szCs w:val="24"/>
        </w:rPr>
      </w:pPr>
      <w:r w:rsidRPr="00B046A0">
        <w:rPr>
          <w:rFonts w:ascii="Times New Roman" w:hAnsi="Times New Roman" w:cs="Times New Roman"/>
          <w:sz w:val="24"/>
          <w:szCs w:val="24"/>
        </w:rPr>
        <w:t>Плану поводження з відходами, що утворюються в процесі будівництва;</w:t>
      </w:r>
    </w:p>
    <w:p w14:paraId="401ACE7B" w14:textId="77777777" w:rsidR="00B046A0" w:rsidRPr="00B046A0" w:rsidRDefault="00B046A0" w:rsidP="00AA6C7E">
      <w:pPr>
        <w:pStyle w:val="ab"/>
        <w:numPr>
          <w:ilvl w:val="0"/>
          <w:numId w:val="18"/>
        </w:numPr>
        <w:spacing w:after="0" w:line="240" w:lineRule="auto"/>
        <w:ind w:left="0" w:firstLine="142"/>
        <w:jc w:val="both"/>
        <w:rPr>
          <w:rFonts w:ascii="Times New Roman" w:hAnsi="Times New Roman" w:cs="Times New Roman"/>
          <w:sz w:val="24"/>
          <w:szCs w:val="24"/>
        </w:rPr>
      </w:pPr>
      <w:r w:rsidRPr="00B046A0">
        <w:rPr>
          <w:rFonts w:ascii="Times New Roman" w:hAnsi="Times New Roman" w:cs="Times New Roman"/>
          <w:sz w:val="24"/>
          <w:szCs w:val="24"/>
        </w:rPr>
        <w:t>Плану управління у випадку аварійних протікань та викидів забруднювачів;</w:t>
      </w:r>
    </w:p>
    <w:p w14:paraId="5F702C9C" w14:textId="77777777" w:rsidR="00B046A0" w:rsidRPr="00B046A0" w:rsidRDefault="00B046A0" w:rsidP="00AA6C7E">
      <w:pPr>
        <w:pStyle w:val="ab"/>
        <w:numPr>
          <w:ilvl w:val="0"/>
          <w:numId w:val="18"/>
        </w:numPr>
        <w:spacing w:after="0" w:line="240" w:lineRule="auto"/>
        <w:ind w:left="0" w:firstLine="142"/>
        <w:jc w:val="both"/>
        <w:rPr>
          <w:rFonts w:ascii="Times New Roman" w:hAnsi="Times New Roman" w:cs="Times New Roman"/>
          <w:sz w:val="24"/>
          <w:szCs w:val="24"/>
        </w:rPr>
      </w:pPr>
      <w:r w:rsidRPr="00B046A0">
        <w:rPr>
          <w:rFonts w:ascii="Times New Roman" w:hAnsi="Times New Roman" w:cs="Times New Roman"/>
          <w:sz w:val="24"/>
          <w:szCs w:val="24"/>
        </w:rPr>
        <w:t>Плану управління щодо вмісту викидів пилу;</w:t>
      </w:r>
    </w:p>
    <w:p w14:paraId="6D6C3409" w14:textId="77777777" w:rsidR="00B046A0" w:rsidRPr="00B046A0" w:rsidRDefault="00B046A0" w:rsidP="00AA6C7E">
      <w:pPr>
        <w:pStyle w:val="ab"/>
        <w:numPr>
          <w:ilvl w:val="0"/>
          <w:numId w:val="18"/>
        </w:numPr>
        <w:spacing w:after="0" w:line="240" w:lineRule="auto"/>
        <w:ind w:left="0" w:firstLine="142"/>
        <w:jc w:val="both"/>
        <w:rPr>
          <w:rFonts w:ascii="Times New Roman" w:hAnsi="Times New Roman" w:cs="Times New Roman"/>
          <w:sz w:val="24"/>
          <w:szCs w:val="24"/>
        </w:rPr>
      </w:pPr>
      <w:r w:rsidRPr="00B046A0">
        <w:rPr>
          <w:rFonts w:ascii="Times New Roman" w:hAnsi="Times New Roman" w:cs="Times New Roman"/>
          <w:sz w:val="24"/>
          <w:szCs w:val="24"/>
        </w:rPr>
        <w:t>Плану керування дорожнім транспортом;</w:t>
      </w:r>
    </w:p>
    <w:p w14:paraId="6B153587" w14:textId="77777777" w:rsidR="00B046A0" w:rsidRPr="00B046A0" w:rsidRDefault="00B046A0" w:rsidP="00AA6C7E">
      <w:pPr>
        <w:pStyle w:val="ab"/>
        <w:numPr>
          <w:ilvl w:val="0"/>
          <w:numId w:val="18"/>
        </w:numPr>
        <w:spacing w:after="0" w:line="240" w:lineRule="auto"/>
        <w:ind w:left="0" w:firstLine="142"/>
        <w:jc w:val="both"/>
        <w:rPr>
          <w:rFonts w:ascii="Times New Roman" w:hAnsi="Times New Roman" w:cs="Times New Roman"/>
          <w:sz w:val="24"/>
          <w:szCs w:val="24"/>
        </w:rPr>
      </w:pPr>
      <w:r w:rsidRPr="00B046A0">
        <w:rPr>
          <w:rFonts w:ascii="Times New Roman" w:hAnsi="Times New Roman" w:cs="Times New Roman"/>
          <w:sz w:val="24"/>
          <w:szCs w:val="24"/>
        </w:rPr>
        <w:t>Плану управління шумом на майданчику;</w:t>
      </w:r>
    </w:p>
    <w:p w14:paraId="27B36A6A" w14:textId="77777777" w:rsidR="00B046A0" w:rsidRPr="00B046A0" w:rsidRDefault="00B046A0" w:rsidP="00AA6C7E">
      <w:pPr>
        <w:pStyle w:val="ab"/>
        <w:numPr>
          <w:ilvl w:val="0"/>
          <w:numId w:val="18"/>
        </w:numPr>
        <w:spacing w:after="0" w:line="240" w:lineRule="auto"/>
        <w:ind w:left="0" w:firstLine="142"/>
        <w:jc w:val="both"/>
        <w:rPr>
          <w:rFonts w:ascii="Times New Roman" w:hAnsi="Times New Roman" w:cs="Times New Roman"/>
          <w:sz w:val="24"/>
          <w:szCs w:val="24"/>
        </w:rPr>
      </w:pPr>
      <w:r w:rsidRPr="00B046A0">
        <w:rPr>
          <w:rFonts w:ascii="Times New Roman" w:hAnsi="Times New Roman" w:cs="Times New Roman"/>
          <w:sz w:val="24"/>
          <w:szCs w:val="24"/>
        </w:rPr>
        <w:lastRenderedPageBreak/>
        <w:t>Плану управління рідкими фільтратами (поверхневі та стічні води).</w:t>
      </w:r>
    </w:p>
    <w:p w14:paraId="29062D6A" w14:textId="77777777" w:rsidR="00B046A0" w:rsidRPr="00B046A0" w:rsidRDefault="00B046A0" w:rsidP="00AA6C7E">
      <w:pPr>
        <w:pStyle w:val="ab"/>
        <w:numPr>
          <w:ilvl w:val="0"/>
          <w:numId w:val="18"/>
        </w:numPr>
        <w:spacing w:after="0" w:line="240" w:lineRule="auto"/>
        <w:ind w:left="0" w:firstLine="142"/>
        <w:jc w:val="both"/>
        <w:rPr>
          <w:rFonts w:ascii="Times New Roman" w:hAnsi="Times New Roman" w:cs="Times New Roman"/>
          <w:sz w:val="24"/>
          <w:szCs w:val="24"/>
        </w:rPr>
      </w:pPr>
      <w:r w:rsidRPr="00B046A0">
        <w:rPr>
          <w:rFonts w:ascii="Times New Roman" w:hAnsi="Times New Roman" w:cs="Times New Roman"/>
          <w:sz w:val="24"/>
          <w:szCs w:val="24"/>
        </w:rPr>
        <w:t xml:space="preserve">Плану поводження з вийнятим </w:t>
      </w:r>
      <w:proofErr w:type="spellStart"/>
      <w:r w:rsidRPr="00B046A0">
        <w:rPr>
          <w:rFonts w:ascii="Times New Roman" w:hAnsi="Times New Roman" w:cs="Times New Roman"/>
          <w:sz w:val="24"/>
          <w:szCs w:val="24"/>
        </w:rPr>
        <w:t>грунтом</w:t>
      </w:r>
      <w:proofErr w:type="spellEnd"/>
      <w:r w:rsidRPr="00B046A0">
        <w:rPr>
          <w:rFonts w:ascii="Times New Roman" w:hAnsi="Times New Roman" w:cs="Times New Roman"/>
          <w:sz w:val="24"/>
          <w:szCs w:val="24"/>
        </w:rPr>
        <w:t xml:space="preserve">, у тому числі з родючим шаром </w:t>
      </w:r>
      <w:proofErr w:type="spellStart"/>
      <w:r w:rsidRPr="00B046A0">
        <w:rPr>
          <w:rFonts w:ascii="Times New Roman" w:hAnsi="Times New Roman" w:cs="Times New Roman"/>
          <w:sz w:val="24"/>
          <w:szCs w:val="24"/>
        </w:rPr>
        <w:t>грунту</w:t>
      </w:r>
      <w:proofErr w:type="spellEnd"/>
      <w:r w:rsidRPr="00B046A0">
        <w:rPr>
          <w:rFonts w:ascii="Times New Roman" w:hAnsi="Times New Roman" w:cs="Times New Roman"/>
          <w:sz w:val="24"/>
          <w:szCs w:val="24"/>
        </w:rPr>
        <w:t>.</w:t>
      </w:r>
    </w:p>
    <w:p w14:paraId="6D090B3B" w14:textId="77777777" w:rsidR="003D7EFE" w:rsidRPr="00BF2FA0" w:rsidRDefault="00B046A0" w:rsidP="00AA6C7E">
      <w:pPr>
        <w:spacing w:line="240" w:lineRule="auto"/>
        <w:ind w:firstLine="567"/>
        <w:jc w:val="both"/>
        <w:rPr>
          <w:rFonts w:ascii="Times New Roman" w:hAnsi="Times New Roman" w:cs="Times New Roman"/>
          <w:sz w:val="24"/>
          <w:szCs w:val="24"/>
        </w:rPr>
      </w:pPr>
      <w:r w:rsidRPr="00B046A0">
        <w:rPr>
          <w:rFonts w:ascii="Times New Roman" w:hAnsi="Times New Roman" w:cs="Times New Roman"/>
          <w:sz w:val="24"/>
          <w:szCs w:val="24"/>
          <w:lang w:val="uk-UA"/>
        </w:rPr>
        <w:t xml:space="preserve">Постійний моніторинг буде здійснюватися під час всього періоду експлуатації (здійснення планованої діяльності). </w:t>
      </w:r>
      <w:proofErr w:type="spellStart"/>
      <w:r w:rsidRPr="00B046A0">
        <w:rPr>
          <w:rFonts w:ascii="Times New Roman" w:hAnsi="Times New Roman" w:cs="Times New Roman"/>
          <w:sz w:val="24"/>
          <w:szCs w:val="24"/>
        </w:rPr>
        <w:t>Аспекти</w:t>
      </w:r>
      <w:proofErr w:type="spellEnd"/>
      <w:r w:rsidRPr="00B046A0">
        <w:rPr>
          <w:rFonts w:ascii="Times New Roman" w:hAnsi="Times New Roman" w:cs="Times New Roman"/>
          <w:sz w:val="24"/>
          <w:szCs w:val="24"/>
        </w:rPr>
        <w:t xml:space="preserve">, </w:t>
      </w:r>
      <w:proofErr w:type="spellStart"/>
      <w:r w:rsidRPr="00B046A0">
        <w:rPr>
          <w:rFonts w:ascii="Times New Roman" w:hAnsi="Times New Roman" w:cs="Times New Roman"/>
          <w:sz w:val="24"/>
          <w:szCs w:val="24"/>
        </w:rPr>
        <w:t>що</w:t>
      </w:r>
      <w:proofErr w:type="spellEnd"/>
      <w:r w:rsidRPr="00B046A0">
        <w:rPr>
          <w:rFonts w:ascii="Times New Roman" w:hAnsi="Times New Roman" w:cs="Times New Roman"/>
          <w:sz w:val="24"/>
          <w:szCs w:val="24"/>
        </w:rPr>
        <w:t xml:space="preserve"> </w:t>
      </w:r>
      <w:proofErr w:type="spellStart"/>
      <w:r w:rsidRPr="00B046A0">
        <w:rPr>
          <w:rFonts w:ascii="Times New Roman" w:hAnsi="Times New Roman" w:cs="Times New Roman"/>
          <w:sz w:val="24"/>
          <w:szCs w:val="24"/>
        </w:rPr>
        <w:t>будуть</w:t>
      </w:r>
      <w:proofErr w:type="spellEnd"/>
      <w:r w:rsidRPr="00B046A0">
        <w:rPr>
          <w:rFonts w:ascii="Times New Roman" w:hAnsi="Times New Roman" w:cs="Times New Roman"/>
          <w:sz w:val="24"/>
          <w:szCs w:val="24"/>
        </w:rPr>
        <w:t xml:space="preserve"> </w:t>
      </w:r>
      <w:proofErr w:type="spellStart"/>
      <w:r w:rsidRPr="00B046A0">
        <w:rPr>
          <w:rFonts w:ascii="Times New Roman" w:hAnsi="Times New Roman" w:cs="Times New Roman"/>
          <w:sz w:val="24"/>
          <w:szCs w:val="24"/>
        </w:rPr>
        <w:t>спостерігатись</w:t>
      </w:r>
      <w:proofErr w:type="spellEnd"/>
      <w:r w:rsidRPr="00B046A0">
        <w:rPr>
          <w:rFonts w:ascii="Times New Roman" w:hAnsi="Times New Roman" w:cs="Times New Roman"/>
          <w:sz w:val="24"/>
          <w:szCs w:val="24"/>
        </w:rPr>
        <w:t xml:space="preserve"> </w:t>
      </w:r>
      <w:r w:rsidR="00306FC6">
        <w:rPr>
          <w:rFonts w:ascii="Times New Roman" w:hAnsi="Times New Roman" w:cs="Times New Roman"/>
          <w:sz w:val="24"/>
          <w:szCs w:val="24"/>
        </w:rPr>
        <w:t xml:space="preserve">наведено у </w:t>
      </w:r>
      <w:proofErr w:type="spellStart"/>
      <w:r w:rsidR="00306FC6">
        <w:rPr>
          <w:rFonts w:ascii="Times New Roman" w:hAnsi="Times New Roman" w:cs="Times New Roman"/>
          <w:sz w:val="24"/>
          <w:szCs w:val="24"/>
        </w:rPr>
        <w:t>Таблиці</w:t>
      </w:r>
      <w:proofErr w:type="spellEnd"/>
    </w:p>
    <w:tbl>
      <w:tblPr>
        <w:tblStyle w:val="af"/>
        <w:tblW w:w="9189" w:type="dxa"/>
        <w:jc w:val="center"/>
        <w:tblLayout w:type="fixed"/>
        <w:tblLook w:val="04A0" w:firstRow="1" w:lastRow="0" w:firstColumn="1" w:lastColumn="0" w:noHBand="0" w:noVBand="1"/>
      </w:tblPr>
      <w:tblGrid>
        <w:gridCol w:w="1619"/>
        <w:gridCol w:w="2267"/>
        <w:gridCol w:w="1560"/>
        <w:gridCol w:w="1779"/>
        <w:gridCol w:w="1964"/>
      </w:tblGrid>
      <w:tr w:rsidR="00B046A0" w:rsidRPr="00457B59" w14:paraId="7FCFBAB6" w14:textId="77777777" w:rsidTr="00D00CB2">
        <w:trPr>
          <w:jc w:val="center"/>
        </w:trPr>
        <w:tc>
          <w:tcPr>
            <w:tcW w:w="1619" w:type="dxa"/>
          </w:tcPr>
          <w:p w14:paraId="0F00BA77" w14:textId="77777777" w:rsidR="00B046A0" w:rsidRPr="00457B59" w:rsidRDefault="00B046A0" w:rsidP="00AA6C7E">
            <w:pPr>
              <w:pStyle w:val="ab"/>
              <w:ind w:left="0"/>
              <w:jc w:val="center"/>
              <w:rPr>
                <w:rFonts w:ascii="Times New Roman" w:hAnsi="Times New Roman" w:cs="Times New Roman"/>
                <w:b/>
                <w:sz w:val="20"/>
                <w:szCs w:val="20"/>
              </w:rPr>
            </w:pPr>
            <w:r w:rsidRPr="00457B59">
              <w:rPr>
                <w:rFonts w:ascii="Times New Roman" w:hAnsi="Times New Roman" w:cs="Times New Roman"/>
                <w:b/>
                <w:sz w:val="20"/>
                <w:szCs w:val="20"/>
              </w:rPr>
              <w:t>Сфера моніторингу</w:t>
            </w:r>
          </w:p>
        </w:tc>
        <w:tc>
          <w:tcPr>
            <w:tcW w:w="2267" w:type="dxa"/>
          </w:tcPr>
          <w:p w14:paraId="29FE2D97" w14:textId="77777777" w:rsidR="00B046A0" w:rsidRPr="00457B59" w:rsidRDefault="00B046A0" w:rsidP="00AA6C7E">
            <w:pPr>
              <w:pStyle w:val="ab"/>
              <w:ind w:left="0"/>
              <w:jc w:val="center"/>
              <w:rPr>
                <w:rFonts w:ascii="Times New Roman" w:hAnsi="Times New Roman" w:cs="Times New Roman"/>
                <w:b/>
                <w:sz w:val="20"/>
                <w:szCs w:val="20"/>
              </w:rPr>
            </w:pPr>
            <w:r w:rsidRPr="00457B59">
              <w:rPr>
                <w:rFonts w:ascii="Times New Roman" w:hAnsi="Times New Roman" w:cs="Times New Roman"/>
                <w:b/>
                <w:sz w:val="20"/>
                <w:szCs w:val="20"/>
              </w:rPr>
              <w:t>Показники</w:t>
            </w:r>
          </w:p>
          <w:p w14:paraId="1727C2D7" w14:textId="77777777" w:rsidR="00B046A0" w:rsidRPr="00457B59" w:rsidRDefault="00B046A0" w:rsidP="00AA6C7E">
            <w:pPr>
              <w:pStyle w:val="ab"/>
              <w:ind w:left="0"/>
              <w:jc w:val="center"/>
              <w:rPr>
                <w:rFonts w:ascii="Times New Roman" w:hAnsi="Times New Roman" w:cs="Times New Roman"/>
                <w:b/>
                <w:sz w:val="20"/>
                <w:szCs w:val="20"/>
              </w:rPr>
            </w:pPr>
            <w:r w:rsidRPr="00457B59">
              <w:rPr>
                <w:rFonts w:ascii="Times New Roman" w:hAnsi="Times New Roman" w:cs="Times New Roman"/>
                <w:b/>
                <w:sz w:val="20"/>
                <w:szCs w:val="20"/>
              </w:rPr>
              <w:t>моніторингу</w:t>
            </w:r>
          </w:p>
        </w:tc>
        <w:tc>
          <w:tcPr>
            <w:tcW w:w="1560" w:type="dxa"/>
          </w:tcPr>
          <w:p w14:paraId="6B6A626F" w14:textId="77777777" w:rsidR="00B046A0" w:rsidRPr="00457B59" w:rsidRDefault="00B046A0" w:rsidP="00AA6C7E">
            <w:pPr>
              <w:pStyle w:val="ab"/>
              <w:ind w:left="0"/>
              <w:jc w:val="center"/>
              <w:rPr>
                <w:rFonts w:ascii="Times New Roman" w:hAnsi="Times New Roman" w:cs="Times New Roman"/>
                <w:b/>
                <w:sz w:val="20"/>
                <w:szCs w:val="20"/>
              </w:rPr>
            </w:pPr>
            <w:r w:rsidRPr="00457B59">
              <w:rPr>
                <w:rFonts w:ascii="Times New Roman" w:hAnsi="Times New Roman" w:cs="Times New Roman"/>
                <w:b/>
                <w:sz w:val="20"/>
                <w:szCs w:val="20"/>
              </w:rPr>
              <w:t>Методи моніторингу</w:t>
            </w:r>
          </w:p>
        </w:tc>
        <w:tc>
          <w:tcPr>
            <w:tcW w:w="1779" w:type="dxa"/>
          </w:tcPr>
          <w:p w14:paraId="6B4F1C3B" w14:textId="77777777" w:rsidR="00B046A0" w:rsidRPr="00457B59" w:rsidRDefault="00B046A0" w:rsidP="00AA6C7E">
            <w:pPr>
              <w:pStyle w:val="ab"/>
              <w:ind w:left="0"/>
              <w:jc w:val="center"/>
              <w:rPr>
                <w:rFonts w:ascii="Times New Roman" w:hAnsi="Times New Roman" w:cs="Times New Roman"/>
                <w:b/>
                <w:sz w:val="20"/>
                <w:szCs w:val="20"/>
              </w:rPr>
            </w:pPr>
            <w:r w:rsidRPr="00457B59">
              <w:rPr>
                <w:rFonts w:ascii="Times New Roman" w:hAnsi="Times New Roman" w:cs="Times New Roman"/>
                <w:b/>
                <w:sz w:val="20"/>
                <w:szCs w:val="20"/>
              </w:rPr>
              <w:t>Місця вимірювання</w:t>
            </w:r>
          </w:p>
        </w:tc>
        <w:tc>
          <w:tcPr>
            <w:tcW w:w="1964" w:type="dxa"/>
          </w:tcPr>
          <w:p w14:paraId="54FAF074" w14:textId="77777777" w:rsidR="00B046A0" w:rsidRPr="00457B59" w:rsidRDefault="00B046A0" w:rsidP="00AA6C7E">
            <w:pPr>
              <w:pStyle w:val="ab"/>
              <w:ind w:left="0"/>
              <w:jc w:val="center"/>
              <w:rPr>
                <w:rFonts w:ascii="Times New Roman" w:hAnsi="Times New Roman" w:cs="Times New Roman"/>
                <w:b/>
                <w:sz w:val="20"/>
                <w:szCs w:val="20"/>
              </w:rPr>
            </w:pPr>
            <w:r w:rsidRPr="00457B59">
              <w:rPr>
                <w:rFonts w:ascii="Times New Roman" w:hAnsi="Times New Roman" w:cs="Times New Roman"/>
                <w:b/>
                <w:sz w:val="20"/>
                <w:szCs w:val="20"/>
              </w:rPr>
              <w:t>Періодичність</w:t>
            </w:r>
          </w:p>
          <w:p w14:paraId="39E77712" w14:textId="77777777" w:rsidR="00B046A0" w:rsidRPr="00457B59" w:rsidRDefault="00B046A0" w:rsidP="00AA6C7E">
            <w:pPr>
              <w:pStyle w:val="ab"/>
              <w:ind w:left="0"/>
              <w:jc w:val="center"/>
              <w:rPr>
                <w:rFonts w:ascii="Times New Roman" w:hAnsi="Times New Roman" w:cs="Times New Roman"/>
                <w:b/>
                <w:sz w:val="20"/>
                <w:szCs w:val="20"/>
              </w:rPr>
            </w:pPr>
            <w:r w:rsidRPr="00457B59">
              <w:rPr>
                <w:rFonts w:ascii="Times New Roman" w:hAnsi="Times New Roman" w:cs="Times New Roman"/>
                <w:b/>
                <w:sz w:val="20"/>
                <w:szCs w:val="20"/>
              </w:rPr>
              <w:t>моніторингу</w:t>
            </w:r>
          </w:p>
        </w:tc>
      </w:tr>
      <w:tr w:rsidR="00B046A0" w:rsidRPr="00457B59" w14:paraId="206F4DFC" w14:textId="77777777" w:rsidTr="00D00CB2">
        <w:trPr>
          <w:jc w:val="center"/>
        </w:trPr>
        <w:tc>
          <w:tcPr>
            <w:tcW w:w="1619" w:type="dxa"/>
          </w:tcPr>
          <w:p w14:paraId="5F3ADBC4" w14:textId="77777777" w:rsidR="00B046A0" w:rsidRPr="00457B59" w:rsidRDefault="00B046A0" w:rsidP="00AA6C7E">
            <w:pPr>
              <w:pStyle w:val="ab"/>
              <w:ind w:left="0"/>
              <w:jc w:val="center"/>
              <w:rPr>
                <w:rFonts w:ascii="Times New Roman" w:hAnsi="Times New Roman" w:cs="Times New Roman"/>
                <w:sz w:val="20"/>
                <w:szCs w:val="20"/>
              </w:rPr>
            </w:pPr>
            <w:r w:rsidRPr="00457B59">
              <w:rPr>
                <w:rFonts w:ascii="Times New Roman" w:hAnsi="Times New Roman" w:cs="Times New Roman"/>
                <w:sz w:val="20"/>
                <w:szCs w:val="20"/>
              </w:rPr>
              <w:t>Стічні води</w:t>
            </w:r>
          </w:p>
        </w:tc>
        <w:tc>
          <w:tcPr>
            <w:tcW w:w="2267" w:type="dxa"/>
          </w:tcPr>
          <w:p w14:paraId="700DCD96"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Моніторинг стічних вод, що будуть утворюватися під час роботи.</w:t>
            </w:r>
          </w:p>
        </w:tc>
        <w:tc>
          <w:tcPr>
            <w:tcW w:w="1560" w:type="dxa"/>
          </w:tcPr>
          <w:p w14:paraId="5C94D619"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Відібрані взірці стічних вод, проаналізовані атестованою лабораторією</w:t>
            </w:r>
          </w:p>
        </w:tc>
        <w:tc>
          <w:tcPr>
            <w:tcW w:w="1779" w:type="dxa"/>
          </w:tcPr>
          <w:p w14:paraId="54E6586B"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Контрольні Каналізаційні колодязі. Згідно чинного регламенту підприємства</w:t>
            </w:r>
          </w:p>
        </w:tc>
        <w:tc>
          <w:tcPr>
            <w:tcW w:w="1964" w:type="dxa"/>
          </w:tcPr>
          <w:p w14:paraId="23DAEAD2" w14:textId="77777777" w:rsidR="00B046A0" w:rsidRPr="00457B59" w:rsidRDefault="00B046A0" w:rsidP="00AA6C7E">
            <w:pPr>
              <w:autoSpaceDE w:val="0"/>
              <w:autoSpaceDN w:val="0"/>
              <w:adjustRightInd w:val="0"/>
              <w:rPr>
                <w:rFonts w:ascii="Times New Roman" w:hAnsi="Times New Roman" w:cs="Times New Roman"/>
                <w:sz w:val="20"/>
                <w:szCs w:val="20"/>
                <w:lang w:val="uk-UA"/>
              </w:rPr>
            </w:pPr>
            <w:r w:rsidRPr="00457B59">
              <w:rPr>
                <w:rFonts w:ascii="Times New Roman" w:hAnsi="Times New Roman" w:cs="Times New Roman"/>
                <w:sz w:val="20"/>
                <w:szCs w:val="20"/>
                <w:lang w:val="uk-UA"/>
              </w:rPr>
              <w:t>Протягом усього періоду експлуатації</w:t>
            </w:r>
          </w:p>
        </w:tc>
      </w:tr>
      <w:tr w:rsidR="00B046A0" w:rsidRPr="00457B59" w14:paraId="5F8C82CD" w14:textId="77777777" w:rsidTr="00D00CB2">
        <w:trPr>
          <w:jc w:val="center"/>
        </w:trPr>
        <w:tc>
          <w:tcPr>
            <w:tcW w:w="1619" w:type="dxa"/>
          </w:tcPr>
          <w:p w14:paraId="690F9243" w14:textId="77777777" w:rsidR="00B046A0" w:rsidRPr="00457B59" w:rsidRDefault="00B046A0" w:rsidP="00AA6C7E">
            <w:pPr>
              <w:pStyle w:val="ab"/>
              <w:ind w:left="0"/>
              <w:jc w:val="center"/>
              <w:rPr>
                <w:rFonts w:ascii="Times New Roman" w:hAnsi="Times New Roman" w:cs="Times New Roman"/>
                <w:sz w:val="20"/>
                <w:szCs w:val="20"/>
              </w:rPr>
            </w:pPr>
            <w:r w:rsidRPr="00457B59">
              <w:rPr>
                <w:rFonts w:ascii="Times New Roman" w:hAnsi="Times New Roman" w:cs="Times New Roman"/>
                <w:sz w:val="20"/>
                <w:szCs w:val="20"/>
              </w:rPr>
              <w:t>Вода/енергія</w:t>
            </w:r>
          </w:p>
        </w:tc>
        <w:tc>
          <w:tcPr>
            <w:tcW w:w="2267" w:type="dxa"/>
          </w:tcPr>
          <w:p w14:paraId="156B0CC1"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Моніторинг споживання води та енергії</w:t>
            </w:r>
          </w:p>
        </w:tc>
        <w:tc>
          <w:tcPr>
            <w:tcW w:w="1560" w:type="dxa"/>
          </w:tcPr>
          <w:p w14:paraId="46D4F79E"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Показники лічильників</w:t>
            </w:r>
          </w:p>
        </w:tc>
        <w:tc>
          <w:tcPr>
            <w:tcW w:w="1779" w:type="dxa"/>
          </w:tcPr>
          <w:p w14:paraId="732C4861" w14:textId="77777777" w:rsidR="00B046A0" w:rsidRPr="00457B59" w:rsidRDefault="00B046A0" w:rsidP="00AA6C7E">
            <w:pPr>
              <w:pStyle w:val="ab"/>
              <w:ind w:left="0"/>
              <w:jc w:val="both"/>
              <w:rPr>
                <w:rFonts w:ascii="Times New Roman" w:hAnsi="Times New Roman" w:cs="Times New Roman"/>
                <w:sz w:val="20"/>
                <w:szCs w:val="20"/>
              </w:rPr>
            </w:pPr>
            <w:r w:rsidRPr="00457B59">
              <w:rPr>
                <w:rFonts w:ascii="Times New Roman" w:hAnsi="Times New Roman" w:cs="Times New Roman"/>
                <w:sz w:val="20"/>
                <w:szCs w:val="20"/>
              </w:rPr>
              <w:t>На території планованої діяльності</w:t>
            </w:r>
          </w:p>
        </w:tc>
        <w:tc>
          <w:tcPr>
            <w:tcW w:w="1964" w:type="dxa"/>
          </w:tcPr>
          <w:p w14:paraId="04E1A53B" w14:textId="77777777" w:rsidR="00B046A0" w:rsidRPr="00457B59" w:rsidRDefault="00B046A0" w:rsidP="00AA6C7E">
            <w:pPr>
              <w:autoSpaceDE w:val="0"/>
              <w:autoSpaceDN w:val="0"/>
              <w:adjustRightInd w:val="0"/>
              <w:rPr>
                <w:rFonts w:ascii="Times New Roman" w:hAnsi="Times New Roman" w:cs="Times New Roman"/>
                <w:sz w:val="20"/>
                <w:szCs w:val="20"/>
                <w:lang w:val="uk-UA"/>
              </w:rPr>
            </w:pPr>
            <w:r w:rsidRPr="00457B59">
              <w:rPr>
                <w:rFonts w:ascii="Times New Roman" w:hAnsi="Times New Roman" w:cs="Times New Roman"/>
                <w:sz w:val="20"/>
                <w:szCs w:val="20"/>
                <w:lang w:val="uk-UA"/>
              </w:rPr>
              <w:t>Протягом усього періоду експлуатації</w:t>
            </w:r>
          </w:p>
        </w:tc>
      </w:tr>
      <w:tr w:rsidR="00B046A0" w:rsidRPr="00457B59" w14:paraId="49D56372" w14:textId="77777777" w:rsidTr="00D00CB2">
        <w:trPr>
          <w:jc w:val="center"/>
        </w:trPr>
        <w:tc>
          <w:tcPr>
            <w:tcW w:w="1619" w:type="dxa"/>
          </w:tcPr>
          <w:p w14:paraId="2C82DF6B" w14:textId="77777777" w:rsidR="00B046A0" w:rsidRPr="00457B59" w:rsidRDefault="00B046A0" w:rsidP="00AA6C7E">
            <w:pPr>
              <w:pStyle w:val="ab"/>
              <w:ind w:left="0"/>
              <w:jc w:val="center"/>
              <w:rPr>
                <w:rFonts w:ascii="Times New Roman" w:hAnsi="Times New Roman" w:cs="Times New Roman"/>
                <w:sz w:val="20"/>
                <w:szCs w:val="20"/>
              </w:rPr>
            </w:pPr>
            <w:r w:rsidRPr="00457B59">
              <w:rPr>
                <w:rFonts w:ascii="Times New Roman" w:hAnsi="Times New Roman" w:cs="Times New Roman"/>
                <w:sz w:val="20"/>
                <w:szCs w:val="20"/>
              </w:rPr>
              <w:t>Шум</w:t>
            </w:r>
          </w:p>
        </w:tc>
        <w:tc>
          <w:tcPr>
            <w:tcW w:w="2267" w:type="dxa"/>
          </w:tcPr>
          <w:p w14:paraId="33C1E9C2"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Показник рівня шуму навколо комплексу</w:t>
            </w:r>
          </w:p>
        </w:tc>
        <w:tc>
          <w:tcPr>
            <w:tcW w:w="1560" w:type="dxa"/>
          </w:tcPr>
          <w:p w14:paraId="313181CF"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Заміри проведені приладом - шумомір</w:t>
            </w:r>
          </w:p>
        </w:tc>
        <w:tc>
          <w:tcPr>
            <w:tcW w:w="1779" w:type="dxa"/>
          </w:tcPr>
          <w:p w14:paraId="534D9CDE"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Контрольні точки та на межі житлової забудови.</w:t>
            </w:r>
          </w:p>
          <w:p w14:paraId="6387D31A"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Згідно чинного регламенту підприємства</w:t>
            </w:r>
          </w:p>
        </w:tc>
        <w:tc>
          <w:tcPr>
            <w:tcW w:w="1964" w:type="dxa"/>
          </w:tcPr>
          <w:p w14:paraId="6CBA8035" w14:textId="77777777" w:rsidR="00B046A0" w:rsidRPr="00457B59" w:rsidRDefault="00B046A0" w:rsidP="00AA6C7E">
            <w:pPr>
              <w:autoSpaceDE w:val="0"/>
              <w:autoSpaceDN w:val="0"/>
              <w:adjustRightInd w:val="0"/>
              <w:rPr>
                <w:rFonts w:ascii="Times New Roman" w:hAnsi="Times New Roman" w:cs="Times New Roman"/>
                <w:sz w:val="20"/>
                <w:szCs w:val="20"/>
                <w:lang w:val="uk-UA"/>
              </w:rPr>
            </w:pPr>
            <w:r w:rsidRPr="00457B59">
              <w:rPr>
                <w:rFonts w:ascii="Times New Roman" w:hAnsi="Times New Roman" w:cs="Times New Roman"/>
                <w:sz w:val="20"/>
                <w:szCs w:val="20"/>
                <w:lang w:val="uk-UA"/>
              </w:rPr>
              <w:t>Протягом усього періоду експлуатації</w:t>
            </w:r>
          </w:p>
        </w:tc>
      </w:tr>
      <w:tr w:rsidR="00B046A0" w:rsidRPr="00457B59" w14:paraId="69824662" w14:textId="77777777" w:rsidTr="00D00CB2">
        <w:trPr>
          <w:jc w:val="center"/>
        </w:trPr>
        <w:tc>
          <w:tcPr>
            <w:tcW w:w="1619" w:type="dxa"/>
          </w:tcPr>
          <w:p w14:paraId="1A54DF5D" w14:textId="77777777" w:rsidR="00B046A0" w:rsidRPr="00457B59" w:rsidRDefault="00B046A0" w:rsidP="00AA6C7E">
            <w:pPr>
              <w:pStyle w:val="ab"/>
              <w:ind w:left="0"/>
              <w:jc w:val="center"/>
              <w:rPr>
                <w:rFonts w:ascii="Times New Roman" w:hAnsi="Times New Roman" w:cs="Times New Roman"/>
                <w:sz w:val="20"/>
                <w:szCs w:val="20"/>
              </w:rPr>
            </w:pPr>
            <w:r w:rsidRPr="00457B59">
              <w:rPr>
                <w:rFonts w:ascii="Times New Roman" w:hAnsi="Times New Roman" w:cs="Times New Roman"/>
                <w:sz w:val="20"/>
                <w:szCs w:val="20"/>
              </w:rPr>
              <w:t>Геологічне середовище</w:t>
            </w:r>
          </w:p>
        </w:tc>
        <w:tc>
          <w:tcPr>
            <w:tcW w:w="2267" w:type="dxa"/>
          </w:tcPr>
          <w:p w14:paraId="4509A92F"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 xml:space="preserve">Наявність небезпечних геологічних явищ, ерозії, засолення, яроутворення тощо навколо комплексу. </w:t>
            </w:r>
          </w:p>
        </w:tc>
        <w:tc>
          <w:tcPr>
            <w:tcW w:w="1560" w:type="dxa"/>
          </w:tcPr>
          <w:p w14:paraId="1EAC44F8"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Візуальне обстеження, контроль дотримання заходів благоустрою території та інших природоохоронних вимог</w:t>
            </w:r>
          </w:p>
        </w:tc>
        <w:tc>
          <w:tcPr>
            <w:tcW w:w="1779" w:type="dxa"/>
          </w:tcPr>
          <w:p w14:paraId="51DEB037" w14:textId="77777777" w:rsidR="00B046A0" w:rsidRPr="00457B59" w:rsidRDefault="00B046A0" w:rsidP="00AA6C7E">
            <w:pPr>
              <w:pStyle w:val="ab"/>
              <w:ind w:left="0"/>
              <w:jc w:val="both"/>
              <w:rPr>
                <w:rFonts w:ascii="Times New Roman" w:hAnsi="Times New Roman" w:cs="Times New Roman"/>
                <w:sz w:val="20"/>
                <w:szCs w:val="20"/>
              </w:rPr>
            </w:pPr>
            <w:r w:rsidRPr="00457B59">
              <w:rPr>
                <w:rFonts w:ascii="Times New Roman" w:hAnsi="Times New Roman" w:cs="Times New Roman"/>
                <w:sz w:val="20"/>
                <w:szCs w:val="20"/>
              </w:rPr>
              <w:t>На території планованої діяльності.</w:t>
            </w:r>
          </w:p>
          <w:p w14:paraId="671B0AD1" w14:textId="77777777" w:rsidR="00B046A0" w:rsidRPr="00457B59" w:rsidRDefault="00B046A0" w:rsidP="00AA6C7E">
            <w:pPr>
              <w:pStyle w:val="ab"/>
              <w:ind w:left="0"/>
              <w:jc w:val="both"/>
              <w:rPr>
                <w:rFonts w:ascii="Times New Roman" w:hAnsi="Times New Roman" w:cs="Times New Roman"/>
                <w:sz w:val="20"/>
                <w:szCs w:val="20"/>
              </w:rPr>
            </w:pPr>
            <w:r w:rsidRPr="00457B59">
              <w:rPr>
                <w:rFonts w:ascii="Times New Roman" w:hAnsi="Times New Roman" w:cs="Times New Roman"/>
                <w:sz w:val="20"/>
                <w:szCs w:val="20"/>
              </w:rPr>
              <w:t>Згідно чинного регламенту підприємства</w:t>
            </w:r>
          </w:p>
        </w:tc>
        <w:tc>
          <w:tcPr>
            <w:tcW w:w="1964" w:type="dxa"/>
          </w:tcPr>
          <w:p w14:paraId="137ACFCA" w14:textId="77777777" w:rsidR="00B046A0" w:rsidRPr="00457B59" w:rsidRDefault="00B046A0" w:rsidP="00AA6C7E">
            <w:pPr>
              <w:autoSpaceDE w:val="0"/>
              <w:autoSpaceDN w:val="0"/>
              <w:adjustRightInd w:val="0"/>
              <w:rPr>
                <w:rFonts w:ascii="Times New Roman" w:hAnsi="Times New Roman" w:cs="Times New Roman"/>
                <w:sz w:val="20"/>
                <w:szCs w:val="20"/>
                <w:lang w:val="uk-UA"/>
              </w:rPr>
            </w:pPr>
            <w:r w:rsidRPr="00457B59">
              <w:rPr>
                <w:rFonts w:ascii="Times New Roman" w:hAnsi="Times New Roman" w:cs="Times New Roman"/>
                <w:sz w:val="20"/>
                <w:szCs w:val="20"/>
                <w:lang w:val="uk-UA"/>
              </w:rPr>
              <w:t>Протягом усього періоду експлуатації</w:t>
            </w:r>
          </w:p>
        </w:tc>
      </w:tr>
      <w:tr w:rsidR="00B046A0" w:rsidRPr="00457B59" w14:paraId="22D3C94F" w14:textId="77777777" w:rsidTr="00D00CB2">
        <w:trPr>
          <w:jc w:val="center"/>
        </w:trPr>
        <w:tc>
          <w:tcPr>
            <w:tcW w:w="1619" w:type="dxa"/>
          </w:tcPr>
          <w:p w14:paraId="45D2FAD0" w14:textId="77777777" w:rsidR="00B046A0" w:rsidRPr="00457B59" w:rsidRDefault="00B046A0" w:rsidP="00AA6C7E">
            <w:pPr>
              <w:pStyle w:val="ab"/>
              <w:ind w:left="0"/>
              <w:jc w:val="center"/>
              <w:rPr>
                <w:rFonts w:ascii="Times New Roman" w:hAnsi="Times New Roman" w:cs="Times New Roman"/>
                <w:sz w:val="20"/>
                <w:szCs w:val="20"/>
              </w:rPr>
            </w:pPr>
            <w:r w:rsidRPr="00457B59">
              <w:rPr>
                <w:rFonts w:ascii="Times New Roman" w:hAnsi="Times New Roman" w:cs="Times New Roman"/>
                <w:sz w:val="20"/>
                <w:szCs w:val="20"/>
              </w:rPr>
              <w:t>Ґрунт</w:t>
            </w:r>
          </w:p>
        </w:tc>
        <w:tc>
          <w:tcPr>
            <w:tcW w:w="2267" w:type="dxa"/>
          </w:tcPr>
          <w:p w14:paraId="49ECD5E7"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Показник якості ґрунту навколо комплексу (металу, загальна кількість вуглеводнів та можливі інші забруднювачі, визначені під час наступного дослідження забруднення)</w:t>
            </w:r>
          </w:p>
        </w:tc>
        <w:tc>
          <w:tcPr>
            <w:tcW w:w="1560" w:type="dxa"/>
          </w:tcPr>
          <w:p w14:paraId="1DD6DEAE"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Взірці ґрунту, проаналізовані в лабораторії</w:t>
            </w:r>
          </w:p>
        </w:tc>
        <w:tc>
          <w:tcPr>
            <w:tcW w:w="1779" w:type="dxa"/>
          </w:tcPr>
          <w:p w14:paraId="572971EE" w14:textId="77777777" w:rsidR="00B046A0" w:rsidRPr="00457B59" w:rsidRDefault="00B046A0" w:rsidP="00AA6C7E">
            <w:pPr>
              <w:pStyle w:val="ab"/>
              <w:ind w:left="0"/>
              <w:jc w:val="both"/>
              <w:rPr>
                <w:rFonts w:ascii="Times New Roman" w:hAnsi="Times New Roman" w:cs="Times New Roman"/>
                <w:sz w:val="20"/>
                <w:szCs w:val="20"/>
              </w:rPr>
            </w:pPr>
            <w:r w:rsidRPr="00457B59">
              <w:rPr>
                <w:rFonts w:ascii="Times New Roman" w:hAnsi="Times New Roman" w:cs="Times New Roman"/>
                <w:sz w:val="20"/>
                <w:szCs w:val="20"/>
              </w:rPr>
              <w:t>На території планованої діяльності.</w:t>
            </w:r>
          </w:p>
          <w:p w14:paraId="6C04A48E" w14:textId="77777777" w:rsidR="00B046A0" w:rsidRPr="00457B59" w:rsidRDefault="00B046A0" w:rsidP="00AA6C7E">
            <w:pPr>
              <w:pStyle w:val="ab"/>
              <w:ind w:left="0"/>
              <w:jc w:val="both"/>
              <w:rPr>
                <w:rFonts w:ascii="Times New Roman" w:hAnsi="Times New Roman" w:cs="Times New Roman"/>
                <w:sz w:val="20"/>
                <w:szCs w:val="20"/>
              </w:rPr>
            </w:pPr>
            <w:r w:rsidRPr="00457B59">
              <w:rPr>
                <w:rFonts w:ascii="Times New Roman" w:hAnsi="Times New Roman" w:cs="Times New Roman"/>
                <w:sz w:val="20"/>
                <w:szCs w:val="20"/>
              </w:rPr>
              <w:t>Згідно чинного регламенту підприємства</w:t>
            </w:r>
          </w:p>
        </w:tc>
        <w:tc>
          <w:tcPr>
            <w:tcW w:w="1964" w:type="dxa"/>
          </w:tcPr>
          <w:p w14:paraId="0929C769" w14:textId="77777777" w:rsidR="00B046A0" w:rsidRPr="00457B59" w:rsidRDefault="00B046A0" w:rsidP="00AA6C7E">
            <w:pPr>
              <w:autoSpaceDE w:val="0"/>
              <w:autoSpaceDN w:val="0"/>
              <w:adjustRightInd w:val="0"/>
              <w:rPr>
                <w:rFonts w:ascii="Times New Roman" w:hAnsi="Times New Roman" w:cs="Times New Roman"/>
                <w:sz w:val="20"/>
                <w:szCs w:val="20"/>
                <w:lang w:val="uk-UA"/>
              </w:rPr>
            </w:pPr>
            <w:r w:rsidRPr="00457B59">
              <w:rPr>
                <w:rFonts w:ascii="Times New Roman" w:hAnsi="Times New Roman" w:cs="Times New Roman"/>
                <w:sz w:val="20"/>
                <w:szCs w:val="20"/>
                <w:lang w:val="uk-UA"/>
              </w:rPr>
              <w:t>Протягом усього періоду експлуатації</w:t>
            </w:r>
          </w:p>
        </w:tc>
      </w:tr>
      <w:tr w:rsidR="00B046A0" w:rsidRPr="00457B59" w14:paraId="7E9F900B" w14:textId="77777777" w:rsidTr="00D00CB2">
        <w:trPr>
          <w:jc w:val="center"/>
        </w:trPr>
        <w:tc>
          <w:tcPr>
            <w:tcW w:w="1619" w:type="dxa"/>
          </w:tcPr>
          <w:p w14:paraId="31DE9E16" w14:textId="77777777" w:rsidR="00B046A0" w:rsidRPr="00457B59" w:rsidRDefault="00B046A0" w:rsidP="00AA6C7E">
            <w:pPr>
              <w:pStyle w:val="ab"/>
              <w:ind w:left="0"/>
              <w:jc w:val="center"/>
              <w:rPr>
                <w:rFonts w:ascii="Times New Roman" w:hAnsi="Times New Roman" w:cs="Times New Roman"/>
                <w:sz w:val="20"/>
                <w:szCs w:val="20"/>
              </w:rPr>
            </w:pPr>
            <w:r w:rsidRPr="00457B59">
              <w:rPr>
                <w:rFonts w:ascii="Times New Roman" w:hAnsi="Times New Roman" w:cs="Times New Roman"/>
                <w:sz w:val="20"/>
                <w:szCs w:val="20"/>
              </w:rPr>
              <w:t>Відходи</w:t>
            </w:r>
          </w:p>
        </w:tc>
        <w:tc>
          <w:tcPr>
            <w:tcW w:w="2267" w:type="dxa"/>
          </w:tcPr>
          <w:p w14:paraId="44638949"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Моніторинг утворення відходів (за типом відходів)</w:t>
            </w:r>
          </w:p>
        </w:tc>
        <w:tc>
          <w:tcPr>
            <w:tcW w:w="1560" w:type="dxa"/>
          </w:tcPr>
          <w:p w14:paraId="39968073" w14:textId="77777777" w:rsidR="00B046A0" w:rsidRPr="00457B59" w:rsidRDefault="00B046A0" w:rsidP="00AA6C7E">
            <w:pPr>
              <w:autoSpaceDE w:val="0"/>
              <w:autoSpaceDN w:val="0"/>
              <w:adjustRightInd w:val="0"/>
              <w:jc w:val="both"/>
              <w:rPr>
                <w:rFonts w:ascii="Times New Roman" w:hAnsi="Times New Roman" w:cs="Times New Roman"/>
                <w:sz w:val="20"/>
                <w:szCs w:val="20"/>
                <w:lang w:val="uk-UA"/>
              </w:rPr>
            </w:pPr>
            <w:r w:rsidRPr="00457B59">
              <w:rPr>
                <w:rFonts w:ascii="Times New Roman" w:hAnsi="Times New Roman" w:cs="Times New Roman"/>
                <w:sz w:val="20"/>
                <w:szCs w:val="20"/>
                <w:lang w:val="uk-UA"/>
              </w:rPr>
              <w:t xml:space="preserve">Ведення журналів обліку на вході та виході з об’єктів </w:t>
            </w:r>
          </w:p>
        </w:tc>
        <w:tc>
          <w:tcPr>
            <w:tcW w:w="1779" w:type="dxa"/>
          </w:tcPr>
          <w:p w14:paraId="5DCA87D4" w14:textId="77777777" w:rsidR="00B046A0" w:rsidRPr="00457B59" w:rsidRDefault="00B046A0" w:rsidP="00AA6C7E">
            <w:pPr>
              <w:pStyle w:val="ab"/>
              <w:ind w:left="0"/>
              <w:jc w:val="both"/>
              <w:rPr>
                <w:rFonts w:ascii="Times New Roman" w:hAnsi="Times New Roman" w:cs="Times New Roman"/>
                <w:sz w:val="20"/>
                <w:szCs w:val="20"/>
              </w:rPr>
            </w:pPr>
            <w:r w:rsidRPr="00457B59">
              <w:rPr>
                <w:rFonts w:ascii="Times New Roman" w:hAnsi="Times New Roman" w:cs="Times New Roman"/>
                <w:sz w:val="20"/>
                <w:szCs w:val="20"/>
              </w:rPr>
              <w:t>На території планованої діяльності. Згідно чинного регламенту підприємства</w:t>
            </w:r>
          </w:p>
        </w:tc>
        <w:tc>
          <w:tcPr>
            <w:tcW w:w="1964" w:type="dxa"/>
          </w:tcPr>
          <w:p w14:paraId="3DC9B7DE" w14:textId="77777777" w:rsidR="00B046A0" w:rsidRPr="00457B59" w:rsidRDefault="00B046A0" w:rsidP="00AA6C7E">
            <w:pPr>
              <w:autoSpaceDE w:val="0"/>
              <w:autoSpaceDN w:val="0"/>
              <w:adjustRightInd w:val="0"/>
              <w:rPr>
                <w:rFonts w:ascii="Times New Roman" w:hAnsi="Times New Roman" w:cs="Times New Roman"/>
                <w:sz w:val="20"/>
                <w:szCs w:val="20"/>
                <w:lang w:val="uk-UA"/>
              </w:rPr>
            </w:pPr>
            <w:r w:rsidRPr="00457B59">
              <w:rPr>
                <w:rFonts w:ascii="Times New Roman" w:hAnsi="Times New Roman" w:cs="Times New Roman"/>
                <w:sz w:val="20"/>
                <w:szCs w:val="20"/>
                <w:lang w:val="uk-UA"/>
              </w:rPr>
              <w:t>Протягом усього періоду експлуатації</w:t>
            </w:r>
          </w:p>
        </w:tc>
      </w:tr>
      <w:tr w:rsidR="00B046A0" w:rsidRPr="00457B59" w14:paraId="7BD901FD" w14:textId="77777777" w:rsidTr="00D00CB2">
        <w:trPr>
          <w:jc w:val="center"/>
        </w:trPr>
        <w:tc>
          <w:tcPr>
            <w:tcW w:w="1619" w:type="dxa"/>
          </w:tcPr>
          <w:p w14:paraId="4A65F260" w14:textId="77777777" w:rsidR="00B046A0" w:rsidRPr="00457B59" w:rsidRDefault="00B046A0" w:rsidP="00AA6C7E">
            <w:pPr>
              <w:pStyle w:val="ab"/>
              <w:ind w:left="0"/>
              <w:jc w:val="center"/>
              <w:rPr>
                <w:rFonts w:ascii="Times New Roman" w:hAnsi="Times New Roman" w:cs="Times New Roman"/>
                <w:sz w:val="20"/>
                <w:szCs w:val="20"/>
              </w:rPr>
            </w:pPr>
            <w:r w:rsidRPr="00457B59">
              <w:rPr>
                <w:rFonts w:ascii="Times New Roman" w:hAnsi="Times New Roman" w:cs="Times New Roman"/>
                <w:sz w:val="20"/>
                <w:szCs w:val="20"/>
              </w:rPr>
              <w:t>Ландшафт</w:t>
            </w:r>
          </w:p>
        </w:tc>
        <w:tc>
          <w:tcPr>
            <w:tcW w:w="2267" w:type="dxa"/>
          </w:tcPr>
          <w:p w14:paraId="44103ACB" w14:textId="77777777" w:rsidR="00B046A0" w:rsidRPr="00457B59" w:rsidRDefault="00B046A0" w:rsidP="00AA6C7E">
            <w:pPr>
              <w:autoSpaceDE w:val="0"/>
              <w:autoSpaceDN w:val="0"/>
              <w:adjustRightInd w:val="0"/>
              <w:rPr>
                <w:rFonts w:ascii="Times New Roman" w:hAnsi="Times New Roman" w:cs="Times New Roman"/>
                <w:sz w:val="20"/>
                <w:szCs w:val="20"/>
                <w:lang w:val="uk-UA"/>
              </w:rPr>
            </w:pPr>
            <w:r w:rsidRPr="00457B59">
              <w:rPr>
                <w:rFonts w:ascii="Times New Roman" w:hAnsi="Times New Roman" w:cs="Times New Roman"/>
                <w:sz w:val="20"/>
                <w:szCs w:val="20"/>
                <w:lang w:val="uk-UA"/>
              </w:rPr>
              <w:t>Проведення благоустрою території об’єктів</w:t>
            </w:r>
          </w:p>
        </w:tc>
        <w:tc>
          <w:tcPr>
            <w:tcW w:w="1560" w:type="dxa"/>
          </w:tcPr>
          <w:p w14:paraId="3DAC697E" w14:textId="77777777" w:rsidR="00B046A0" w:rsidRPr="00457B59" w:rsidRDefault="00B046A0" w:rsidP="00AA6C7E">
            <w:pPr>
              <w:autoSpaceDE w:val="0"/>
              <w:autoSpaceDN w:val="0"/>
              <w:adjustRightInd w:val="0"/>
              <w:rPr>
                <w:rFonts w:ascii="Times New Roman" w:hAnsi="Times New Roman" w:cs="Times New Roman"/>
                <w:sz w:val="20"/>
                <w:szCs w:val="20"/>
                <w:lang w:val="uk-UA"/>
              </w:rPr>
            </w:pPr>
            <w:r w:rsidRPr="00457B59">
              <w:rPr>
                <w:rFonts w:ascii="Times New Roman" w:hAnsi="Times New Roman" w:cs="Times New Roman"/>
                <w:sz w:val="20"/>
                <w:szCs w:val="20"/>
                <w:lang w:val="uk-UA"/>
              </w:rPr>
              <w:t>Візуальне обстеження, контроль дотримання заходів благоустрою території</w:t>
            </w:r>
          </w:p>
        </w:tc>
        <w:tc>
          <w:tcPr>
            <w:tcW w:w="1779" w:type="dxa"/>
          </w:tcPr>
          <w:p w14:paraId="1A57E842" w14:textId="77777777" w:rsidR="00B046A0" w:rsidRPr="00457B59" w:rsidRDefault="00B046A0" w:rsidP="00AA6C7E">
            <w:pPr>
              <w:pStyle w:val="ab"/>
              <w:ind w:left="0"/>
              <w:rPr>
                <w:rFonts w:ascii="Times New Roman" w:hAnsi="Times New Roman" w:cs="Times New Roman"/>
                <w:sz w:val="20"/>
                <w:szCs w:val="20"/>
              </w:rPr>
            </w:pPr>
            <w:r w:rsidRPr="00457B59">
              <w:rPr>
                <w:rFonts w:ascii="Times New Roman" w:hAnsi="Times New Roman" w:cs="Times New Roman"/>
                <w:sz w:val="20"/>
                <w:szCs w:val="20"/>
              </w:rPr>
              <w:t>Територія планованої діяльності</w:t>
            </w:r>
          </w:p>
        </w:tc>
        <w:tc>
          <w:tcPr>
            <w:tcW w:w="1964" w:type="dxa"/>
          </w:tcPr>
          <w:p w14:paraId="3975EB84" w14:textId="77777777" w:rsidR="00B046A0" w:rsidRPr="00457B59" w:rsidRDefault="00B046A0" w:rsidP="00AA6C7E">
            <w:pPr>
              <w:autoSpaceDE w:val="0"/>
              <w:autoSpaceDN w:val="0"/>
              <w:adjustRightInd w:val="0"/>
              <w:rPr>
                <w:rFonts w:ascii="Times New Roman" w:hAnsi="Times New Roman" w:cs="Times New Roman"/>
                <w:sz w:val="20"/>
                <w:szCs w:val="20"/>
                <w:lang w:val="uk-UA"/>
              </w:rPr>
            </w:pPr>
            <w:r w:rsidRPr="00457B59">
              <w:rPr>
                <w:rFonts w:ascii="Times New Roman" w:hAnsi="Times New Roman" w:cs="Times New Roman"/>
                <w:sz w:val="20"/>
                <w:szCs w:val="20"/>
                <w:lang w:val="uk-UA"/>
              </w:rPr>
              <w:t>Після завершення будівельних робіт</w:t>
            </w:r>
          </w:p>
        </w:tc>
      </w:tr>
      <w:tr w:rsidR="00B046A0" w:rsidRPr="00457B59" w14:paraId="00ADBD49" w14:textId="77777777" w:rsidTr="00D00CB2">
        <w:trPr>
          <w:jc w:val="center"/>
        </w:trPr>
        <w:tc>
          <w:tcPr>
            <w:tcW w:w="1619" w:type="dxa"/>
          </w:tcPr>
          <w:p w14:paraId="4F2E3B59" w14:textId="77777777" w:rsidR="00B046A0" w:rsidRPr="00457B59" w:rsidRDefault="00B046A0" w:rsidP="00AA6C7E">
            <w:pPr>
              <w:pStyle w:val="ab"/>
              <w:ind w:left="0"/>
              <w:jc w:val="center"/>
              <w:rPr>
                <w:rFonts w:ascii="Times New Roman" w:hAnsi="Times New Roman" w:cs="Times New Roman"/>
                <w:sz w:val="20"/>
                <w:szCs w:val="20"/>
              </w:rPr>
            </w:pPr>
            <w:r w:rsidRPr="00457B59">
              <w:rPr>
                <w:rFonts w:ascii="Times New Roman" w:hAnsi="Times New Roman" w:cs="Times New Roman"/>
                <w:sz w:val="20"/>
                <w:szCs w:val="20"/>
              </w:rPr>
              <w:t>Атмосферне повітря</w:t>
            </w:r>
          </w:p>
        </w:tc>
        <w:tc>
          <w:tcPr>
            <w:tcW w:w="2267" w:type="dxa"/>
          </w:tcPr>
          <w:p w14:paraId="3BA7A9A9" w14:textId="77777777" w:rsidR="00B046A0" w:rsidRPr="00457B59" w:rsidRDefault="00995A64" w:rsidP="00AA6C7E">
            <w:pPr>
              <w:autoSpaceDE w:val="0"/>
              <w:autoSpaceDN w:val="0"/>
              <w:adjustRightInd w:val="0"/>
              <w:rPr>
                <w:rFonts w:ascii="Times New Roman" w:hAnsi="Times New Roman" w:cs="Times New Roman"/>
                <w:sz w:val="20"/>
                <w:szCs w:val="20"/>
                <w:lang w:val="uk-UA"/>
              </w:rPr>
            </w:pPr>
            <w:r w:rsidRPr="00457B59">
              <w:rPr>
                <w:rFonts w:ascii="Times New Roman" w:hAnsi="Times New Roman" w:cs="Times New Roman"/>
                <w:sz w:val="20"/>
                <w:szCs w:val="20"/>
                <w:lang w:val="uk-UA"/>
              </w:rPr>
              <w:t>Забруднювальні речовини що присутні у викидах стаціонарних джерел</w:t>
            </w:r>
          </w:p>
        </w:tc>
        <w:tc>
          <w:tcPr>
            <w:tcW w:w="1560" w:type="dxa"/>
          </w:tcPr>
          <w:p w14:paraId="2A249A8D" w14:textId="77777777" w:rsidR="00B046A0" w:rsidRPr="00457B59" w:rsidRDefault="00995A64" w:rsidP="00AA6C7E">
            <w:pPr>
              <w:autoSpaceDE w:val="0"/>
              <w:autoSpaceDN w:val="0"/>
              <w:adjustRightInd w:val="0"/>
              <w:rPr>
                <w:rFonts w:ascii="Times New Roman" w:hAnsi="Times New Roman" w:cs="Times New Roman"/>
                <w:sz w:val="20"/>
                <w:szCs w:val="20"/>
                <w:lang w:val="uk-UA"/>
              </w:rPr>
            </w:pPr>
            <w:r w:rsidRPr="00457B59">
              <w:rPr>
                <w:rFonts w:ascii="Times New Roman" w:hAnsi="Times New Roman" w:cs="Times New Roman"/>
                <w:sz w:val="20"/>
                <w:szCs w:val="20"/>
                <w:lang w:val="uk-UA"/>
              </w:rPr>
              <w:t>Лабораторне дослідження</w:t>
            </w:r>
          </w:p>
        </w:tc>
        <w:tc>
          <w:tcPr>
            <w:tcW w:w="1779" w:type="dxa"/>
          </w:tcPr>
          <w:p w14:paraId="5949EB1D" w14:textId="77777777" w:rsidR="00B046A0" w:rsidRPr="00457B59" w:rsidRDefault="00995A64" w:rsidP="00AA6C7E">
            <w:pPr>
              <w:pStyle w:val="ab"/>
              <w:ind w:left="0"/>
              <w:rPr>
                <w:rFonts w:ascii="Times New Roman" w:hAnsi="Times New Roman" w:cs="Times New Roman"/>
                <w:sz w:val="20"/>
                <w:szCs w:val="20"/>
              </w:rPr>
            </w:pPr>
            <w:r w:rsidRPr="00457B59">
              <w:rPr>
                <w:rFonts w:ascii="Times New Roman" w:hAnsi="Times New Roman" w:cs="Times New Roman"/>
                <w:sz w:val="20"/>
                <w:szCs w:val="20"/>
              </w:rPr>
              <w:t xml:space="preserve">Джерела утворення викидів(димові труби, тощо) </w:t>
            </w:r>
          </w:p>
        </w:tc>
        <w:tc>
          <w:tcPr>
            <w:tcW w:w="1964" w:type="dxa"/>
          </w:tcPr>
          <w:p w14:paraId="03CD93DA" w14:textId="77777777" w:rsidR="00B046A0" w:rsidRPr="00457B59" w:rsidRDefault="00995A64" w:rsidP="00AA6C7E">
            <w:pPr>
              <w:autoSpaceDE w:val="0"/>
              <w:autoSpaceDN w:val="0"/>
              <w:adjustRightInd w:val="0"/>
              <w:rPr>
                <w:rFonts w:ascii="Times New Roman" w:hAnsi="Times New Roman" w:cs="Times New Roman"/>
                <w:sz w:val="20"/>
                <w:szCs w:val="20"/>
                <w:lang w:val="uk-UA"/>
              </w:rPr>
            </w:pPr>
            <w:r w:rsidRPr="00457B59">
              <w:rPr>
                <w:rFonts w:ascii="Times New Roman" w:hAnsi="Times New Roman" w:cs="Times New Roman"/>
                <w:sz w:val="20"/>
                <w:szCs w:val="20"/>
                <w:lang w:val="uk-UA"/>
              </w:rPr>
              <w:t>Протягом усього періоду експлуатації</w:t>
            </w:r>
          </w:p>
        </w:tc>
      </w:tr>
    </w:tbl>
    <w:p w14:paraId="244337A5" w14:textId="77777777" w:rsidR="002B173B" w:rsidRDefault="00D50043" w:rsidP="002B173B">
      <w:pPr>
        <w:spacing w:line="240" w:lineRule="auto"/>
        <w:jc w:val="both"/>
        <w:rPr>
          <w:rFonts w:ascii="Times New Roman" w:hAnsi="Times New Roman" w:cs="Times New Roman"/>
          <w:b/>
          <w:sz w:val="24"/>
          <w:szCs w:val="24"/>
          <w:lang w:val="uk-UA"/>
        </w:rPr>
      </w:pPr>
      <w:r w:rsidRPr="00B046A0">
        <w:rPr>
          <w:rFonts w:ascii="Times New Roman" w:hAnsi="Times New Roman" w:cs="Times New Roman"/>
          <w:b/>
          <w:sz w:val="24"/>
          <w:szCs w:val="24"/>
          <w:lang w:val="uk-UA"/>
        </w:rPr>
        <w:lastRenderedPageBreak/>
        <w:t>10.</w:t>
      </w:r>
      <w:r w:rsidRPr="00B046A0">
        <w:rPr>
          <w:rFonts w:ascii="Times New Roman" w:hAnsi="Times New Roman" w:cs="Times New Roman"/>
          <w:sz w:val="24"/>
          <w:szCs w:val="24"/>
          <w:lang w:val="uk-UA"/>
        </w:rPr>
        <w:t xml:space="preserve"> </w:t>
      </w:r>
      <w:r w:rsidRPr="00B046A0">
        <w:rPr>
          <w:rFonts w:ascii="Times New Roman" w:hAnsi="Times New Roman" w:cs="Times New Roman"/>
          <w:b/>
          <w:sz w:val="24"/>
          <w:szCs w:val="24"/>
          <w:lang w:val="uk-UA"/>
        </w:rPr>
        <w:t xml:space="preserve">Опис ймовірних транскордонних наслідків для довкілля, у тому числі для здоров’я населення.  </w:t>
      </w:r>
      <w:r w:rsidRPr="00B046A0">
        <w:rPr>
          <w:rFonts w:ascii="Times New Roman" w:hAnsi="Times New Roman" w:cs="Times New Roman"/>
          <w:sz w:val="24"/>
          <w:szCs w:val="24"/>
          <w:lang w:val="uk-UA"/>
        </w:rPr>
        <w:t>Т</w:t>
      </w:r>
      <w:r w:rsidR="00995A64">
        <w:rPr>
          <w:rFonts w:ascii="Times New Roman" w:hAnsi="Times New Roman" w:cs="Times New Roman"/>
          <w:sz w:val="24"/>
          <w:szCs w:val="24"/>
          <w:lang w:val="uk-UA"/>
        </w:rPr>
        <w:t>ранскордонні наслідки відсутні.</w:t>
      </w:r>
    </w:p>
    <w:p w14:paraId="41BA692B" w14:textId="77777777" w:rsidR="00D50043" w:rsidRPr="00913A80" w:rsidRDefault="00D50043" w:rsidP="002B173B">
      <w:pPr>
        <w:spacing w:line="240" w:lineRule="auto"/>
        <w:jc w:val="both"/>
        <w:rPr>
          <w:rFonts w:ascii="Times New Roman" w:hAnsi="Times New Roman" w:cs="Times New Roman"/>
          <w:b/>
          <w:sz w:val="24"/>
          <w:szCs w:val="24"/>
          <w:lang w:val="uk-UA"/>
        </w:rPr>
      </w:pPr>
      <w:r w:rsidRPr="00913A80">
        <w:rPr>
          <w:rFonts w:ascii="Times New Roman" w:hAnsi="Times New Roman" w:cs="Times New Roman"/>
          <w:b/>
          <w:sz w:val="24"/>
          <w:szCs w:val="24"/>
          <w:lang w:val="uk-UA"/>
        </w:rPr>
        <w:t>11.</w:t>
      </w:r>
      <w:r w:rsidRPr="00913A80">
        <w:rPr>
          <w:rFonts w:ascii="Times New Roman" w:hAnsi="Times New Roman" w:cs="Times New Roman"/>
          <w:sz w:val="24"/>
          <w:szCs w:val="24"/>
          <w:lang w:val="uk-UA"/>
        </w:rPr>
        <w:t xml:space="preserve"> </w:t>
      </w:r>
      <w:r w:rsidRPr="00913A80">
        <w:rPr>
          <w:rFonts w:ascii="Times New Roman" w:hAnsi="Times New Roman" w:cs="Times New Roman"/>
          <w:b/>
          <w:sz w:val="24"/>
          <w:szCs w:val="24"/>
          <w:lang w:val="uk-UA"/>
        </w:rPr>
        <w:t>Резюме нетехнічного характеру</w:t>
      </w:r>
    </w:p>
    <w:p w14:paraId="27616CC1" w14:textId="77777777" w:rsidR="00D50043" w:rsidRPr="00995A64" w:rsidRDefault="00D50043" w:rsidP="00AA6C7E">
      <w:pPr>
        <w:spacing w:after="0" w:line="240" w:lineRule="auto"/>
        <w:ind w:firstLine="709"/>
        <w:rPr>
          <w:rFonts w:ascii="Times New Roman" w:hAnsi="Times New Roman" w:cs="Times New Roman"/>
          <w:sz w:val="24"/>
          <w:szCs w:val="24"/>
          <w:lang w:val="uk-UA"/>
        </w:rPr>
      </w:pPr>
      <w:r w:rsidRPr="00995A64">
        <w:rPr>
          <w:rFonts w:ascii="Times New Roman" w:hAnsi="Times New Roman" w:cs="Times New Roman"/>
          <w:sz w:val="24"/>
          <w:szCs w:val="24"/>
          <w:lang w:val="uk-UA"/>
        </w:rPr>
        <w:t>Даний документ - Резюме нетехнічного характеру (РНХ) - містить коротку інформацію про потенційні екологічні та соціальні наслідки, які мають відношення до запропонованої діяльності. Також надаються відповідні заходи по зниженню негативних екологічних та соціальних наслідків, що можуть виникнути в процесі будівництва та експлуатації об’єкту планованої діяльності.</w:t>
      </w:r>
    </w:p>
    <w:p w14:paraId="5F95E6E7" w14:textId="77777777" w:rsidR="00D50043" w:rsidRPr="00995A64" w:rsidRDefault="00D50043" w:rsidP="00AA6C7E">
      <w:pPr>
        <w:spacing w:after="0" w:line="240" w:lineRule="auto"/>
        <w:ind w:firstLine="706"/>
        <w:rPr>
          <w:rFonts w:ascii="Times New Roman" w:hAnsi="Times New Roman" w:cs="Times New Roman"/>
          <w:sz w:val="24"/>
          <w:szCs w:val="24"/>
          <w:lang w:val="uk-UA"/>
        </w:rPr>
      </w:pPr>
      <w:r w:rsidRPr="00995A64">
        <w:rPr>
          <w:rFonts w:ascii="Times New Roman" w:hAnsi="Times New Roman" w:cs="Times New Roman"/>
          <w:sz w:val="24"/>
          <w:szCs w:val="24"/>
          <w:lang w:val="uk-UA"/>
        </w:rPr>
        <w:t xml:space="preserve">Цей документ (РНХ) буде розміщений у зазначених нижче місцях для ознайомлення і для надання коментарів. Будь-яка особа може надати свої зауваження та рекомендації щодо екологічних, соціальних та інших аспектів цього проекту. </w:t>
      </w:r>
    </w:p>
    <w:p w14:paraId="14C80E01" w14:textId="77777777" w:rsidR="00D50043" w:rsidRPr="00995A64" w:rsidRDefault="00D50043" w:rsidP="00AA6C7E">
      <w:pPr>
        <w:pStyle w:val="ab"/>
        <w:spacing w:line="240" w:lineRule="auto"/>
        <w:ind w:left="0"/>
        <w:jc w:val="both"/>
        <w:rPr>
          <w:rFonts w:ascii="Times New Roman" w:hAnsi="Times New Roman" w:cs="Times New Roman"/>
          <w:b/>
          <w:sz w:val="24"/>
          <w:szCs w:val="24"/>
        </w:rPr>
      </w:pPr>
      <w:r w:rsidRPr="00995A64">
        <w:rPr>
          <w:rFonts w:ascii="Times New Roman" w:hAnsi="Times New Roman" w:cs="Times New Roman"/>
          <w:b/>
          <w:sz w:val="24"/>
          <w:szCs w:val="24"/>
        </w:rPr>
        <w:t xml:space="preserve">Виконавчий комітет </w:t>
      </w:r>
      <w:proofErr w:type="spellStart"/>
      <w:r w:rsidRPr="00995A64">
        <w:rPr>
          <w:rFonts w:ascii="Times New Roman" w:hAnsi="Times New Roman" w:cs="Times New Roman"/>
          <w:b/>
          <w:sz w:val="24"/>
          <w:szCs w:val="24"/>
        </w:rPr>
        <w:t>Поляницької</w:t>
      </w:r>
      <w:proofErr w:type="spellEnd"/>
      <w:r w:rsidRPr="00995A64">
        <w:rPr>
          <w:rFonts w:ascii="Times New Roman" w:hAnsi="Times New Roman" w:cs="Times New Roman"/>
          <w:b/>
          <w:sz w:val="24"/>
          <w:szCs w:val="24"/>
        </w:rPr>
        <w:t xml:space="preserve">  сільської ради:</w:t>
      </w:r>
    </w:p>
    <w:p w14:paraId="59CDE6EC" w14:textId="77777777" w:rsidR="00D50043" w:rsidRPr="00995A64" w:rsidRDefault="00D50043" w:rsidP="00AA6C7E">
      <w:pPr>
        <w:pStyle w:val="ab"/>
        <w:spacing w:line="240" w:lineRule="auto"/>
        <w:ind w:left="0"/>
        <w:jc w:val="both"/>
        <w:rPr>
          <w:rFonts w:ascii="Times New Roman" w:hAnsi="Times New Roman" w:cs="Times New Roman"/>
          <w:sz w:val="24"/>
          <w:szCs w:val="24"/>
        </w:rPr>
      </w:pPr>
      <w:r w:rsidRPr="00995A64">
        <w:rPr>
          <w:rFonts w:ascii="Times New Roman" w:hAnsi="Times New Roman" w:cs="Times New Roman"/>
          <w:sz w:val="24"/>
          <w:szCs w:val="24"/>
        </w:rPr>
        <w:t>Юридична адреса: Івано-Франківська область, м. Яремче, с. Поляниця.</w:t>
      </w:r>
    </w:p>
    <w:p w14:paraId="4B20CC2B" w14:textId="77777777" w:rsidR="00D50043" w:rsidRPr="00995A64" w:rsidRDefault="00D50043" w:rsidP="00AA6C7E">
      <w:pPr>
        <w:spacing w:after="0"/>
        <w:jc w:val="center"/>
        <w:rPr>
          <w:rFonts w:ascii="Times New Roman" w:hAnsi="Times New Roman" w:cs="Times New Roman"/>
          <w:b/>
          <w:sz w:val="24"/>
          <w:szCs w:val="24"/>
          <w:lang w:val="uk-UA"/>
        </w:rPr>
      </w:pPr>
      <w:r w:rsidRPr="00995A64">
        <w:rPr>
          <w:rFonts w:ascii="Times New Roman" w:hAnsi="Times New Roman" w:cs="Times New Roman"/>
          <w:b/>
          <w:sz w:val="24"/>
          <w:szCs w:val="24"/>
          <w:lang w:val="uk-UA"/>
        </w:rPr>
        <w:t>Опис запропонованої території розміщення об’єкту планованої діяльності</w:t>
      </w:r>
    </w:p>
    <w:p w14:paraId="44455EB2" w14:textId="77777777" w:rsidR="001D1B02" w:rsidRPr="00231249" w:rsidRDefault="001D1B02" w:rsidP="00AA6C7E">
      <w:pPr>
        <w:pStyle w:val="213"/>
        <w:ind w:firstLine="720"/>
        <w:jc w:val="both"/>
        <w:rPr>
          <w:color w:val="000000"/>
          <w:sz w:val="24"/>
          <w:szCs w:val="24"/>
          <w:lang w:val="uk-UA"/>
        </w:rPr>
      </w:pPr>
      <w:proofErr w:type="spellStart"/>
      <w:r w:rsidRPr="00495C68">
        <w:rPr>
          <w:rStyle w:val="docdata"/>
          <w:color w:val="000000"/>
          <w:sz w:val="24"/>
          <w:szCs w:val="24"/>
        </w:rPr>
        <w:t>Внесенн</w:t>
      </w:r>
      <w:r>
        <w:rPr>
          <w:rStyle w:val="docdata"/>
          <w:color w:val="000000"/>
          <w:sz w:val="24"/>
          <w:szCs w:val="24"/>
        </w:rPr>
        <w:t>я</w:t>
      </w:r>
      <w:proofErr w:type="spellEnd"/>
      <w:r>
        <w:rPr>
          <w:rStyle w:val="docdata"/>
          <w:color w:val="000000"/>
          <w:sz w:val="24"/>
          <w:szCs w:val="24"/>
        </w:rPr>
        <w:t xml:space="preserve"> </w:t>
      </w:r>
      <w:proofErr w:type="spellStart"/>
      <w:r>
        <w:rPr>
          <w:rStyle w:val="docdata"/>
          <w:color w:val="000000"/>
          <w:sz w:val="24"/>
          <w:szCs w:val="24"/>
        </w:rPr>
        <w:t>змін</w:t>
      </w:r>
      <w:proofErr w:type="spellEnd"/>
      <w:r>
        <w:rPr>
          <w:rStyle w:val="docdata"/>
          <w:color w:val="000000"/>
          <w:sz w:val="24"/>
          <w:szCs w:val="24"/>
        </w:rPr>
        <w:t xml:space="preserve"> до  генерального плану села </w:t>
      </w:r>
      <w:proofErr w:type="spellStart"/>
      <w:r w:rsidRPr="00495C68">
        <w:rPr>
          <w:rStyle w:val="docdata"/>
          <w:color w:val="000000"/>
          <w:sz w:val="24"/>
          <w:szCs w:val="24"/>
        </w:rPr>
        <w:t>Поляниця</w:t>
      </w:r>
      <w:proofErr w:type="spellEnd"/>
      <w:r w:rsidRPr="00495C68">
        <w:rPr>
          <w:rStyle w:val="docdata"/>
          <w:color w:val="000000"/>
          <w:sz w:val="24"/>
          <w:szCs w:val="24"/>
        </w:rPr>
        <w:t xml:space="preserve">, </w:t>
      </w:r>
      <w:proofErr w:type="spellStart"/>
      <w:r w:rsidRPr="00495C68">
        <w:rPr>
          <w:rStyle w:val="docdata"/>
          <w:color w:val="000000"/>
          <w:sz w:val="24"/>
          <w:szCs w:val="24"/>
        </w:rPr>
        <w:t>суміщеного</w:t>
      </w:r>
      <w:proofErr w:type="spellEnd"/>
      <w:r w:rsidRPr="00495C68">
        <w:rPr>
          <w:rStyle w:val="docdata"/>
          <w:color w:val="000000"/>
          <w:sz w:val="24"/>
          <w:szCs w:val="24"/>
        </w:rPr>
        <w:t xml:space="preserve"> з </w:t>
      </w:r>
      <w:proofErr w:type="spellStart"/>
      <w:r w:rsidRPr="00495C68">
        <w:rPr>
          <w:rStyle w:val="docdata"/>
          <w:color w:val="000000"/>
          <w:sz w:val="24"/>
          <w:szCs w:val="24"/>
        </w:rPr>
        <w:t>детальним</w:t>
      </w:r>
      <w:proofErr w:type="spellEnd"/>
      <w:r w:rsidRPr="00495C68">
        <w:rPr>
          <w:rStyle w:val="docdata"/>
          <w:color w:val="000000"/>
          <w:sz w:val="24"/>
          <w:szCs w:val="24"/>
        </w:rPr>
        <w:t xml:space="preserve"> планом </w:t>
      </w:r>
      <w:proofErr w:type="spellStart"/>
      <w:r w:rsidRPr="00495C68">
        <w:rPr>
          <w:rStyle w:val="docdata"/>
          <w:color w:val="000000"/>
          <w:sz w:val="24"/>
          <w:szCs w:val="24"/>
        </w:rPr>
        <w:t>терито</w:t>
      </w:r>
      <w:r>
        <w:rPr>
          <w:rStyle w:val="docdata"/>
          <w:color w:val="000000"/>
          <w:sz w:val="24"/>
          <w:szCs w:val="24"/>
        </w:rPr>
        <w:t>рії</w:t>
      </w:r>
      <w:proofErr w:type="spellEnd"/>
      <w:r>
        <w:rPr>
          <w:rStyle w:val="docdata"/>
          <w:color w:val="000000"/>
          <w:sz w:val="24"/>
          <w:szCs w:val="24"/>
        </w:rPr>
        <w:t xml:space="preserve"> в межах </w:t>
      </w:r>
      <w:proofErr w:type="spellStart"/>
      <w:r>
        <w:rPr>
          <w:rStyle w:val="docdata"/>
          <w:color w:val="000000"/>
          <w:sz w:val="24"/>
          <w:szCs w:val="24"/>
        </w:rPr>
        <w:t>розміщення</w:t>
      </w:r>
      <w:proofErr w:type="spellEnd"/>
      <w:r>
        <w:rPr>
          <w:rStyle w:val="docdata"/>
          <w:color w:val="000000"/>
          <w:sz w:val="24"/>
          <w:szCs w:val="24"/>
        </w:rPr>
        <w:t xml:space="preserve"> </w:t>
      </w:r>
      <w:proofErr w:type="spellStart"/>
      <w:r>
        <w:rPr>
          <w:rStyle w:val="docdata"/>
          <w:color w:val="000000"/>
          <w:sz w:val="24"/>
          <w:szCs w:val="24"/>
        </w:rPr>
        <w:t>земельної</w:t>
      </w:r>
      <w:proofErr w:type="spellEnd"/>
      <w:r>
        <w:rPr>
          <w:rStyle w:val="docdata"/>
          <w:color w:val="000000"/>
          <w:sz w:val="24"/>
          <w:szCs w:val="24"/>
        </w:rPr>
        <w:t xml:space="preserve">  </w:t>
      </w:r>
      <w:proofErr w:type="spellStart"/>
      <w:r>
        <w:rPr>
          <w:rStyle w:val="docdata"/>
          <w:color w:val="000000"/>
          <w:sz w:val="24"/>
          <w:szCs w:val="24"/>
        </w:rPr>
        <w:t>ділян</w:t>
      </w:r>
      <w:r w:rsidRPr="00495C68">
        <w:rPr>
          <w:rStyle w:val="docdata"/>
          <w:color w:val="000000"/>
          <w:sz w:val="24"/>
          <w:szCs w:val="24"/>
        </w:rPr>
        <w:t>к</w:t>
      </w:r>
      <w:proofErr w:type="spellEnd"/>
      <w:r>
        <w:rPr>
          <w:rStyle w:val="docdata"/>
          <w:color w:val="000000"/>
          <w:sz w:val="24"/>
          <w:szCs w:val="24"/>
          <w:lang w:val="uk-UA"/>
        </w:rPr>
        <w:t>и</w:t>
      </w:r>
      <w:r>
        <w:rPr>
          <w:rStyle w:val="docdata"/>
          <w:color w:val="000000"/>
          <w:sz w:val="24"/>
          <w:szCs w:val="24"/>
        </w:rPr>
        <w:t xml:space="preserve"> з </w:t>
      </w:r>
      <w:proofErr w:type="spellStart"/>
      <w:r>
        <w:rPr>
          <w:rStyle w:val="docdata"/>
          <w:color w:val="000000"/>
          <w:sz w:val="24"/>
          <w:szCs w:val="24"/>
        </w:rPr>
        <w:t>кадастровим</w:t>
      </w:r>
      <w:proofErr w:type="spellEnd"/>
      <w:r w:rsidRPr="00495C68">
        <w:rPr>
          <w:rStyle w:val="docdata"/>
          <w:color w:val="000000"/>
          <w:sz w:val="24"/>
          <w:szCs w:val="24"/>
        </w:rPr>
        <w:t xml:space="preserve"> номе</w:t>
      </w:r>
      <w:r>
        <w:rPr>
          <w:rStyle w:val="docdata"/>
          <w:color w:val="000000"/>
          <w:sz w:val="24"/>
          <w:szCs w:val="24"/>
        </w:rPr>
        <w:t>ром</w:t>
      </w:r>
      <w:r>
        <w:rPr>
          <w:rStyle w:val="docdata"/>
          <w:color w:val="000000"/>
          <w:sz w:val="24"/>
          <w:szCs w:val="24"/>
          <w:lang w:val="uk-UA"/>
        </w:rPr>
        <w:t xml:space="preserve"> </w:t>
      </w:r>
      <w:r w:rsidRPr="00231249">
        <w:rPr>
          <w:rStyle w:val="docdata"/>
          <w:color w:val="000000"/>
          <w:sz w:val="24"/>
          <w:szCs w:val="24"/>
          <w:lang w:val="uk-UA"/>
        </w:rPr>
        <w:t>2611092001:22:002:2012,</w:t>
      </w:r>
      <w:r>
        <w:rPr>
          <w:rStyle w:val="docdata"/>
          <w:color w:val="000000"/>
          <w:sz w:val="24"/>
          <w:szCs w:val="24"/>
          <w:lang w:val="uk-UA"/>
        </w:rPr>
        <w:t xml:space="preserve"> </w:t>
      </w:r>
      <w:r w:rsidRPr="00231249">
        <w:rPr>
          <w:rStyle w:val="docdata"/>
          <w:color w:val="000000"/>
          <w:sz w:val="24"/>
          <w:szCs w:val="24"/>
          <w:lang w:val="uk-UA"/>
        </w:rPr>
        <w:t>площею 0,2161 га, що знаходиться у власно</w:t>
      </w:r>
      <w:r>
        <w:rPr>
          <w:rStyle w:val="docdata"/>
          <w:color w:val="000000"/>
          <w:sz w:val="24"/>
          <w:szCs w:val="24"/>
          <w:lang w:val="uk-UA"/>
        </w:rPr>
        <w:t>сті ТзОВ «ГЛЕЙШЕР ХІЛЛ»</w:t>
      </w:r>
      <w:r w:rsidRPr="00231249">
        <w:rPr>
          <w:rStyle w:val="docdata"/>
          <w:color w:val="000000"/>
          <w:sz w:val="24"/>
          <w:szCs w:val="24"/>
          <w:lang w:val="uk-UA"/>
        </w:rPr>
        <w:t xml:space="preserve"> з</w:t>
      </w:r>
      <w:r>
        <w:rPr>
          <w:rStyle w:val="docdata"/>
          <w:color w:val="000000"/>
          <w:sz w:val="24"/>
          <w:szCs w:val="24"/>
          <w:lang w:val="uk-UA"/>
        </w:rPr>
        <w:t xml:space="preserve"> </w:t>
      </w:r>
      <w:r w:rsidRPr="00231249">
        <w:rPr>
          <w:rStyle w:val="docdata"/>
          <w:color w:val="000000"/>
          <w:sz w:val="24"/>
          <w:szCs w:val="24"/>
          <w:lang w:val="uk-UA"/>
        </w:rPr>
        <w:t>метою зміни цільового признач</w:t>
      </w:r>
      <w:r>
        <w:rPr>
          <w:rStyle w:val="docdata"/>
          <w:color w:val="000000"/>
          <w:sz w:val="24"/>
          <w:szCs w:val="24"/>
          <w:lang w:val="uk-UA"/>
        </w:rPr>
        <w:t xml:space="preserve">ення з земель для будівництва і </w:t>
      </w:r>
      <w:r w:rsidRPr="00231249">
        <w:rPr>
          <w:rStyle w:val="docdata"/>
          <w:color w:val="000000"/>
          <w:sz w:val="24"/>
          <w:szCs w:val="24"/>
          <w:lang w:val="uk-UA"/>
        </w:rPr>
        <w:t>обслуговування житлового будинку та го</w:t>
      </w:r>
      <w:r>
        <w:rPr>
          <w:rStyle w:val="docdata"/>
          <w:color w:val="000000"/>
          <w:sz w:val="24"/>
          <w:szCs w:val="24"/>
          <w:lang w:val="uk-UA"/>
        </w:rPr>
        <w:t xml:space="preserve">сподарських будівель і споруд в </w:t>
      </w:r>
      <w:r w:rsidRPr="00231249">
        <w:rPr>
          <w:rStyle w:val="docdata"/>
          <w:color w:val="000000"/>
          <w:sz w:val="24"/>
          <w:szCs w:val="24"/>
          <w:lang w:val="uk-UA"/>
        </w:rPr>
        <w:t>землі для будівн</w:t>
      </w:r>
      <w:r>
        <w:rPr>
          <w:rStyle w:val="docdata"/>
          <w:color w:val="000000"/>
          <w:sz w:val="24"/>
          <w:szCs w:val="24"/>
          <w:lang w:val="uk-UA"/>
        </w:rPr>
        <w:t>ицтва та обслуговування об</w:t>
      </w:r>
      <w:r w:rsidRPr="00C92C59">
        <w:rPr>
          <w:rStyle w:val="docdata"/>
          <w:color w:val="000000"/>
          <w:sz w:val="24"/>
          <w:szCs w:val="24"/>
          <w:lang w:val="uk-UA"/>
        </w:rPr>
        <w:t>’</w:t>
      </w:r>
      <w:r>
        <w:rPr>
          <w:rStyle w:val="docdata"/>
          <w:color w:val="000000"/>
          <w:sz w:val="24"/>
          <w:szCs w:val="24"/>
          <w:lang w:val="uk-UA"/>
        </w:rPr>
        <w:t xml:space="preserve">єктів </w:t>
      </w:r>
      <w:proofErr w:type="spellStart"/>
      <w:r>
        <w:rPr>
          <w:rStyle w:val="docdata"/>
          <w:color w:val="000000"/>
          <w:sz w:val="24"/>
          <w:szCs w:val="24"/>
          <w:lang w:val="uk-UA"/>
        </w:rPr>
        <w:t>pекpеаційного</w:t>
      </w:r>
      <w:proofErr w:type="spellEnd"/>
      <w:r>
        <w:rPr>
          <w:rStyle w:val="docdata"/>
          <w:color w:val="000000"/>
          <w:sz w:val="24"/>
          <w:szCs w:val="24"/>
          <w:lang w:val="uk-UA"/>
        </w:rPr>
        <w:t xml:space="preserve"> призначення (</w:t>
      </w:r>
      <w:r w:rsidRPr="00231249">
        <w:rPr>
          <w:rStyle w:val="docdata"/>
          <w:color w:val="000000"/>
          <w:sz w:val="24"/>
          <w:szCs w:val="24"/>
          <w:lang w:val="uk-UA"/>
        </w:rPr>
        <w:t>готелю) (код 07.01</w:t>
      </w:r>
      <w:r>
        <w:rPr>
          <w:rStyle w:val="docdata"/>
          <w:color w:val="000000"/>
          <w:sz w:val="24"/>
          <w:szCs w:val="24"/>
          <w:lang w:val="uk-UA"/>
        </w:rPr>
        <w:t xml:space="preserve">) на </w:t>
      </w:r>
      <w:proofErr w:type="spellStart"/>
      <w:r>
        <w:rPr>
          <w:rStyle w:val="docdata"/>
          <w:color w:val="000000"/>
          <w:sz w:val="24"/>
          <w:szCs w:val="24"/>
          <w:lang w:val="uk-UA"/>
        </w:rPr>
        <w:t>участку</w:t>
      </w:r>
      <w:proofErr w:type="spellEnd"/>
      <w:r>
        <w:rPr>
          <w:rStyle w:val="docdata"/>
          <w:color w:val="000000"/>
          <w:sz w:val="24"/>
          <w:szCs w:val="24"/>
          <w:lang w:val="uk-UA"/>
        </w:rPr>
        <w:t xml:space="preserve"> Вишні в </w:t>
      </w:r>
      <w:proofErr w:type="spellStart"/>
      <w:r>
        <w:rPr>
          <w:rStyle w:val="docdata"/>
          <w:color w:val="000000"/>
          <w:sz w:val="24"/>
          <w:szCs w:val="24"/>
          <w:lang w:val="uk-UA"/>
        </w:rPr>
        <w:t>с.Поляниця</w:t>
      </w:r>
      <w:proofErr w:type="spellEnd"/>
      <w:r>
        <w:rPr>
          <w:rStyle w:val="docdata"/>
          <w:color w:val="000000"/>
          <w:sz w:val="24"/>
          <w:szCs w:val="24"/>
          <w:lang w:val="uk-UA"/>
        </w:rPr>
        <w:t xml:space="preserve"> </w:t>
      </w:r>
      <w:r w:rsidRPr="00231249">
        <w:rPr>
          <w:rStyle w:val="docdata"/>
          <w:color w:val="000000"/>
          <w:sz w:val="24"/>
          <w:szCs w:val="24"/>
          <w:lang w:val="uk-UA"/>
        </w:rPr>
        <w:t>Надвірнянського району Івано-Франківської області</w:t>
      </w:r>
      <w:r>
        <w:rPr>
          <w:rStyle w:val="docdata"/>
          <w:color w:val="000000"/>
          <w:sz w:val="24"/>
          <w:szCs w:val="24"/>
          <w:lang w:val="uk-UA"/>
        </w:rPr>
        <w:t>,</w:t>
      </w:r>
      <w:r w:rsidRPr="00C92C59">
        <w:rPr>
          <w:rFonts w:ascii="Century Gothic" w:hAnsi="Century Gothic"/>
          <w:color w:val="000000"/>
          <w:szCs w:val="28"/>
          <w:lang w:val="uk-UA"/>
        </w:rPr>
        <w:t xml:space="preserve"> </w:t>
      </w:r>
      <w:r w:rsidRPr="008973C7">
        <w:rPr>
          <w:sz w:val="24"/>
          <w:szCs w:val="24"/>
          <w:lang w:val="uk-UA"/>
        </w:rPr>
        <w:t>як основний вид містобудівної документації на місцевому рівні, призначеної для обґрунтування довгострокової стратегії планування та забудови території населеного пункту.</w:t>
      </w:r>
    </w:p>
    <w:p w14:paraId="344E9AAC" w14:textId="77777777" w:rsidR="00457B59" w:rsidRDefault="00457B59" w:rsidP="00AA6C7E">
      <w:pPr>
        <w:tabs>
          <w:tab w:val="left" w:pos="709"/>
          <w:tab w:val="left" w:pos="851"/>
        </w:tabs>
        <w:spacing w:after="0" w:line="240" w:lineRule="auto"/>
        <w:ind w:firstLine="567"/>
        <w:jc w:val="both"/>
        <w:rPr>
          <w:rFonts w:ascii="Times New Roman" w:hAnsi="Times New Roman" w:cs="Times New Roman"/>
          <w:sz w:val="24"/>
          <w:szCs w:val="24"/>
          <w:lang w:val="uk-UA" w:eastAsia="uk-UA"/>
        </w:rPr>
      </w:pPr>
      <w:r w:rsidRPr="008973C7">
        <w:rPr>
          <w:rFonts w:ascii="Times New Roman" w:hAnsi="Times New Roman" w:cs="Times New Roman"/>
          <w:sz w:val="24"/>
          <w:szCs w:val="24"/>
          <w:lang w:val="uk-UA" w:eastAsia="uk-UA"/>
        </w:rPr>
        <w:t>Основні цілі проекту детального плану території - уточнення раніше розробленої містобудів</w:t>
      </w:r>
      <w:r>
        <w:rPr>
          <w:rFonts w:ascii="Times New Roman" w:hAnsi="Times New Roman" w:cs="Times New Roman"/>
          <w:sz w:val="24"/>
          <w:szCs w:val="24"/>
          <w:lang w:val="uk-UA" w:eastAsia="uk-UA"/>
        </w:rPr>
        <w:t>ної документації та зміна функціонального призначення території з садибної житлової забудови на територію об</w:t>
      </w:r>
      <w:r w:rsidRPr="00C92C59">
        <w:rPr>
          <w:rFonts w:ascii="Times New Roman" w:hAnsi="Times New Roman" w:cs="Times New Roman"/>
          <w:sz w:val="24"/>
          <w:szCs w:val="24"/>
          <w:lang w:val="uk-UA" w:eastAsia="uk-UA"/>
        </w:rPr>
        <w:t>’</w:t>
      </w:r>
      <w:r>
        <w:rPr>
          <w:rFonts w:ascii="Times New Roman" w:hAnsi="Times New Roman" w:cs="Times New Roman"/>
          <w:sz w:val="24"/>
          <w:szCs w:val="24"/>
          <w:lang w:val="uk-UA" w:eastAsia="uk-UA"/>
        </w:rPr>
        <w:t>єктів громадського обслуговування для будівництва готелю.</w:t>
      </w:r>
    </w:p>
    <w:p w14:paraId="46908151" w14:textId="77777777" w:rsidR="00D50043" w:rsidRPr="00995A64" w:rsidRDefault="00D50043" w:rsidP="00AA6C7E">
      <w:pPr>
        <w:spacing w:after="0" w:line="240" w:lineRule="auto"/>
        <w:ind w:firstLine="720"/>
        <w:jc w:val="both"/>
        <w:rPr>
          <w:rFonts w:ascii="Times New Roman" w:hAnsi="Times New Roman" w:cs="Times New Roman"/>
          <w:sz w:val="24"/>
          <w:szCs w:val="24"/>
          <w:lang w:val="uk-UA"/>
        </w:rPr>
      </w:pPr>
      <w:r w:rsidRPr="00995A64">
        <w:rPr>
          <w:rFonts w:ascii="Times New Roman" w:hAnsi="Times New Roman" w:cs="Times New Roman"/>
          <w:sz w:val="24"/>
          <w:szCs w:val="24"/>
          <w:lang w:val="uk-UA"/>
        </w:rPr>
        <w:t xml:space="preserve">Затверджений </w:t>
      </w:r>
      <w:proofErr w:type="spellStart"/>
      <w:r w:rsidRPr="00995A64">
        <w:rPr>
          <w:rFonts w:ascii="Times New Roman" w:hAnsi="Times New Roman" w:cs="Times New Roman"/>
          <w:sz w:val="24"/>
          <w:szCs w:val="24"/>
          <w:lang w:val="uk-UA"/>
        </w:rPr>
        <w:t>проєкт</w:t>
      </w:r>
      <w:proofErr w:type="spellEnd"/>
      <w:r w:rsidRPr="00995A64">
        <w:rPr>
          <w:rFonts w:ascii="Times New Roman" w:hAnsi="Times New Roman" w:cs="Times New Roman"/>
          <w:sz w:val="24"/>
          <w:szCs w:val="24"/>
          <w:lang w:val="uk-UA"/>
        </w:rPr>
        <w:t xml:space="preserve"> буде являтися основним документом, шо визначає подальший розвиток території детального планування. У складі пояснювальної записки до проекту детального плану розроблено розділ «Охорона навколишнього природного середовища», який відповідає вимогам частини 2 ст.11 «Закону України «Про стратегічну екологічну оцінку». </w:t>
      </w:r>
    </w:p>
    <w:p w14:paraId="30BDC92F" w14:textId="77777777" w:rsidR="00D50043" w:rsidRPr="00995A64" w:rsidRDefault="00D50043" w:rsidP="00AA6C7E">
      <w:pPr>
        <w:pStyle w:val="afa"/>
        <w:spacing w:after="0" w:line="240" w:lineRule="auto"/>
        <w:ind w:left="0" w:firstLine="720"/>
        <w:jc w:val="both"/>
        <w:rPr>
          <w:rFonts w:ascii="Times New Roman" w:hAnsi="Times New Roman"/>
          <w:bCs/>
          <w:sz w:val="24"/>
          <w:szCs w:val="24"/>
          <w:lang w:val="uk-UA"/>
        </w:rPr>
      </w:pPr>
      <w:r w:rsidRPr="00995A64">
        <w:rPr>
          <w:rFonts w:ascii="Times New Roman" w:hAnsi="Times New Roman"/>
          <w:b/>
          <w:sz w:val="24"/>
          <w:szCs w:val="24"/>
          <w:lang w:val="uk-UA"/>
        </w:rPr>
        <w:t>Характеристика поточного стану довкілля, у тому числі здоров’я населення, та прогнозні зміни цього стану, якщо документ державного планування не буде затверджено</w:t>
      </w:r>
      <w:r w:rsidRPr="00995A64">
        <w:rPr>
          <w:rFonts w:ascii="Times New Roman" w:hAnsi="Times New Roman"/>
          <w:sz w:val="24"/>
          <w:szCs w:val="24"/>
          <w:lang w:val="uk-UA"/>
        </w:rPr>
        <w:t>.</w:t>
      </w:r>
      <w:r w:rsidRPr="00995A64">
        <w:rPr>
          <w:rFonts w:ascii="Times New Roman" w:hAnsi="Times New Roman"/>
          <w:bCs/>
          <w:sz w:val="24"/>
          <w:szCs w:val="24"/>
          <w:lang w:val="uk-UA"/>
        </w:rPr>
        <w:t xml:space="preserve"> </w:t>
      </w:r>
    </w:p>
    <w:p w14:paraId="7BDBD1DC" w14:textId="77777777" w:rsidR="00D50043" w:rsidRPr="00995A64" w:rsidRDefault="00D50043" w:rsidP="00AA6C7E">
      <w:pPr>
        <w:pStyle w:val="afa"/>
        <w:spacing w:after="0" w:line="240" w:lineRule="auto"/>
        <w:ind w:left="0" w:firstLine="720"/>
        <w:jc w:val="both"/>
        <w:rPr>
          <w:rFonts w:ascii="Times New Roman" w:hAnsi="Times New Roman"/>
          <w:bCs/>
          <w:sz w:val="24"/>
          <w:szCs w:val="24"/>
          <w:lang w:val="uk-UA"/>
        </w:rPr>
      </w:pPr>
      <w:r w:rsidRPr="00995A64">
        <w:rPr>
          <w:rFonts w:ascii="Times New Roman" w:hAnsi="Times New Roman"/>
          <w:bCs/>
          <w:sz w:val="24"/>
          <w:szCs w:val="24"/>
          <w:lang w:val="uk-UA"/>
        </w:rPr>
        <w:t xml:space="preserve">Поточний стан довкілля характеризується як задовільний. </w:t>
      </w:r>
    </w:p>
    <w:p w14:paraId="3B0ED132" w14:textId="77777777" w:rsidR="00D50043" w:rsidRPr="00995A64" w:rsidRDefault="00D50043" w:rsidP="00AA6C7E">
      <w:pPr>
        <w:spacing w:after="0" w:line="240" w:lineRule="auto"/>
        <w:jc w:val="both"/>
        <w:rPr>
          <w:rFonts w:ascii="Times New Roman" w:hAnsi="Times New Roman" w:cs="Times New Roman"/>
          <w:sz w:val="24"/>
          <w:szCs w:val="24"/>
          <w:lang w:val="uk-UA"/>
        </w:rPr>
      </w:pPr>
      <w:r w:rsidRPr="00995A64">
        <w:rPr>
          <w:rFonts w:ascii="Times New Roman" w:hAnsi="Times New Roman" w:cs="Times New Roman"/>
          <w:b/>
          <w:sz w:val="24"/>
          <w:szCs w:val="24"/>
          <w:lang w:val="uk-UA"/>
        </w:rPr>
        <w:t>Характеристика стану довкілля, умов життєдіяльності населення та стану його здоров’я на територіях, які ймовірно зазнають впливу</w:t>
      </w:r>
      <w:r w:rsidRPr="00995A64">
        <w:rPr>
          <w:rFonts w:ascii="Times New Roman" w:hAnsi="Times New Roman" w:cs="Times New Roman"/>
          <w:sz w:val="24"/>
          <w:szCs w:val="24"/>
          <w:lang w:val="uk-UA"/>
        </w:rPr>
        <w:t xml:space="preserve">. </w:t>
      </w:r>
    </w:p>
    <w:p w14:paraId="427C30C6" w14:textId="77777777" w:rsidR="00D50043" w:rsidRPr="00995A64" w:rsidRDefault="00D50043" w:rsidP="00AA6C7E">
      <w:pPr>
        <w:spacing w:after="0" w:line="240" w:lineRule="auto"/>
        <w:ind w:firstLine="720"/>
        <w:jc w:val="both"/>
        <w:rPr>
          <w:rFonts w:ascii="Times New Roman" w:hAnsi="Times New Roman" w:cs="Times New Roman"/>
          <w:sz w:val="24"/>
          <w:szCs w:val="24"/>
          <w:lang w:val="uk-UA"/>
        </w:rPr>
      </w:pPr>
      <w:r w:rsidRPr="00995A64">
        <w:rPr>
          <w:rFonts w:ascii="Times New Roman" w:hAnsi="Times New Roman" w:cs="Times New Roman"/>
          <w:sz w:val="24"/>
          <w:szCs w:val="24"/>
          <w:lang w:val="uk-UA"/>
        </w:rPr>
        <w:t xml:space="preserve">Розміщення об’єктів, передбачених детальним планом, не нанесе шкідливого впливу на стан водного середовища, земельних та лісових ресурсів, рослинного і тваринного світу, заповідних територій. </w:t>
      </w:r>
    </w:p>
    <w:p w14:paraId="3167EBF4" w14:textId="77777777" w:rsidR="00D50043" w:rsidRPr="00995A64" w:rsidRDefault="00D50043" w:rsidP="00AA6C7E">
      <w:pPr>
        <w:spacing w:after="0" w:line="240" w:lineRule="auto"/>
        <w:ind w:firstLine="720"/>
        <w:jc w:val="both"/>
        <w:rPr>
          <w:rFonts w:ascii="Times New Roman" w:hAnsi="Times New Roman" w:cs="Times New Roman"/>
          <w:sz w:val="24"/>
          <w:szCs w:val="24"/>
          <w:lang w:val="uk-UA"/>
        </w:rPr>
      </w:pPr>
      <w:r w:rsidRPr="00995A64">
        <w:rPr>
          <w:rFonts w:ascii="Times New Roman" w:hAnsi="Times New Roman" w:cs="Times New Roman"/>
          <w:sz w:val="24"/>
          <w:szCs w:val="24"/>
          <w:lang w:val="uk-UA"/>
        </w:rPr>
        <w:t xml:space="preserve">Вплив на атмосферне повітря передбачається від  теплогенераторів </w:t>
      </w:r>
      <w:r w:rsidRPr="00995A64">
        <w:rPr>
          <w:rFonts w:ascii="Times New Roman" w:hAnsi="Times New Roman" w:cs="Times New Roman"/>
          <w:sz w:val="24"/>
          <w:szCs w:val="24"/>
        </w:rPr>
        <w:t>об’</w:t>
      </w:r>
      <w:proofErr w:type="spellStart"/>
      <w:r w:rsidRPr="00995A64">
        <w:rPr>
          <w:rFonts w:ascii="Times New Roman" w:hAnsi="Times New Roman" w:cs="Times New Roman"/>
          <w:sz w:val="24"/>
          <w:szCs w:val="24"/>
          <w:lang w:val="uk-UA"/>
        </w:rPr>
        <w:t>єкта</w:t>
      </w:r>
      <w:proofErr w:type="spellEnd"/>
      <w:r w:rsidRPr="00995A64">
        <w:rPr>
          <w:rFonts w:ascii="Times New Roman" w:hAnsi="Times New Roman" w:cs="Times New Roman"/>
          <w:sz w:val="24"/>
          <w:szCs w:val="24"/>
          <w:lang w:val="uk-UA"/>
        </w:rPr>
        <w:t xml:space="preserve"> планування, вентиляційних систем та руху автотранспорту.</w:t>
      </w:r>
    </w:p>
    <w:p w14:paraId="7AD3C92D" w14:textId="77777777" w:rsidR="00D50043" w:rsidRPr="00995A64" w:rsidRDefault="00D50043" w:rsidP="00AA6C7E">
      <w:pPr>
        <w:spacing w:after="0" w:line="240" w:lineRule="auto"/>
        <w:ind w:firstLine="709"/>
        <w:jc w:val="both"/>
        <w:rPr>
          <w:rFonts w:ascii="Times New Roman" w:hAnsi="Times New Roman" w:cs="Times New Roman"/>
          <w:sz w:val="24"/>
          <w:szCs w:val="24"/>
          <w:lang w:val="uk-UA"/>
        </w:rPr>
      </w:pPr>
      <w:r w:rsidRPr="00995A64">
        <w:rPr>
          <w:rFonts w:ascii="Times New Roman" w:hAnsi="Times New Roman" w:cs="Times New Roman"/>
          <w:sz w:val="24"/>
          <w:szCs w:val="24"/>
          <w:lang w:val="uk-UA"/>
        </w:rPr>
        <w:t xml:space="preserve">На території детального планування пропонується розмістити майданчик для роздільного збирання побутових відходів наземного типу. </w:t>
      </w:r>
    </w:p>
    <w:p w14:paraId="29D9C5E0" w14:textId="77777777" w:rsidR="00D50043" w:rsidRPr="00995A64" w:rsidRDefault="00D50043" w:rsidP="00AA6C7E">
      <w:pPr>
        <w:spacing w:after="0" w:line="240" w:lineRule="auto"/>
        <w:ind w:firstLine="709"/>
        <w:jc w:val="both"/>
        <w:rPr>
          <w:rFonts w:ascii="Times New Roman" w:hAnsi="Times New Roman" w:cs="Times New Roman"/>
          <w:sz w:val="24"/>
          <w:szCs w:val="24"/>
          <w:lang w:val="uk-UA"/>
        </w:rPr>
      </w:pPr>
      <w:r w:rsidRPr="00995A64">
        <w:rPr>
          <w:rFonts w:ascii="Times New Roman" w:hAnsi="Times New Roman" w:cs="Times New Roman"/>
          <w:sz w:val="24"/>
          <w:szCs w:val="24"/>
          <w:lang w:val="uk-UA"/>
        </w:rPr>
        <w:t>Розміщення об’єкту, передбаченого детальним планом, не погіршать радіаційного та акустичного стану.</w:t>
      </w:r>
    </w:p>
    <w:p w14:paraId="2288E60A" w14:textId="77777777" w:rsidR="00D50043" w:rsidRPr="00995A64" w:rsidRDefault="00D50043" w:rsidP="00AA6C7E">
      <w:pPr>
        <w:spacing w:after="0" w:line="240" w:lineRule="auto"/>
        <w:ind w:firstLine="720"/>
        <w:jc w:val="both"/>
        <w:rPr>
          <w:rFonts w:ascii="Times New Roman" w:hAnsi="Times New Roman" w:cs="Times New Roman"/>
          <w:sz w:val="24"/>
          <w:szCs w:val="24"/>
          <w:lang w:val="uk-UA"/>
        </w:rPr>
      </w:pPr>
      <w:r w:rsidRPr="00995A64">
        <w:rPr>
          <w:rFonts w:ascii="Times New Roman" w:hAnsi="Times New Roman" w:cs="Times New Roman"/>
          <w:b/>
          <w:sz w:val="24"/>
          <w:szCs w:val="24"/>
          <w:lang w:val="uk-UA"/>
        </w:rPr>
        <w:lastRenderedPageBreak/>
        <w:t>Екологічні проблеми, у тому числі ризики впливу на здоров’я населення, які стосуються документа державного планування, зокрема щодо територій з природоохоронним статусом</w:t>
      </w:r>
      <w:r w:rsidRPr="00995A64">
        <w:rPr>
          <w:rFonts w:ascii="Times New Roman" w:hAnsi="Times New Roman" w:cs="Times New Roman"/>
          <w:sz w:val="24"/>
          <w:szCs w:val="24"/>
          <w:lang w:val="uk-UA"/>
        </w:rPr>
        <w:t>.</w:t>
      </w:r>
    </w:p>
    <w:p w14:paraId="78EDC1EE" w14:textId="77777777" w:rsidR="00D50043" w:rsidRPr="00995A64" w:rsidRDefault="00D50043" w:rsidP="00AA6C7E">
      <w:pPr>
        <w:spacing w:after="0" w:line="240" w:lineRule="auto"/>
        <w:jc w:val="both"/>
        <w:rPr>
          <w:rFonts w:ascii="Times New Roman" w:hAnsi="Times New Roman" w:cs="Times New Roman"/>
          <w:sz w:val="24"/>
          <w:szCs w:val="24"/>
          <w:lang w:val="uk-UA"/>
        </w:rPr>
      </w:pPr>
      <w:r w:rsidRPr="00995A64">
        <w:rPr>
          <w:rFonts w:ascii="Times New Roman" w:hAnsi="Times New Roman" w:cs="Times New Roman"/>
          <w:sz w:val="24"/>
          <w:szCs w:val="24"/>
          <w:lang w:val="uk-UA"/>
        </w:rPr>
        <w:t xml:space="preserve">Екологічні проблеми і ризики на </w:t>
      </w:r>
      <w:proofErr w:type="spellStart"/>
      <w:r w:rsidRPr="00995A64">
        <w:rPr>
          <w:rFonts w:ascii="Times New Roman" w:hAnsi="Times New Roman" w:cs="Times New Roman"/>
          <w:sz w:val="24"/>
          <w:szCs w:val="24"/>
          <w:lang w:val="uk-UA"/>
        </w:rPr>
        <w:t>здоров</w:t>
      </w:r>
      <w:proofErr w:type="spellEnd"/>
      <w:r w:rsidRPr="00995A64">
        <w:rPr>
          <w:rFonts w:ascii="Times New Roman" w:hAnsi="Times New Roman" w:cs="Times New Roman"/>
          <w:sz w:val="24"/>
          <w:szCs w:val="24"/>
        </w:rPr>
        <w:t>’</w:t>
      </w:r>
      <w:r w:rsidRPr="00995A64">
        <w:rPr>
          <w:rFonts w:ascii="Times New Roman" w:hAnsi="Times New Roman" w:cs="Times New Roman"/>
          <w:sz w:val="24"/>
          <w:szCs w:val="24"/>
          <w:lang w:val="uk-UA"/>
        </w:rPr>
        <w:t>я населення, які стосуються даного проекту, та негативний вплив на території з природоохоронним с</w:t>
      </w:r>
      <w:r w:rsidR="00EB5A5E">
        <w:rPr>
          <w:rFonts w:ascii="Times New Roman" w:hAnsi="Times New Roman" w:cs="Times New Roman"/>
          <w:sz w:val="24"/>
          <w:szCs w:val="24"/>
          <w:lang w:val="uk-UA"/>
        </w:rPr>
        <w:t xml:space="preserve">татусом – являється не значним. </w:t>
      </w:r>
      <w:r w:rsidRPr="00995A64">
        <w:rPr>
          <w:rFonts w:ascii="Times New Roman" w:hAnsi="Times New Roman" w:cs="Times New Roman"/>
          <w:sz w:val="24"/>
          <w:szCs w:val="24"/>
          <w:lang w:val="uk-UA"/>
        </w:rPr>
        <w:t xml:space="preserve">Ділянка розробки детального плану безпосередньо не межує з територіями, що мають природоохоронний статус, земель водного фонду та </w:t>
      </w:r>
      <w:proofErr w:type="spellStart"/>
      <w:r w:rsidRPr="00995A64">
        <w:rPr>
          <w:rFonts w:ascii="Times New Roman" w:hAnsi="Times New Roman" w:cs="Times New Roman"/>
          <w:sz w:val="24"/>
          <w:szCs w:val="24"/>
          <w:lang w:val="uk-UA"/>
        </w:rPr>
        <w:t>прибережно</w:t>
      </w:r>
      <w:proofErr w:type="spellEnd"/>
      <w:r w:rsidRPr="00995A64">
        <w:rPr>
          <w:rFonts w:ascii="Times New Roman" w:hAnsi="Times New Roman" w:cs="Times New Roman"/>
          <w:sz w:val="24"/>
          <w:szCs w:val="24"/>
          <w:lang w:val="uk-UA"/>
        </w:rPr>
        <w:t>-захисних смуг лісогосподарських зон, територій історико культурного, природного, заповідного, рекреаційного чи оздоровчого призначення.</w:t>
      </w:r>
    </w:p>
    <w:p w14:paraId="5435BF6C" w14:textId="77777777" w:rsidR="00D50043" w:rsidRPr="00995A64" w:rsidRDefault="00D50043" w:rsidP="00AA6C7E">
      <w:pPr>
        <w:spacing w:after="0" w:line="240" w:lineRule="auto"/>
        <w:ind w:firstLine="720"/>
        <w:jc w:val="both"/>
        <w:rPr>
          <w:rFonts w:ascii="Times New Roman" w:hAnsi="Times New Roman" w:cs="Times New Roman"/>
          <w:sz w:val="24"/>
          <w:szCs w:val="24"/>
          <w:lang w:val="uk-UA"/>
        </w:rPr>
      </w:pPr>
      <w:r w:rsidRPr="00995A64">
        <w:rPr>
          <w:rFonts w:ascii="Times New Roman" w:hAnsi="Times New Roman" w:cs="Times New Roman"/>
          <w:b/>
          <w:sz w:val="24"/>
          <w:szCs w:val="24"/>
          <w:lang w:val="uk-UA"/>
        </w:rPr>
        <w:t>Зобов’язання у сфері охорони довкілля, у тому числі пов’язані із запобіганням негативному впливу на здоров’я населення, встановлені на міжнародному, державному та інших рівнях, що стосуються документа державного планування, а також шляхи врахування таких зобов’язань під час підготовки документа державного планування</w:t>
      </w:r>
      <w:r w:rsidRPr="00995A64">
        <w:rPr>
          <w:rFonts w:ascii="Times New Roman" w:hAnsi="Times New Roman" w:cs="Times New Roman"/>
          <w:sz w:val="24"/>
          <w:szCs w:val="24"/>
          <w:lang w:val="uk-UA"/>
        </w:rPr>
        <w:t xml:space="preserve">. </w:t>
      </w:r>
    </w:p>
    <w:p w14:paraId="2CFD64BB" w14:textId="77777777" w:rsidR="00D50043" w:rsidRPr="00995A64" w:rsidRDefault="00D50043" w:rsidP="00AA6C7E">
      <w:pPr>
        <w:spacing w:after="0" w:line="240" w:lineRule="auto"/>
        <w:ind w:firstLine="720"/>
        <w:jc w:val="both"/>
        <w:rPr>
          <w:rFonts w:ascii="Times New Roman" w:hAnsi="Times New Roman" w:cs="Times New Roman"/>
          <w:sz w:val="24"/>
          <w:szCs w:val="24"/>
          <w:lang w:val="uk-UA"/>
        </w:rPr>
      </w:pPr>
      <w:r w:rsidRPr="00995A64">
        <w:rPr>
          <w:rFonts w:ascii="Times New Roman" w:hAnsi="Times New Roman" w:cs="Times New Roman"/>
          <w:sz w:val="24"/>
          <w:szCs w:val="24"/>
          <w:lang w:val="uk-UA"/>
        </w:rPr>
        <w:t>Проектні рішення ДПТ розроблено згідно вимог ДБН Б.2.2-12:2019 «Планування та забудова територій», ДСП 173-96 Державні санітарні правила планування та забудови населених пунктів Закону України «Про охорону навколишнього природного середовища», Закону</w:t>
      </w:r>
      <w:r w:rsidR="001D1B02">
        <w:rPr>
          <w:rFonts w:ascii="Times New Roman" w:hAnsi="Times New Roman" w:cs="Times New Roman"/>
          <w:sz w:val="24"/>
          <w:szCs w:val="24"/>
          <w:lang w:val="uk-UA"/>
        </w:rPr>
        <w:t xml:space="preserve"> України «Про систему громадського </w:t>
      </w:r>
      <w:proofErr w:type="spellStart"/>
      <w:r w:rsidR="001D1B02">
        <w:rPr>
          <w:rFonts w:ascii="Times New Roman" w:hAnsi="Times New Roman" w:cs="Times New Roman"/>
          <w:sz w:val="24"/>
          <w:szCs w:val="24"/>
          <w:lang w:val="uk-UA"/>
        </w:rPr>
        <w:t>здоров</w:t>
      </w:r>
      <w:proofErr w:type="spellEnd"/>
      <w:r w:rsidR="001D1B02" w:rsidRPr="00C92C59">
        <w:rPr>
          <w:rFonts w:ascii="Times New Roman" w:hAnsi="Times New Roman" w:cs="Times New Roman"/>
          <w:sz w:val="24"/>
          <w:szCs w:val="24"/>
        </w:rPr>
        <w:t>’</w:t>
      </w:r>
      <w:r w:rsidR="001D1B02">
        <w:rPr>
          <w:rFonts w:ascii="Times New Roman" w:hAnsi="Times New Roman" w:cs="Times New Roman"/>
          <w:sz w:val="24"/>
          <w:szCs w:val="24"/>
          <w:lang w:val="uk-UA"/>
        </w:rPr>
        <w:t>я</w:t>
      </w:r>
      <w:r w:rsidRPr="00995A64">
        <w:rPr>
          <w:rFonts w:ascii="Times New Roman" w:hAnsi="Times New Roman" w:cs="Times New Roman"/>
          <w:sz w:val="24"/>
          <w:szCs w:val="24"/>
          <w:lang w:val="uk-UA"/>
        </w:rPr>
        <w:t>».</w:t>
      </w:r>
    </w:p>
    <w:p w14:paraId="100E3340" w14:textId="77777777" w:rsidR="00D50043" w:rsidRPr="00995A64" w:rsidRDefault="00D50043" w:rsidP="00AA6C7E">
      <w:pPr>
        <w:spacing w:after="0" w:line="240" w:lineRule="auto"/>
        <w:ind w:firstLine="720"/>
        <w:jc w:val="both"/>
        <w:rPr>
          <w:rFonts w:ascii="Times New Roman" w:hAnsi="Times New Roman" w:cs="Times New Roman"/>
          <w:sz w:val="24"/>
          <w:szCs w:val="24"/>
          <w:lang w:val="uk-UA"/>
        </w:rPr>
      </w:pPr>
      <w:r w:rsidRPr="00995A64">
        <w:rPr>
          <w:rFonts w:ascii="Times New Roman" w:hAnsi="Times New Roman" w:cs="Times New Roman"/>
          <w:b/>
          <w:sz w:val="24"/>
          <w:szCs w:val="24"/>
          <w:lang w:val="uk-UA"/>
        </w:rPr>
        <w:t>Опис наслідків для довкілля, у тому числі для здоров’я населення, у тому числі вторинних, кумулятивних, синергічних, коротко-, середньо- та довгострокових.</w:t>
      </w:r>
      <w:r w:rsidRPr="00995A64">
        <w:rPr>
          <w:rFonts w:ascii="Times New Roman" w:hAnsi="Times New Roman" w:cs="Times New Roman"/>
          <w:sz w:val="24"/>
          <w:szCs w:val="24"/>
          <w:lang w:val="uk-UA"/>
        </w:rPr>
        <w:t xml:space="preserve"> </w:t>
      </w:r>
    </w:p>
    <w:p w14:paraId="0BD0E583" w14:textId="77777777" w:rsidR="00D50043" w:rsidRPr="00995A64" w:rsidRDefault="00D50043" w:rsidP="00AA6C7E">
      <w:pPr>
        <w:spacing w:after="0" w:line="240" w:lineRule="auto"/>
        <w:ind w:firstLine="720"/>
        <w:jc w:val="both"/>
        <w:rPr>
          <w:rFonts w:ascii="Times New Roman" w:hAnsi="Times New Roman" w:cs="Times New Roman"/>
          <w:sz w:val="24"/>
          <w:szCs w:val="24"/>
          <w:lang w:val="uk-UA"/>
        </w:rPr>
      </w:pPr>
      <w:r w:rsidRPr="00995A64">
        <w:rPr>
          <w:rFonts w:ascii="Times New Roman" w:hAnsi="Times New Roman" w:cs="Times New Roman"/>
          <w:sz w:val="24"/>
          <w:szCs w:val="24"/>
          <w:lang w:val="uk-UA"/>
        </w:rPr>
        <w:t>Оцінка потенційних впливів на навколишнє середовище та людей встановила, що окрім вигоди проект може мати певний негативний вплив на довкілля у разі відсутності належного контролю за таким впливом.</w:t>
      </w:r>
    </w:p>
    <w:p w14:paraId="68017C19" w14:textId="77777777" w:rsidR="00D50043" w:rsidRPr="00995A64" w:rsidRDefault="00D50043" w:rsidP="00AA6C7E">
      <w:pPr>
        <w:spacing w:after="0" w:line="240" w:lineRule="auto"/>
        <w:ind w:firstLine="720"/>
        <w:jc w:val="both"/>
        <w:rPr>
          <w:rFonts w:ascii="Times New Roman" w:hAnsi="Times New Roman" w:cs="Times New Roman"/>
          <w:sz w:val="24"/>
          <w:szCs w:val="24"/>
          <w:lang w:val="uk-UA"/>
        </w:rPr>
      </w:pPr>
      <w:r w:rsidRPr="00995A64">
        <w:rPr>
          <w:rFonts w:ascii="Times New Roman" w:hAnsi="Times New Roman" w:cs="Times New Roman"/>
          <w:b/>
          <w:sz w:val="24"/>
          <w:szCs w:val="24"/>
          <w:lang w:val="uk-UA"/>
        </w:rPr>
        <w:t>Заходи, що передбачається вжити для запобігання, зменшення та пом’якшення негативних наслідків виконання документа державного планування.</w:t>
      </w:r>
      <w:r w:rsidRPr="00995A64">
        <w:rPr>
          <w:rFonts w:ascii="Times New Roman" w:hAnsi="Times New Roman" w:cs="Times New Roman"/>
          <w:sz w:val="24"/>
          <w:szCs w:val="24"/>
          <w:lang w:val="uk-UA"/>
        </w:rPr>
        <w:t xml:space="preserve"> Забудова, передбачена проектом, не потребує особливої охорони та не несе шкоди навколишньому середовищу за умови дотримання діючих санітарних і протипожежних норм. Будівництво вести у відповідності до чинних норм та відомчих документів. Рекомендується під час будівництва нових об’єктів чи реконструкції існуючих застосовувати енергоефективні методи просторового планування та будівництва: використання альтернативних джерел енергетики; збільшення терміну експлуатації будівель шляхом застосування новітніх технологій будівництва та матеріалів; будівництво будівель, що задовольняють критеріям систем екологічної сертифікації міжнародного зразка (один з критеріїв – можливість розібрати, повторно використати та безпечно утилізувати матеріали будівлі, що підлягає знесенню). Здійснення соціально-економічних та екологічних заходів з покращення мікроклімату, санітарного очищення, раціонального використання, належного утримання та охорони, забезпечення належного санітарного стану та благоустрою об'єктів, проваджуються відповідно до Закону України «Про благоустрій населених пунктів».</w:t>
      </w:r>
    </w:p>
    <w:p w14:paraId="1C02BD0D" w14:textId="77777777" w:rsidR="00D50043" w:rsidRPr="00995A64" w:rsidRDefault="00D50043" w:rsidP="00AA6C7E">
      <w:pPr>
        <w:spacing w:after="0" w:line="240" w:lineRule="auto"/>
        <w:ind w:firstLine="720"/>
        <w:jc w:val="both"/>
        <w:rPr>
          <w:rFonts w:ascii="Times New Roman" w:hAnsi="Times New Roman" w:cs="Times New Roman"/>
          <w:sz w:val="24"/>
          <w:szCs w:val="24"/>
          <w:lang w:val="uk-UA"/>
        </w:rPr>
      </w:pPr>
      <w:r w:rsidRPr="00995A64">
        <w:rPr>
          <w:rFonts w:ascii="Times New Roman" w:hAnsi="Times New Roman" w:cs="Times New Roman"/>
          <w:b/>
          <w:sz w:val="24"/>
          <w:szCs w:val="24"/>
          <w:lang w:val="uk-UA"/>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r w:rsidRPr="00995A64">
        <w:rPr>
          <w:rFonts w:ascii="Times New Roman" w:hAnsi="Times New Roman" w:cs="Times New Roman"/>
          <w:sz w:val="24"/>
          <w:szCs w:val="24"/>
          <w:lang w:val="uk-UA"/>
        </w:rPr>
        <w:t xml:space="preserve"> Місцеві органи виконавчої влади, органи місцевого самоврядування, підприємства, установи, організації та громадяни, які володіють об’єктивною інформацією про виникнення або загрозу виникнення небезпеки для навколишнього природного середовища, повинні негайно інформувати Державні органи України, до повноважень, яких належить проведення заходів державного напрямку (контролю) в галузі екологічної безпеки. </w:t>
      </w:r>
    </w:p>
    <w:p w14:paraId="301B59C4" w14:textId="77777777" w:rsidR="00D50043" w:rsidRDefault="00D50043" w:rsidP="00AA6C7E">
      <w:pPr>
        <w:spacing w:after="0" w:line="240" w:lineRule="auto"/>
        <w:ind w:firstLine="720"/>
        <w:jc w:val="both"/>
        <w:rPr>
          <w:rFonts w:ascii="Times New Roman" w:hAnsi="Times New Roman" w:cs="Times New Roman"/>
          <w:sz w:val="24"/>
          <w:szCs w:val="24"/>
          <w:lang w:val="uk-UA"/>
        </w:rPr>
      </w:pPr>
      <w:r w:rsidRPr="00995A64">
        <w:rPr>
          <w:rFonts w:ascii="Times New Roman" w:hAnsi="Times New Roman" w:cs="Times New Roman"/>
          <w:b/>
          <w:sz w:val="24"/>
          <w:szCs w:val="24"/>
          <w:lang w:val="uk-UA"/>
        </w:rPr>
        <w:t>Опис ймовірних транскордонних наслідків для довкілля, у тому числі для здоров’я населення (за наявності).</w:t>
      </w:r>
      <w:r w:rsidRPr="00995A64">
        <w:rPr>
          <w:rFonts w:ascii="Times New Roman" w:hAnsi="Times New Roman" w:cs="Times New Roman"/>
          <w:sz w:val="24"/>
          <w:szCs w:val="24"/>
          <w:lang w:val="uk-UA"/>
        </w:rPr>
        <w:t xml:space="preserve"> Ймовірні транскордонні наслідки для довкілля при реалізації документу державного планування – відсутні.</w:t>
      </w:r>
    </w:p>
    <w:p w14:paraId="244F76F7" w14:textId="77777777" w:rsidR="002B173B" w:rsidRPr="00995A64" w:rsidRDefault="002B173B" w:rsidP="00AA6C7E">
      <w:pPr>
        <w:spacing w:after="0" w:line="240" w:lineRule="auto"/>
        <w:ind w:firstLine="720"/>
        <w:jc w:val="both"/>
        <w:rPr>
          <w:rFonts w:ascii="Times New Roman" w:hAnsi="Times New Roman" w:cs="Times New Roman"/>
          <w:sz w:val="24"/>
          <w:szCs w:val="24"/>
          <w:lang w:val="uk-UA"/>
        </w:rPr>
      </w:pPr>
    </w:p>
    <w:p w14:paraId="1793B581" w14:textId="77777777" w:rsidR="00D50043" w:rsidRPr="00995A64" w:rsidRDefault="00D50043" w:rsidP="00AA6C7E">
      <w:pPr>
        <w:pStyle w:val="3"/>
        <w:spacing w:line="240" w:lineRule="auto"/>
        <w:jc w:val="center"/>
        <w:rPr>
          <w:rFonts w:ascii="Times New Roman" w:hAnsi="Times New Roman" w:cs="Times New Roman"/>
          <w:b w:val="0"/>
          <w:color w:val="auto"/>
          <w:sz w:val="24"/>
          <w:szCs w:val="24"/>
          <w:lang w:val="uk-UA"/>
        </w:rPr>
      </w:pPr>
      <w:r w:rsidRPr="00995A64">
        <w:rPr>
          <w:rFonts w:ascii="Times New Roman" w:hAnsi="Times New Roman" w:cs="Times New Roman"/>
          <w:color w:val="auto"/>
          <w:sz w:val="24"/>
          <w:szCs w:val="24"/>
          <w:lang w:val="uk-UA"/>
        </w:rPr>
        <w:lastRenderedPageBreak/>
        <w:t>12. СПИСОК ВИКОРИСТАНОЇ ЛІТЕРАТУРИ</w:t>
      </w:r>
    </w:p>
    <w:p w14:paraId="18A6CC30" w14:textId="77777777" w:rsidR="00AA6C7E" w:rsidRPr="00AA6C7E" w:rsidRDefault="00AA6C7E" w:rsidP="00AA6C7E">
      <w:pPr>
        <w:pStyle w:val="ab"/>
        <w:widowControl w:val="0"/>
        <w:numPr>
          <w:ilvl w:val="0"/>
          <w:numId w:val="15"/>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AA6C7E">
        <w:rPr>
          <w:rFonts w:ascii="Times New Roman" w:hAnsi="Times New Roman" w:cs="Times New Roman"/>
          <w:sz w:val="24"/>
          <w:szCs w:val="24"/>
        </w:rPr>
        <w:t>Протокол про стратегічну екологічну оцінку до Конвенції про оцінку впливу на навколишнє середовище у транскордонному контексті. – [Електронний ресурс] – режим доступу.</w:t>
      </w:r>
    </w:p>
    <w:p w14:paraId="51F41B5D" w14:textId="77777777" w:rsidR="00AA6C7E" w:rsidRPr="00AA6C7E" w:rsidRDefault="00AA6C7E" w:rsidP="00AA6C7E">
      <w:pPr>
        <w:pStyle w:val="ab"/>
        <w:widowControl w:val="0"/>
        <w:numPr>
          <w:ilvl w:val="0"/>
          <w:numId w:val="15"/>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AA6C7E">
        <w:rPr>
          <w:rFonts w:ascii="Times New Roman" w:hAnsi="Times New Roman" w:cs="Times New Roman"/>
          <w:sz w:val="24"/>
          <w:szCs w:val="24"/>
        </w:rPr>
        <w:t>Наказ Міністерства екології та природних ресурсів України №296 від 10.08.2018 р. «Про затвердження Методичних рекомендацій із здійснення стратегічної екологічної оцінки документів державного планування.»</w:t>
      </w:r>
    </w:p>
    <w:p w14:paraId="1CCA9508" w14:textId="77777777" w:rsidR="00AA6C7E" w:rsidRPr="00AA6C7E" w:rsidRDefault="00AA6C7E" w:rsidP="00AA6C7E">
      <w:pPr>
        <w:pStyle w:val="ab"/>
        <w:widowControl w:val="0"/>
        <w:numPr>
          <w:ilvl w:val="0"/>
          <w:numId w:val="15"/>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AA6C7E">
        <w:rPr>
          <w:rFonts w:ascii="Times New Roman" w:hAnsi="Times New Roman" w:cs="Times New Roman"/>
          <w:sz w:val="24"/>
          <w:szCs w:val="24"/>
        </w:rPr>
        <w:t xml:space="preserve">Наказ 213 від 28.10.2020 Міністерства захисту довкілля та природних ресурсів України «Про затвердження Критеріїв визначення наслідків для довкілля, у тому числі для </w:t>
      </w:r>
      <w:proofErr w:type="spellStart"/>
      <w:r w:rsidRPr="00AA6C7E">
        <w:rPr>
          <w:rFonts w:ascii="Times New Roman" w:hAnsi="Times New Roman" w:cs="Times New Roman"/>
          <w:sz w:val="24"/>
          <w:szCs w:val="24"/>
        </w:rPr>
        <w:t>здоров</w:t>
      </w:r>
      <w:proofErr w:type="spellEnd"/>
      <w:r w:rsidRPr="00C92C59">
        <w:rPr>
          <w:rFonts w:ascii="Times New Roman" w:hAnsi="Times New Roman" w:cs="Times New Roman"/>
          <w:sz w:val="24"/>
          <w:szCs w:val="24"/>
          <w:lang w:val="ru-RU"/>
        </w:rPr>
        <w:t>’</w:t>
      </w:r>
      <w:r w:rsidRPr="00AA6C7E">
        <w:rPr>
          <w:rFonts w:ascii="Times New Roman" w:hAnsi="Times New Roman" w:cs="Times New Roman"/>
          <w:sz w:val="24"/>
          <w:szCs w:val="24"/>
        </w:rPr>
        <w:t>я населення».</w:t>
      </w:r>
    </w:p>
    <w:p w14:paraId="22C40A02" w14:textId="77777777" w:rsidR="00AA6C7E" w:rsidRPr="00AA6C7E" w:rsidRDefault="00AA6C7E" w:rsidP="00AA6C7E">
      <w:pPr>
        <w:pStyle w:val="ab"/>
        <w:widowControl w:val="0"/>
        <w:numPr>
          <w:ilvl w:val="0"/>
          <w:numId w:val="15"/>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AA6C7E">
        <w:rPr>
          <w:rFonts w:ascii="Times New Roman" w:hAnsi="Times New Roman" w:cs="Times New Roman"/>
          <w:sz w:val="24"/>
          <w:szCs w:val="24"/>
        </w:rPr>
        <w:t>Екологічний паспорт Івано-Франківської області  за 2022 р.</w:t>
      </w:r>
    </w:p>
    <w:p w14:paraId="55C0A7BF" w14:textId="77777777" w:rsidR="00AA6C7E" w:rsidRPr="00AA6C7E" w:rsidRDefault="00AA6C7E" w:rsidP="00AA6C7E">
      <w:pPr>
        <w:pStyle w:val="ab"/>
        <w:widowControl w:val="0"/>
        <w:numPr>
          <w:ilvl w:val="0"/>
          <w:numId w:val="15"/>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AA6C7E">
        <w:rPr>
          <w:rFonts w:ascii="Times New Roman" w:hAnsi="Times New Roman" w:cs="Times New Roman"/>
          <w:sz w:val="24"/>
          <w:szCs w:val="24"/>
        </w:rPr>
        <w:t>Закон України «Про регулювання містобудівної діяльності»</w:t>
      </w:r>
    </w:p>
    <w:p w14:paraId="5AF02CFE" w14:textId="77777777" w:rsidR="00AA6C7E" w:rsidRPr="00AA6C7E" w:rsidRDefault="00AA6C7E" w:rsidP="00AA6C7E">
      <w:pPr>
        <w:pStyle w:val="ab"/>
        <w:widowControl w:val="0"/>
        <w:numPr>
          <w:ilvl w:val="0"/>
          <w:numId w:val="15"/>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AA6C7E">
        <w:rPr>
          <w:rFonts w:ascii="Times New Roman" w:hAnsi="Times New Roman" w:cs="Times New Roman"/>
          <w:sz w:val="24"/>
          <w:szCs w:val="24"/>
        </w:rPr>
        <w:t>Закон України «Про стратегічну екологічну оцінку»</w:t>
      </w:r>
    </w:p>
    <w:p w14:paraId="4AFAE79C" w14:textId="77777777" w:rsidR="00AA6C7E" w:rsidRPr="00AA6C7E" w:rsidRDefault="00AA6C7E" w:rsidP="00AA6C7E">
      <w:pPr>
        <w:pStyle w:val="ab"/>
        <w:widowControl w:val="0"/>
        <w:numPr>
          <w:ilvl w:val="0"/>
          <w:numId w:val="15"/>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AA6C7E">
        <w:rPr>
          <w:rFonts w:ascii="Times New Roman" w:hAnsi="Times New Roman" w:cs="Times New Roman"/>
          <w:sz w:val="24"/>
          <w:szCs w:val="24"/>
        </w:rPr>
        <w:t>Закон України «Про оцінку впливу на довкілля»</w:t>
      </w:r>
    </w:p>
    <w:p w14:paraId="169435A0" w14:textId="77777777" w:rsidR="00AA6C7E" w:rsidRPr="00AA6C7E" w:rsidRDefault="00AA6C7E" w:rsidP="00AA6C7E">
      <w:pPr>
        <w:pStyle w:val="ab"/>
        <w:widowControl w:val="0"/>
        <w:numPr>
          <w:ilvl w:val="0"/>
          <w:numId w:val="15"/>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AA6C7E">
        <w:rPr>
          <w:rFonts w:ascii="Times New Roman" w:hAnsi="Times New Roman" w:cs="Times New Roman"/>
          <w:sz w:val="24"/>
          <w:szCs w:val="24"/>
        </w:rPr>
        <w:t xml:space="preserve">Закон України «Про систему громадського </w:t>
      </w:r>
      <w:proofErr w:type="spellStart"/>
      <w:r w:rsidRPr="00AA6C7E">
        <w:rPr>
          <w:rFonts w:ascii="Times New Roman" w:hAnsi="Times New Roman" w:cs="Times New Roman"/>
          <w:sz w:val="24"/>
          <w:szCs w:val="24"/>
        </w:rPr>
        <w:t>здоров</w:t>
      </w:r>
      <w:proofErr w:type="spellEnd"/>
      <w:r w:rsidRPr="00C92C59">
        <w:rPr>
          <w:rFonts w:ascii="Times New Roman" w:hAnsi="Times New Roman" w:cs="Times New Roman"/>
          <w:sz w:val="24"/>
          <w:szCs w:val="24"/>
          <w:lang w:val="ru-RU"/>
        </w:rPr>
        <w:t>’</w:t>
      </w:r>
      <w:r w:rsidRPr="00AA6C7E">
        <w:rPr>
          <w:rFonts w:ascii="Times New Roman" w:hAnsi="Times New Roman" w:cs="Times New Roman"/>
          <w:sz w:val="24"/>
          <w:szCs w:val="24"/>
        </w:rPr>
        <w:t>я»</w:t>
      </w:r>
    </w:p>
    <w:p w14:paraId="4ED9E875" w14:textId="77777777" w:rsidR="00AA6C7E" w:rsidRPr="00AA6C7E" w:rsidRDefault="00AA6C7E" w:rsidP="00AA6C7E">
      <w:pPr>
        <w:pStyle w:val="ab"/>
        <w:widowControl w:val="0"/>
        <w:numPr>
          <w:ilvl w:val="0"/>
          <w:numId w:val="15"/>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AA6C7E">
        <w:rPr>
          <w:rFonts w:ascii="Times New Roman" w:hAnsi="Times New Roman" w:cs="Times New Roman"/>
          <w:sz w:val="24"/>
          <w:szCs w:val="24"/>
        </w:rPr>
        <w:t>Закон України «Про управління відходами»</w:t>
      </w:r>
    </w:p>
    <w:p w14:paraId="18B7A639" w14:textId="77777777" w:rsidR="00AA6C7E" w:rsidRPr="00AA6C7E" w:rsidRDefault="00AA6C7E" w:rsidP="00AA6C7E">
      <w:pPr>
        <w:pStyle w:val="ab"/>
        <w:widowControl w:val="0"/>
        <w:numPr>
          <w:ilvl w:val="0"/>
          <w:numId w:val="15"/>
        </w:numPr>
        <w:tabs>
          <w:tab w:val="left" w:pos="-284"/>
        </w:tabs>
        <w:autoSpaceDE w:val="0"/>
        <w:autoSpaceDN w:val="0"/>
        <w:spacing w:after="0"/>
        <w:ind w:left="0" w:firstLine="0"/>
        <w:contextualSpacing w:val="0"/>
        <w:jc w:val="both"/>
        <w:rPr>
          <w:rFonts w:ascii="Times New Roman" w:hAnsi="Times New Roman" w:cs="Times New Roman"/>
          <w:sz w:val="24"/>
          <w:szCs w:val="24"/>
        </w:rPr>
      </w:pPr>
      <w:r w:rsidRPr="00AA6C7E">
        <w:rPr>
          <w:rFonts w:ascii="Times New Roman" w:hAnsi="Times New Roman" w:cs="Times New Roman"/>
          <w:sz w:val="24"/>
          <w:szCs w:val="24"/>
        </w:rPr>
        <w:t>ДБН Б.2.2-12:2019 Планування та забудова території</w:t>
      </w:r>
    </w:p>
    <w:p w14:paraId="5870AAC1" w14:textId="77777777" w:rsidR="00AA6C7E" w:rsidRPr="00AA6C7E" w:rsidRDefault="00AA6C7E" w:rsidP="00AA6C7E">
      <w:pPr>
        <w:pStyle w:val="ab"/>
        <w:numPr>
          <w:ilvl w:val="0"/>
          <w:numId w:val="15"/>
        </w:numPr>
        <w:tabs>
          <w:tab w:val="left" w:pos="-142"/>
        </w:tabs>
        <w:spacing w:after="0"/>
        <w:ind w:left="0" w:firstLine="0"/>
        <w:contextualSpacing w:val="0"/>
        <w:jc w:val="both"/>
        <w:rPr>
          <w:rFonts w:ascii="Times New Roman" w:hAnsi="Times New Roman" w:cs="Times New Roman"/>
          <w:sz w:val="24"/>
          <w:szCs w:val="24"/>
        </w:rPr>
      </w:pPr>
      <w:r w:rsidRPr="00AA6C7E">
        <w:rPr>
          <w:rFonts w:ascii="Times New Roman" w:hAnsi="Times New Roman" w:cs="Times New Roman"/>
          <w:sz w:val="24"/>
          <w:szCs w:val="24"/>
        </w:rPr>
        <w:t>ДСП -173-96 Державні санітарні правила планування і забудова населених</w:t>
      </w:r>
    </w:p>
    <w:p w14:paraId="755383FA" w14:textId="77777777" w:rsidR="00AA6C7E" w:rsidRPr="00AA6C7E" w:rsidRDefault="00AA6C7E" w:rsidP="00AA6C7E">
      <w:pPr>
        <w:pStyle w:val="ab"/>
        <w:numPr>
          <w:ilvl w:val="0"/>
          <w:numId w:val="15"/>
        </w:numPr>
        <w:tabs>
          <w:tab w:val="left" w:pos="-142"/>
        </w:tabs>
        <w:spacing w:after="0"/>
        <w:ind w:left="0" w:firstLine="0"/>
        <w:contextualSpacing w:val="0"/>
        <w:jc w:val="both"/>
        <w:rPr>
          <w:rFonts w:ascii="Times New Roman" w:hAnsi="Times New Roman" w:cs="Times New Roman"/>
          <w:sz w:val="24"/>
          <w:szCs w:val="24"/>
        </w:rPr>
      </w:pPr>
      <w:r w:rsidRPr="00AA6C7E">
        <w:rPr>
          <w:rFonts w:ascii="Times New Roman" w:hAnsi="Times New Roman" w:cs="Times New Roman"/>
          <w:sz w:val="24"/>
          <w:szCs w:val="24"/>
        </w:rPr>
        <w:t>Статистичний щорічник Івано-Франківськ 2022 рік.</w:t>
      </w:r>
    </w:p>
    <w:p w14:paraId="1FFB142B" w14:textId="77777777" w:rsidR="00AA6C7E" w:rsidRDefault="00AA6C7E" w:rsidP="00AA6C7E">
      <w:pPr>
        <w:pStyle w:val="ab"/>
        <w:numPr>
          <w:ilvl w:val="0"/>
          <w:numId w:val="15"/>
        </w:numPr>
        <w:tabs>
          <w:tab w:val="left" w:pos="-142"/>
        </w:tabs>
        <w:spacing w:after="0"/>
        <w:ind w:left="0" w:firstLine="0"/>
        <w:contextualSpacing w:val="0"/>
        <w:jc w:val="both"/>
        <w:rPr>
          <w:rFonts w:ascii="Times New Roman" w:hAnsi="Times New Roman" w:cs="Times New Roman"/>
          <w:sz w:val="24"/>
          <w:szCs w:val="24"/>
        </w:rPr>
      </w:pPr>
      <w:r w:rsidRPr="00AA6C7E">
        <w:rPr>
          <w:rFonts w:ascii="Times New Roman" w:hAnsi="Times New Roman" w:cs="Times New Roman"/>
          <w:sz w:val="24"/>
          <w:szCs w:val="24"/>
        </w:rPr>
        <w:t>Статистичний щорічник Івано-Франківської області за 2022 рік.</w:t>
      </w:r>
    </w:p>
    <w:p w14:paraId="7E418351" w14:textId="77777777" w:rsidR="00AA6C7E" w:rsidRPr="00AA6C7E" w:rsidRDefault="00AA6C7E" w:rsidP="00AA6C7E">
      <w:pPr>
        <w:pStyle w:val="ab"/>
        <w:numPr>
          <w:ilvl w:val="0"/>
          <w:numId w:val="15"/>
        </w:numPr>
        <w:tabs>
          <w:tab w:val="left" w:pos="-142"/>
        </w:tabs>
        <w:spacing w:after="0"/>
        <w:ind w:left="0" w:firstLine="0"/>
        <w:contextualSpacing w:val="0"/>
        <w:jc w:val="both"/>
        <w:rPr>
          <w:rFonts w:ascii="Times New Roman" w:hAnsi="Times New Roman" w:cs="Times New Roman"/>
          <w:sz w:val="24"/>
          <w:szCs w:val="24"/>
        </w:rPr>
      </w:pPr>
      <w:r w:rsidRPr="00AA6C7E">
        <w:rPr>
          <w:rFonts w:ascii="Times New Roman" w:hAnsi="Times New Roman" w:cs="Times New Roman"/>
          <w:sz w:val="24"/>
          <w:szCs w:val="24"/>
        </w:rPr>
        <w:t>Довкілля Івано-Франківщини. Головне управління статистики в Ів</w:t>
      </w:r>
      <w:r>
        <w:rPr>
          <w:rFonts w:ascii="Times New Roman" w:hAnsi="Times New Roman" w:cs="Times New Roman"/>
          <w:sz w:val="24"/>
          <w:szCs w:val="24"/>
        </w:rPr>
        <w:t>ано-</w:t>
      </w:r>
      <w:r w:rsidRPr="00AA6C7E">
        <w:rPr>
          <w:rFonts w:ascii="Times New Roman" w:hAnsi="Times New Roman" w:cs="Times New Roman"/>
          <w:sz w:val="24"/>
          <w:szCs w:val="24"/>
        </w:rPr>
        <w:t>Франківський області</w:t>
      </w:r>
    </w:p>
    <w:p w14:paraId="3257C87E" w14:textId="77777777" w:rsidR="00AA6C7E" w:rsidRDefault="00AA6C7E" w:rsidP="003D7EFE">
      <w:pPr>
        <w:spacing w:after="166" w:line="240" w:lineRule="auto"/>
        <w:rPr>
          <w:rFonts w:ascii="Times New Roman" w:hAnsi="Times New Roman" w:cs="Times New Roman"/>
          <w:b/>
          <w:sz w:val="24"/>
          <w:szCs w:val="24"/>
          <w:lang w:val="uk-UA"/>
        </w:rPr>
      </w:pPr>
    </w:p>
    <w:p w14:paraId="6CB34C3C" w14:textId="77777777" w:rsidR="00D50043" w:rsidRPr="00995A64" w:rsidRDefault="00D50043" w:rsidP="003D7EFE">
      <w:pPr>
        <w:spacing w:after="166" w:line="240" w:lineRule="auto"/>
        <w:rPr>
          <w:rFonts w:ascii="Times New Roman" w:hAnsi="Times New Roman" w:cs="Times New Roman"/>
          <w:b/>
          <w:sz w:val="24"/>
          <w:szCs w:val="24"/>
          <w:lang w:val="uk-UA"/>
        </w:rPr>
      </w:pPr>
      <w:r w:rsidRPr="00995A64">
        <w:rPr>
          <w:rFonts w:ascii="Times New Roman" w:hAnsi="Times New Roman" w:cs="Times New Roman"/>
          <w:b/>
          <w:sz w:val="24"/>
          <w:szCs w:val="24"/>
          <w:lang w:val="uk-UA"/>
        </w:rPr>
        <w:t xml:space="preserve">Виконавці:  </w:t>
      </w:r>
    </w:p>
    <w:p w14:paraId="3580780F" w14:textId="77777777" w:rsidR="00AA6C7E" w:rsidRDefault="00AA6C7E" w:rsidP="003D7EFE">
      <w:pPr>
        <w:tabs>
          <w:tab w:val="left" w:pos="709"/>
        </w:tabs>
        <w:spacing w:line="240" w:lineRule="auto"/>
        <w:ind w:right="100"/>
        <w:rPr>
          <w:rFonts w:ascii="Times New Roman" w:hAnsi="Times New Roman" w:cs="Times New Roman"/>
          <w:b/>
          <w:sz w:val="24"/>
          <w:szCs w:val="24"/>
          <w:lang w:val="uk-UA"/>
        </w:rPr>
      </w:pPr>
      <w:r>
        <w:rPr>
          <w:rFonts w:ascii="Times New Roman" w:hAnsi="Times New Roman" w:cs="Times New Roman"/>
          <w:b/>
          <w:sz w:val="24"/>
          <w:szCs w:val="24"/>
          <w:lang w:val="uk-UA"/>
        </w:rPr>
        <w:t>ФОП                                                                                                               Петришин О.І.</w:t>
      </w:r>
    </w:p>
    <w:p w14:paraId="1C8A9E69" w14:textId="77777777" w:rsidR="00D50043" w:rsidRDefault="00D50043" w:rsidP="003D7EFE">
      <w:pPr>
        <w:tabs>
          <w:tab w:val="left" w:pos="709"/>
        </w:tabs>
        <w:spacing w:line="240" w:lineRule="auto"/>
        <w:ind w:right="100"/>
        <w:rPr>
          <w:rFonts w:ascii="Times New Roman" w:hAnsi="Times New Roman" w:cs="Times New Roman"/>
          <w:b/>
          <w:sz w:val="24"/>
          <w:szCs w:val="24"/>
          <w:lang w:val="uk-UA"/>
        </w:rPr>
      </w:pPr>
      <w:r w:rsidRPr="00995A64">
        <w:rPr>
          <w:rFonts w:ascii="Times New Roman" w:hAnsi="Times New Roman" w:cs="Times New Roman"/>
          <w:b/>
          <w:sz w:val="24"/>
          <w:szCs w:val="24"/>
          <w:lang w:val="uk-UA"/>
        </w:rPr>
        <w:t xml:space="preserve">ГАП                                                                                       </w:t>
      </w:r>
      <w:r w:rsidR="00EB5A5E">
        <w:rPr>
          <w:rFonts w:ascii="Times New Roman" w:hAnsi="Times New Roman" w:cs="Times New Roman"/>
          <w:b/>
          <w:sz w:val="24"/>
          <w:szCs w:val="24"/>
          <w:lang w:val="uk-UA"/>
        </w:rPr>
        <w:t xml:space="preserve">       </w:t>
      </w:r>
      <w:r w:rsidR="00AA6C7E">
        <w:rPr>
          <w:rFonts w:ascii="Times New Roman" w:hAnsi="Times New Roman" w:cs="Times New Roman"/>
          <w:b/>
          <w:sz w:val="24"/>
          <w:szCs w:val="24"/>
          <w:lang w:val="uk-UA"/>
        </w:rPr>
        <w:t xml:space="preserve">                  Петришин І.С.</w:t>
      </w:r>
    </w:p>
    <w:p w14:paraId="74607AB7" w14:textId="12732441" w:rsidR="00C92C59" w:rsidRPr="00995A64" w:rsidRDefault="00C92C59" w:rsidP="003D7EFE">
      <w:pPr>
        <w:tabs>
          <w:tab w:val="left" w:pos="709"/>
        </w:tabs>
        <w:spacing w:line="240" w:lineRule="auto"/>
        <w:ind w:right="100"/>
        <w:rPr>
          <w:rFonts w:ascii="Times New Roman" w:hAnsi="Times New Roman" w:cs="Times New Roman"/>
          <w:b/>
          <w:sz w:val="24"/>
          <w:szCs w:val="24"/>
          <w:lang w:val="uk-UA"/>
        </w:rPr>
      </w:pPr>
      <w:r>
        <w:rPr>
          <w:rFonts w:ascii="Times New Roman" w:hAnsi="Times New Roman" w:cs="Times New Roman"/>
          <w:b/>
          <w:sz w:val="24"/>
          <w:szCs w:val="24"/>
          <w:lang w:val="uk-UA"/>
        </w:rPr>
        <w:t>Інженер-еколог                                                                                             Савчин М.М.</w:t>
      </w:r>
    </w:p>
    <w:p w14:paraId="0CEBD626" w14:textId="77777777" w:rsidR="00D50043" w:rsidRPr="009B3FBF" w:rsidRDefault="00D50043" w:rsidP="003D7EFE">
      <w:pPr>
        <w:spacing w:line="240" w:lineRule="auto"/>
        <w:rPr>
          <w:rFonts w:ascii="Century Gothic" w:hAnsi="Century Gothic"/>
          <w:b/>
          <w:szCs w:val="28"/>
          <w:lang w:val="uk-UA" w:eastAsia="uk-UA"/>
        </w:rPr>
      </w:pPr>
    </w:p>
    <w:p w14:paraId="4E832587" w14:textId="77777777" w:rsidR="00B62C7F" w:rsidRPr="00B62C7F" w:rsidRDefault="00B62C7F" w:rsidP="00B62C7F">
      <w:pPr>
        <w:tabs>
          <w:tab w:val="left" w:pos="1206"/>
        </w:tabs>
        <w:spacing w:after="0" w:line="288" w:lineRule="auto"/>
        <w:ind w:firstLine="709"/>
        <w:jc w:val="both"/>
        <w:rPr>
          <w:rFonts w:ascii="Times New Roman" w:eastAsiaTheme="minorEastAsia" w:hAnsi="Times New Roman" w:cs="Times New Roman"/>
          <w:sz w:val="24"/>
          <w:szCs w:val="24"/>
          <w:lang w:val="uk-UA" w:eastAsia="ru-RU"/>
        </w:rPr>
      </w:pPr>
    </w:p>
    <w:p w14:paraId="18438EF3" w14:textId="77777777" w:rsidR="00256EFF" w:rsidRPr="00256EFF" w:rsidRDefault="00256EFF" w:rsidP="00256EFF">
      <w:pPr>
        <w:ind w:right="73" w:firstLine="572"/>
        <w:rPr>
          <w:rFonts w:ascii="Times New Roman" w:hAnsi="Times New Roman" w:cs="Times New Roman"/>
          <w:b/>
          <w:sz w:val="24"/>
          <w:szCs w:val="24"/>
          <w:lang w:val="uk-UA"/>
        </w:rPr>
      </w:pPr>
    </w:p>
    <w:p w14:paraId="72CFD11F" w14:textId="77777777" w:rsidR="00256EFF" w:rsidRPr="00E940FD" w:rsidRDefault="00256EFF" w:rsidP="00256EFF">
      <w:pPr>
        <w:tabs>
          <w:tab w:val="left" w:pos="1206"/>
        </w:tabs>
        <w:spacing w:after="0" w:line="288" w:lineRule="auto"/>
        <w:ind w:firstLine="709"/>
        <w:jc w:val="both"/>
        <w:rPr>
          <w:rFonts w:ascii="Times New Roman" w:eastAsiaTheme="minorEastAsia" w:hAnsi="Times New Roman" w:cs="Times New Roman"/>
          <w:sz w:val="28"/>
          <w:szCs w:val="28"/>
          <w:lang w:val="uk-UA" w:eastAsia="ru-RU"/>
        </w:rPr>
      </w:pPr>
    </w:p>
    <w:p w14:paraId="29969217" w14:textId="77777777" w:rsidR="00C870FD" w:rsidRDefault="00C870FD" w:rsidP="00C870FD">
      <w:pPr>
        <w:spacing w:after="0" w:line="288" w:lineRule="auto"/>
        <w:jc w:val="center"/>
        <w:rPr>
          <w:rFonts w:ascii="Times New Roman" w:eastAsiaTheme="minorEastAsia" w:hAnsi="Times New Roman" w:cs="Times New Roman"/>
          <w:sz w:val="28"/>
          <w:szCs w:val="28"/>
          <w:lang w:val="uk-UA" w:eastAsia="ru-RU"/>
        </w:rPr>
      </w:pPr>
    </w:p>
    <w:p w14:paraId="106F51B4" w14:textId="77777777" w:rsidR="00C870FD" w:rsidRPr="00E940FD" w:rsidRDefault="00C870FD" w:rsidP="00C870FD">
      <w:pPr>
        <w:spacing w:after="0" w:line="288" w:lineRule="auto"/>
        <w:jc w:val="center"/>
        <w:rPr>
          <w:rFonts w:ascii="Times New Roman" w:eastAsiaTheme="minorEastAsia" w:hAnsi="Times New Roman" w:cs="Times New Roman"/>
          <w:sz w:val="28"/>
          <w:szCs w:val="28"/>
          <w:lang w:val="uk-UA" w:eastAsia="ru-RU"/>
        </w:rPr>
      </w:pPr>
    </w:p>
    <w:p w14:paraId="199E1599" w14:textId="77777777" w:rsidR="00292EED" w:rsidRPr="00E940FD" w:rsidRDefault="00292EED" w:rsidP="00292EED">
      <w:pPr>
        <w:spacing w:after="0" w:line="288" w:lineRule="auto"/>
        <w:ind w:firstLine="709"/>
        <w:jc w:val="both"/>
        <w:rPr>
          <w:rFonts w:ascii="Times New Roman" w:eastAsiaTheme="minorEastAsia" w:hAnsi="Times New Roman" w:cs="Times New Roman"/>
          <w:sz w:val="28"/>
          <w:szCs w:val="28"/>
          <w:lang w:val="uk-UA" w:eastAsia="ru-RU"/>
        </w:rPr>
      </w:pPr>
    </w:p>
    <w:sectPr w:rsidR="00292EED" w:rsidRPr="00E940FD" w:rsidSect="00DB142D">
      <w:headerReference w:type="default" r:id="rId15"/>
      <w:footerReference w:type="default" r:id="rId16"/>
      <w:pgSz w:w="11906" w:h="16838"/>
      <w:pgMar w:top="1134" w:right="850" w:bottom="127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C9624" w14:textId="77777777" w:rsidR="00DB142D" w:rsidRDefault="00DB142D" w:rsidP="00900AD9">
      <w:pPr>
        <w:spacing w:after="0" w:line="240" w:lineRule="auto"/>
      </w:pPr>
      <w:r>
        <w:separator/>
      </w:r>
    </w:p>
  </w:endnote>
  <w:endnote w:type="continuationSeparator" w:id="0">
    <w:p w14:paraId="6C8FDEED" w14:textId="77777777" w:rsidR="00DB142D" w:rsidRDefault="00DB142D" w:rsidP="00900A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CC"/>
    <w:family w:val="roman"/>
    <w:pitch w:val="variable"/>
    <w:sig w:usb0="E00006FF" w:usb1="420024FF" w:usb2="02000000" w:usb3="00000000" w:csb0="0000019F" w:csb1="00000000"/>
  </w:font>
  <w:font w:name="ГОСТ тип А">
    <w:altName w:val="Arial"/>
    <w:charset w:val="CC"/>
    <w:family w:val="swiss"/>
    <w:pitch w:val="variable"/>
    <w:sig w:usb0="00000001"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entury Gothic">
    <w:panose1 w:val="020B0502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9857" w14:textId="77777777" w:rsidR="009E7FD0" w:rsidRDefault="009E7FD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7BC15" w14:textId="77777777" w:rsidR="00DB142D" w:rsidRDefault="00DB142D" w:rsidP="00900AD9">
      <w:pPr>
        <w:spacing w:after="0" w:line="240" w:lineRule="auto"/>
      </w:pPr>
      <w:r>
        <w:separator/>
      </w:r>
    </w:p>
  </w:footnote>
  <w:footnote w:type="continuationSeparator" w:id="0">
    <w:p w14:paraId="1EB535B5" w14:textId="77777777" w:rsidR="00DB142D" w:rsidRDefault="00DB142D" w:rsidP="00900A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460A4" w14:textId="77777777" w:rsidR="009E7FD0" w:rsidRDefault="009E7FD0" w:rsidP="00D00CB2">
    <w:pPr>
      <w:pStyle w:val="a6"/>
      <w:tabs>
        <w:tab w:val="clear" w:pos="4677"/>
        <w:tab w:val="clear" w:pos="9355"/>
        <w:tab w:val="left" w:pos="2504"/>
      </w:tabs>
    </w:pPr>
    <w:r>
      <w:rPr>
        <w:noProof/>
        <w:lang w:eastAsia="ru-RU"/>
      </w:rPr>
      <mc:AlternateContent>
        <mc:Choice Requires="wpg">
          <w:drawing>
            <wp:anchor distT="0" distB="0" distL="114300" distR="114300" simplePos="0" relativeHeight="251769856" behindDoc="1" locked="0" layoutInCell="0" allowOverlap="1" wp14:anchorId="2FE5B367" wp14:editId="1A203523">
              <wp:simplePos x="0" y="0"/>
              <wp:positionH relativeFrom="page">
                <wp:posOffset>398145</wp:posOffset>
              </wp:positionH>
              <wp:positionV relativeFrom="page">
                <wp:posOffset>215265</wp:posOffset>
              </wp:positionV>
              <wp:extent cx="6924040" cy="10251440"/>
              <wp:effectExtent l="19050" t="19050" r="10160" b="16510"/>
              <wp:wrapNone/>
              <wp:docPr id="1504" name="Группа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4040" cy="10251440"/>
                        <a:chOff x="567" y="284"/>
                        <a:chExt cx="11056" cy="16271"/>
                      </a:xfrm>
                    </wpg:grpSpPr>
                    <wpg:grpSp>
                      <wpg:cNvPr id="1505" name="Group 306"/>
                      <wpg:cNvGrpSpPr>
                        <a:grpSpLocks/>
                      </wpg:cNvGrpSpPr>
                      <wpg:grpSpPr bwMode="auto">
                        <a:xfrm>
                          <a:off x="567" y="8552"/>
                          <a:ext cx="561" cy="8003"/>
                          <a:chOff x="3194" y="6929"/>
                          <a:chExt cx="561" cy="8155"/>
                        </a:xfrm>
                      </wpg:grpSpPr>
                      <wpg:grpSp>
                        <wpg:cNvPr id="1506" name="Group 307"/>
                        <wpg:cNvGrpSpPr>
                          <a:grpSpLocks/>
                        </wpg:cNvGrpSpPr>
                        <wpg:grpSpPr bwMode="auto">
                          <a:xfrm>
                            <a:off x="3194" y="6929"/>
                            <a:ext cx="283" cy="8155"/>
                            <a:chOff x="3194" y="6929"/>
                            <a:chExt cx="283" cy="8155"/>
                          </a:xfrm>
                        </wpg:grpSpPr>
                        <wps:wsp>
                          <wps:cNvPr id="1507" name="Text Box 308"/>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60A33476" w14:textId="77777777" w:rsidR="009E7FD0" w:rsidRDefault="009E7FD0" w:rsidP="00815B6E">
                                <w:pPr>
                                  <w:pStyle w:val="aa"/>
                                </w:pPr>
                                <w:r>
                                  <w:rPr>
                                    <w:lang w:val="uk-UA"/>
                                  </w:rPr>
                                  <w:t>І</w:t>
                                </w:r>
                                <w:r>
                                  <w:t>нв. № п</w:t>
                                </w:r>
                                <w:r>
                                  <w:rPr>
                                    <w:lang w:val="uk-UA"/>
                                  </w:rPr>
                                  <w:t>і</w:t>
                                </w:r>
                                <w:r>
                                  <w:t>дп</w:t>
                                </w:r>
                              </w:p>
                              <w:p w14:paraId="70208E45" w14:textId="77777777" w:rsidR="009E7FD0" w:rsidRDefault="009E7FD0" w:rsidP="00815B6E"/>
                            </w:txbxContent>
                          </wps:txbx>
                          <wps:bodyPr rot="0" vert="vert270" wrap="square" lIns="18000" tIns="10800" rIns="18000" bIns="10800" anchor="t" anchorCtr="0" upright="1">
                            <a:noAutofit/>
                          </wps:bodyPr>
                        </wps:wsp>
                        <wps:wsp>
                          <wps:cNvPr id="1508" name="Text Box 309"/>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6ECFD727" w14:textId="77777777" w:rsidR="009E7FD0" w:rsidRDefault="009E7FD0" w:rsidP="00815B6E">
                                <w:pPr>
                                  <w:pStyle w:val="aa"/>
                                </w:pPr>
                                <w:r>
                                  <w:t>П</w:t>
                                </w:r>
                                <w:r>
                                  <w:rPr>
                                    <w:lang w:val="uk-UA"/>
                                  </w:rPr>
                                  <w:t>і</w:t>
                                </w:r>
                                <w:r>
                                  <w:t xml:space="preserve">дп. </w:t>
                                </w:r>
                                <w:r>
                                  <w:rPr>
                                    <w:lang w:val="uk-UA"/>
                                  </w:rPr>
                                  <w:t>і</w:t>
                                </w:r>
                                <w:r>
                                  <w:t xml:space="preserve"> дата</w:t>
                                </w:r>
                              </w:p>
                              <w:p w14:paraId="367DDDB8" w14:textId="77777777" w:rsidR="009E7FD0" w:rsidRDefault="009E7FD0" w:rsidP="00815B6E"/>
                            </w:txbxContent>
                          </wps:txbx>
                          <wps:bodyPr rot="0" vert="vert270" wrap="square" lIns="18000" tIns="10800" rIns="18000" bIns="10800" anchor="t" anchorCtr="0" upright="1">
                            <a:noAutofit/>
                          </wps:bodyPr>
                        </wps:wsp>
                        <wps:wsp>
                          <wps:cNvPr id="1509" name="Text Box 310"/>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0CCEFACF" w14:textId="77777777" w:rsidR="009E7FD0" w:rsidRDefault="009E7FD0" w:rsidP="00815B6E">
                                <w:pPr>
                                  <w:pStyle w:val="aa"/>
                                </w:pPr>
                                <w:r>
                                  <w:rPr>
                                    <w:lang w:val="uk-UA"/>
                                  </w:rPr>
                                  <w:t>Зм</w:t>
                                </w:r>
                                <w:r>
                                  <w:t xml:space="preserve">. </w:t>
                                </w:r>
                                <w:r>
                                  <w:rPr>
                                    <w:lang w:val="uk-UA"/>
                                  </w:rPr>
                                  <w:t>і</w:t>
                                </w:r>
                                <w:r>
                                  <w:t>нв. №</w:t>
                                </w:r>
                              </w:p>
                              <w:p w14:paraId="7B787DA2" w14:textId="77777777" w:rsidR="009E7FD0" w:rsidRDefault="009E7FD0" w:rsidP="00815B6E"/>
                            </w:txbxContent>
                          </wps:txbx>
                          <wps:bodyPr rot="0" vert="vert270" wrap="square" lIns="18000" tIns="10800" rIns="18000" bIns="10800" anchor="t" anchorCtr="0" upright="1">
                            <a:noAutofit/>
                          </wps:bodyPr>
                        </wps:wsp>
                        <wps:wsp>
                          <wps:cNvPr id="1510" name="Text Box 311"/>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2A122EBB" w14:textId="77777777" w:rsidR="009E7FD0" w:rsidRDefault="009E7FD0" w:rsidP="00815B6E">
                                <w:pPr>
                                  <w:pStyle w:val="aa"/>
                                </w:pPr>
                                <w:r>
                                  <w:t>нв. № дубл.</w:t>
                                </w:r>
                              </w:p>
                              <w:p w14:paraId="169795B3" w14:textId="77777777" w:rsidR="009E7FD0" w:rsidRDefault="009E7FD0" w:rsidP="00815B6E"/>
                            </w:txbxContent>
                          </wps:txbx>
                          <wps:bodyPr rot="0" vert="vert270" wrap="square" lIns="18000" tIns="10800" rIns="18000" bIns="10800" anchor="t" anchorCtr="0" upright="1">
                            <a:noAutofit/>
                          </wps:bodyPr>
                        </wps:wsp>
                        <wps:wsp>
                          <wps:cNvPr id="1511" name="Text Box 312"/>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2ADFE972" w14:textId="77777777" w:rsidR="009E7FD0" w:rsidRDefault="009E7FD0" w:rsidP="00815B6E">
                                <w:pPr>
                                  <w:pStyle w:val="aa"/>
                                </w:pPr>
                                <w:r>
                                  <w:t>П</w:t>
                                </w:r>
                                <w:r>
                                  <w:rPr>
                                    <w:lang w:val="uk-UA"/>
                                  </w:rPr>
                                  <w:t>і</w:t>
                                </w:r>
                                <w:r>
                                  <w:t>дп. и дата</w:t>
                                </w:r>
                              </w:p>
                              <w:p w14:paraId="6B0B8843" w14:textId="77777777" w:rsidR="009E7FD0" w:rsidRDefault="009E7FD0" w:rsidP="00815B6E"/>
                            </w:txbxContent>
                          </wps:txbx>
                          <wps:bodyPr rot="0" vert="vert270" wrap="square" lIns="18000" tIns="10800" rIns="18000" bIns="10800" anchor="t" anchorCtr="0" upright="1">
                            <a:noAutofit/>
                          </wps:bodyPr>
                        </wps:wsp>
                      </wpg:grpSp>
                      <wpg:grpSp>
                        <wpg:cNvPr id="1512" name="Group 313"/>
                        <wpg:cNvGrpSpPr>
                          <a:grpSpLocks/>
                        </wpg:cNvGrpSpPr>
                        <wpg:grpSpPr bwMode="auto">
                          <a:xfrm>
                            <a:off x="3472" y="6929"/>
                            <a:ext cx="283" cy="8155"/>
                            <a:chOff x="3194" y="6929"/>
                            <a:chExt cx="283" cy="8155"/>
                          </a:xfrm>
                        </wpg:grpSpPr>
                        <wps:wsp>
                          <wps:cNvPr id="1513" name="Text Box 314"/>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63DCC28D" w14:textId="77777777" w:rsidR="009E7FD0" w:rsidRDefault="009E7FD0" w:rsidP="00815B6E">
                                <w:pPr>
                                  <w:pStyle w:val="aa"/>
                                </w:pPr>
                              </w:p>
                              <w:p w14:paraId="2720882C" w14:textId="77777777" w:rsidR="009E7FD0" w:rsidRDefault="009E7FD0" w:rsidP="00815B6E"/>
                            </w:txbxContent>
                          </wps:txbx>
                          <wps:bodyPr rot="0" vert="vert270" wrap="square" lIns="18000" tIns="10800" rIns="18000" bIns="10800" anchor="t" anchorCtr="0" upright="1">
                            <a:noAutofit/>
                          </wps:bodyPr>
                        </wps:wsp>
                        <wps:wsp>
                          <wps:cNvPr id="1514" name="Text Box 315"/>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03D0C08F" w14:textId="77777777" w:rsidR="009E7FD0" w:rsidRDefault="009E7FD0" w:rsidP="00815B6E">
                                <w:pPr>
                                  <w:pStyle w:val="aa"/>
                                </w:pPr>
                              </w:p>
                              <w:p w14:paraId="7A77E89D" w14:textId="77777777" w:rsidR="009E7FD0" w:rsidRDefault="009E7FD0" w:rsidP="00815B6E"/>
                            </w:txbxContent>
                          </wps:txbx>
                          <wps:bodyPr rot="0" vert="vert270" wrap="square" lIns="18000" tIns="10800" rIns="18000" bIns="10800" anchor="t" anchorCtr="0" upright="1">
                            <a:noAutofit/>
                          </wps:bodyPr>
                        </wps:wsp>
                        <wps:wsp>
                          <wps:cNvPr id="1515" name="Text Box 316"/>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2B1CBA1C" w14:textId="77777777" w:rsidR="009E7FD0" w:rsidRDefault="009E7FD0" w:rsidP="00815B6E">
                                <w:pPr>
                                  <w:pStyle w:val="aa"/>
                                </w:pPr>
                              </w:p>
                              <w:p w14:paraId="081C9DF1" w14:textId="77777777" w:rsidR="009E7FD0" w:rsidRDefault="009E7FD0" w:rsidP="00815B6E"/>
                            </w:txbxContent>
                          </wps:txbx>
                          <wps:bodyPr rot="0" vert="vert270" wrap="square" lIns="18000" tIns="10800" rIns="18000" bIns="10800" anchor="t" anchorCtr="0" upright="1">
                            <a:noAutofit/>
                          </wps:bodyPr>
                        </wps:wsp>
                        <wps:wsp>
                          <wps:cNvPr id="1516" name="Text Box 317"/>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59EB6A56" w14:textId="77777777" w:rsidR="009E7FD0" w:rsidRDefault="009E7FD0" w:rsidP="00815B6E">
                                <w:pPr>
                                  <w:pStyle w:val="aa"/>
                                </w:pPr>
                              </w:p>
                              <w:p w14:paraId="375B5975" w14:textId="77777777" w:rsidR="009E7FD0" w:rsidRDefault="009E7FD0" w:rsidP="00815B6E"/>
                            </w:txbxContent>
                          </wps:txbx>
                          <wps:bodyPr rot="0" vert="vert270" wrap="square" lIns="18000" tIns="10800" rIns="18000" bIns="10800" anchor="t" anchorCtr="0" upright="1">
                            <a:noAutofit/>
                          </wps:bodyPr>
                        </wps:wsp>
                        <wps:wsp>
                          <wps:cNvPr id="1517" name="Text Box 318"/>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44882EE0" w14:textId="77777777" w:rsidR="009E7FD0" w:rsidRDefault="009E7FD0" w:rsidP="00815B6E">
                                <w:pPr>
                                  <w:pStyle w:val="aa"/>
                                </w:pPr>
                              </w:p>
                              <w:p w14:paraId="377B2663" w14:textId="77777777" w:rsidR="009E7FD0" w:rsidRDefault="009E7FD0" w:rsidP="00815B6E"/>
                            </w:txbxContent>
                          </wps:txbx>
                          <wps:bodyPr rot="0" vert="vert270" wrap="square" lIns="18000" tIns="10800" rIns="18000" bIns="10800" anchor="t" anchorCtr="0" upright="1">
                            <a:noAutofit/>
                          </wps:bodyPr>
                        </wps:wsp>
                      </wpg:grpSp>
                    </wpg:grpSp>
                    <wps:wsp>
                      <wps:cNvPr id="1518" name="Rectangle 319"/>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txbx>
                        <w:txbxContent>
                          <w:p w14:paraId="610AC683" w14:textId="77777777" w:rsidR="009E7FD0" w:rsidRDefault="009E7FD0" w:rsidP="00D00CB2">
                            <w:pPr>
                              <w:jc w:val="center"/>
                            </w:pPr>
                          </w:p>
                        </w:txbxContent>
                      </wps:txbx>
                      <wps:bodyPr rot="0" vert="horz" wrap="square" lIns="91440" tIns="45720" rIns="91440" bIns="45720" anchor="t" anchorCtr="0" upright="1">
                        <a:noAutofit/>
                      </wps:bodyPr>
                    </wps:wsp>
                    <wpg:grpSp>
                      <wpg:cNvPr id="1519" name="Group 320"/>
                      <wpg:cNvGrpSpPr>
                        <a:grpSpLocks/>
                      </wpg:cNvGrpSpPr>
                      <wpg:grpSpPr bwMode="auto">
                        <a:xfrm>
                          <a:off x="1134" y="15717"/>
                          <a:ext cx="10489" cy="837"/>
                          <a:chOff x="1140" y="12894"/>
                          <a:chExt cx="10489" cy="853"/>
                        </a:xfrm>
                      </wpg:grpSpPr>
                      <wps:wsp>
                        <wps:cNvPr id="1520" name="Rectangle 321"/>
                        <wps:cNvSpPr>
                          <a:spLocks noChangeArrowheads="1"/>
                        </wps:cNvSpPr>
                        <wps:spPr bwMode="auto">
                          <a:xfrm>
                            <a:off x="1140" y="12894"/>
                            <a:ext cx="10488" cy="85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wpg:grpSp>
                        <wpg:cNvPr id="1521" name="Group 322"/>
                        <wpg:cNvGrpSpPr>
                          <a:grpSpLocks/>
                        </wpg:cNvGrpSpPr>
                        <wpg:grpSpPr bwMode="auto">
                          <a:xfrm>
                            <a:off x="1143" y="12894"/>
                            <a:ext cx="10486" cy="853"/>
                            <a:chOff x="989" y="11410"/>
                            <a:chExt cx="10486" cy="853"/>
                          </a:xfrm>
                        </wpg:grpSpPr>
                        <wpg:grpSp>
                          <wpg:cNvPr id="1522" name="Group 323"/>
                          <wpg:cNvGrpSpPr>
                            <a:grpSpLocks/>
                          </wpg:cNvGrpSpPr>
                          <wpg:grpSpPr bwMode="auto">
                            <a:xfrm>
                              <a:off x="10908" y="11410"/>
                              <a:ext cx="567" cy="853"/>
                              <a:chOff x="9096" y="9973"/>
                              <a:chExt cx="851" cy="853"/>
                            </a:xfrm>
                          </wpg:grpSpPr>
                          <wps:wsp>
                            <wps:cNvPr id="1523" name="Text Box 324"/>
                            <wps:cNvSpPr txBox="1">
                              <a:spLocks noChangeArrowheads="1"/>
                            </wps:cNvSpPr>
                            <wps:spPr bwMode="auto">
                              <a:xfrm>
                                <a:off x="9096" y="9973"/>
                                <a:ext cx="850" cy="283"/>
                              </a:xfrm>
                              <a:prstGeom prst="rect">
                                <a:avLst/>
                              </a:prstGeom>
                              <a:solidFill>
                                <a:srgbClr val="FFFFFF"/>
                              </a:solidFill>
                              <a:ln w="28575">
                                <a:solidFill>
                                  <a:srgbClr val="000000"/>
                                </a:solidFill>
                                <a:miter lim="800000"/>
                                <a:headEnd/>
                                <a:tailEnd/>
                              </a:ln>
                            </wps:spPr>
                            <wps:txbx>
                              <w:txbxContent>
                                <w:p w14:paraId="29F19A10" w14:textId="77777777" w:rsidR="009E7FD0" w:rsidRDefault="009E7FD0" w:rsidP="00815B6E">
                                  <w:pPr>
                                    <w:pStyle w:val="aa"/>
                                    <w:rPr>
                                      <w:noProof w:val="0"/>
                                    </w:rPr>
                                  </w:pPr>
                                  <w:r>
                                    <w:rPr>
                                      <w:noProof w:val="0"/>
                                    </w:rPr>
                                    <w:t>Арк</w:t>
                                  </w:r>
                                </w:p>
                                <w:p w14:paraId="34B02178" w14:textId="77777777" w:rsidR="009E7FD0" w:rsidRDefault="009E7FD0" w:rsidP="00815B6E"/>
                              </w:txbxContent>
                            </wps:txbx>
                            <wps:bodyPr rot="0" vert="horz" wrap="square" lIns="18000" tIns="10800" rIns="18000" bIns="10800" anchor="t" anchorCtr="0" upright="1">
                              <a:noAutofit/>
                            </wps:bodyPr>
                          </wps:wsp>
                          <wps:wsp>
                            <wps:cNvPr id="1524" name="Text Box 325"/>
                            <wps:cNvSpPr txBox="1">
                              <a:spLocks noChangeArrowheads="1"/>
                            </wps:cNvSpPr>
                            <wps:spPr bwMode="auto">
                              <a:xfrm>
                                <a:off x="9097" y="10259"/>
                                <a:ext cx="850" cy="567"/>
                              </a:xfrm>
                              <a:prstGeom prst="rect">
                                <a:avLst/>
                              </a:prstGeom>
                              <a:solidFill>
                                <a:srgbClr val="FFFFFF"/>
                              </a:solidFill>
                              <a:ln w="28575">
                                <a:solidFill>
                                  <a:srgbClr val="000000"/>
                                </a:solidFill>
                                <a:miter lim="800000"/>
                                <a:headEnd/>
                                <a:tailEnd/>
                              </a:ln>
                            </wps:spPr>
                            <wps:txbx>
                              <w:txbxContent>
                                <w:p w14:paraId="0C037B9D" w14:textId="77777777" w:rsidR="009E7FD0" w:rsidRDefault="009E7FD0" w:rsidP="00815B6E">
                                  <w:pPr>
                                    <w:pStyle w:val="aa"/>
                                    <w:spacing w:before="120"/>
                                    <w:rPr>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sidR="009E14B3">
                                    <w:rPr>
                                      <w:sz w:val="22"/>
                                      <w:lang w:val="en-US"/>
                                    </w:rPr>
                                    <w:t>3</w:t>
                                  </w:r>
                                  <w:r>
                                    <w:rPr>
                                      <w:noProof w:val="0"/>
                                      <w:sz w:val="22"/>
                                      <w:lang w:val="en-US"/>
                                    </w:rPr>
                                    <w:fldChar w:fldCharType="end"/>
                                  </w:r>
                                </w:p>
                              </w:txbxContent>
                            </wps:txbx>
                            <wps:bodyPr rot="0" vert="horz" wrap="square" lIns="18000" tIns="10800" rIns="18000" bIns="10800" anchor="t" anchorCtr="0" upright="1">
                              <a:noAutofit/>
                            </wps:bodyPr>
                          </wps:wsp>
                        </wpg:grpSp>
                        <wps:wsp>
                          <wps:cNvPr id="1525" name="Text Box 326"/>
                          <wps:cNvSpPr txBox="1">
                            <a:spLocks noChangeArrowheads="1"/>
                          </wps:cNvSpPr>
                          <wps:spPr bwMode="auto">
                            <a:xfrm>
                              <a:off x="4672" y="11410"/>
                              <a:ext cx="6236" cy="850"/>
                            </a:xfrm>
                            <a:prstGeom prst="rect">
                              <a:avLst/>
                            </a:prstGeom>
                            <a:solidFill>
                              <a:srgbClr val="FFFFFF"/>
                            </a:solidFill>
                            <a:ln w="28575">
                              <a:solidFill>
                                <a:srgbClr val="000000"/>
                              </a:solidFill>
                              <a:miter lim="800000"/>
                              <a:headEnd/>
                              <a:tailEnd/>
                            </a:ln>
                          </wps:spPr>
                          <wps:txbx>
                            <w:txbxContent>
                              <w:p w14:paraId="20D15156" w14:textId="77777777" w:rsidR="009E7FD0" w:rsidRDefault="009E7FD0" w:rsidP="00D00CB2">
                                <w:pPr>
                                  <w:spacing w:after="0" w:line="288" w:lineRule="auto"/>
                                  <w:jc w:val="center"/>
                                  <w:rPr>
                                    <w:rFonts w:ascii="Times New Roman" w:hAnsi="Times New Roman" w:cs="Times New Roman"/>
                                    <w:bCs/>
                                    <w:i/>
                                    <w:iCs/>
                                    <w:sz w:val="20"/>
                                    <w:szCs w:val="16"/>
                                    <w:lang w:val="uk-UA"/>
                                  </w:rPr>
                                </w:pPr>
                                <w:r>
                                  <w:rPr>
                                    <w:rFonts w:ascii="Times New Roman" w:hAnsi="Times New Roman" w:cs="Times New Roman"/>
                                    <w:bCs/>
                                    <w:i/>
                                    <w:iCs/>
                                    <w:sz w:val="20"/>
                                    <w:szCs w:val="16"/>
                                    <w:lang w:val="uk-UA"/>
                                  </w:rPr>
                                  <w:t>Розділ охорона навколишнього середовища</w:t>
                                </w:r>
                              </w:p>
                              <w:p w14:paraId="192A1CE6" w14:textId="77777777" w:rsidR="009E7FD0" w:rsidRPr="00692701" w:rsidRDefault="009E7FD0" w:rsidP="00D00CB2">
                                <w:pPr>
                                  <w:spacing w:after="0" w:line="288" w:lineRule="auto"/>
                                  <w:jc w:val="center"/>
                                  <w:rPr>
                                    <w:rFonts w:ascii="Times New Roman" w:hAnsi="Times New Roman" w:cs="Times New Roman"/>
                                    <w:bCs/>
                                    <w:i/>
                                    <w:iCs/>
                                    <w:sz w:val="20"/>
                                    <w:szCs w:val="16"/>
                                    <w:lang w:val="uk-UA"/>
                                  </w:rPr>
                                </w:pPr>
                                <w:r>
                                  <w:rPr>
                                    <w:rFonts w:ascii="Times New Roman" w:hAnsi="Times New Roman" w:cs="Times New Roman"/>
                                    <w:bCs/>
                                    <w:i/>
                                    <w:iCs/>
                                    <w:sz w:val="20"/>
                                    <w:szCs w:val="16"/>
                                    <w:lang w:val="uk-UA"/>
                                  </w:rPr>
                                  <w:t>Звіт про стратегічну екологічну оцінку</w:t>
                                </w:r>
                              </w:p>
                              <w:p w14:paraId="7FA3500F" w14:textId="77777777" w:rsidR="009E7FD0" w:rsidRPr="00815B6E" w:rsidRDefault="009E7FD0" w:rsidP="00D00CB2">
                                <w:pPr>
                                  <w:spacing w:after="0" w:line="288" w:lineRule="auto"/>
                                  <w:rPr>
                                    <w:rFonts w:ascii="Times New Roman" w:hAnsi="Times New Roman" w:cs="Times New Roman"/>
                                    <w:b/>
                                    <w:bCs/>
                                    <w:i/>
                                    <w:iCs/>
                                    <w:sz w:val="20"/>
                                    <w:szCs w:val="16"/>
                                    <w:lang w:val="uk-UA"/>
                                  </w:rPr>
                                </w:pPr>
                              </w:p>
                            </w:txbxContent>
                          </wps:txbx>
                          <wps:bodyPr rot="0" vert="horz" wrap="square" lIns="18000" tIns="10800" rIns="18000" bIns="10800" anchor="t" anchorCtr="0" upright="1">
                            <a:noAutofit/>
                          </wps:bodyPr>
                        </wps:wsp>
                        <wpg:grpSp>
                          <wpg:cNvPr id="1526" name="Group 327"/>
                          <wpg:cNvGrpSpPr>
                            <a:grpSpLocks/>
                          </wpg:cNvGrpSpPr>
                          <wpg:grpSpPr bwMode="auto">
                            <a:xfrm>
                              <a:off x="989" y="11413"/>
                              <a:ext cx="3683" cy="850"/>
                              <a:chOff x="1248" y="9691"/>
                              <a:chExt cx="3683" cy="861"/>
                            </a:xfrm>
                          </wpg:grpSpPr>
                          <wpg:grpSp>
                            <wpg:cNvPr id="1527" name="Group 328"/>
                            <wpg:cNvGrpSpPr>
                              <a:grpSpLocks/>
                            </wpg:cNvGrpSpPr>
                            <wpg:grpSpPr bwMode="auto">
                              <a:xfrm>
                                <a:off x="1248" y="10272"/>
                                <a:ext cx="3682" cy="280"/>
                                <a:chOff x="3332" y="11725"/>
                                <a:chExt cx="3681" cy="283"/>
                              </a:xfrm>
                            </wpg:grpSpPr>
                            <wps:wsp>
                              <wps:cNvPr id="1528" name="Text Box 329"/>
                              <wps:cNvSpPr txBox="1">
                                <a:spLocks noChangeArrowheads="1"/>
                              </wps:cNvSpPr>
                              <wps:spPr bwMode="auto">
                                <a:xfrm>
                                  <a:off x="3332" y="11725"/>
                                  <a:ext cx="397" cy="283"/>
                                </a:xfrm>
                                <a:prstGeom prst="rect">
                                  <a:avLst/>
                                </a:prstGeom>
                                <a:solidFill>
                                  <a:srgbClr val="FFFFFF"/>
                                </a:solidFill>
                                <a:ln w="28575">
                                  <a:solidFill>
                                    <a:srgbClr val="000000"/>
                                  </a:solidFill>
                                  <a:miter lim="800000"/>
                                  <a:headEnd/>
                                  <a:tailEnd/>
                                </a:ln>
                              </wps:spPr>
                              <wps:txbx>
                                <w:txbxContent>
                                  <w:p w14:paraId="2BB85266" w14:textId="77777777" w:rsidR="009E7FD0" w:rsidRDefault="009E7FD0" w:rsidP="00815B6E">
                                    <w:pPr>
                                      <w:pStyle w:val="aa"/>
                                      <w:jc w:val="left"/>
                                      <w:rPr>
                                        <w:noProof w:val="0"/>
                                        <w:lang w:val="uk-UA"/>
                                      </w:rPr>
                                    </w:pPr>
                                    <w:proofErr w:type="spellStart"/>
                                    <w:r>
                                      <w:rPr>
                                        <w:noProof w:val="0"/>
                                        <w:lang w:val="uk-UA"/>
                                      </w:rPr>
                                      <w:t>Зм</w:t>
                                    </w:r>
                                    <w:proofErr w:type="spellEnd"/>
                                    <w:r>
                                      <w:rPr>
                                        <w:noProof w:val="0"/>
                                        <w:lang w:val="uk-UA"/>
                                      </w:rPr>
                                      <w:t>.</w:t>
                                    </w:r>
                                  </w:p>
                                  <w:p w14:paraId="593DEBC5" w14:textId="77777777" w:rsidR="009E7FD0" w:rsidRDefault="009E7FD0" w:rsidP="00815B6E">
                                    <w:pPr>
                                      <w:rPr>
                                        <w:lang w:val="uk-UA"/>
                                      </w:rPr>
                                    </w:pPr>
                                  </w:p>
                                </w:txbxContent>
                              </wps:txbx>
                              <wps:bodyPr rot="0" vert="horz" wrap="square" lIns="18000" tIns="10800" rIns="18000" bIns="10800" anchor="t" anchorCtr="0" upright="1">
                                <a:noAutofit/>
                              </wps:bodyPr>
                            </wps:wsp>
                            <wps:wsp>
                              <wps:cNvPr id="1529" name="Text Box 330"/>
                              <wps:cNvSpPr txBox="1">
                                <a:spLocks noChangeArrowheads="1"/>
                              </wps:cNvSpPr>
                              <wps:spPr bwMode="auto">
                                <a:xfrm>
                                  <a:off x="4295" y="11725"/>
                                  <a:ext cx="1304" cy="283"/>
                                </a:xfrm>
                                <a:prstGeom prst="rect">
                                  <a:avLst/>
                                </a:prstGeom>
                                <a:solidFill>
                                  <a:srgbClr val="FFFFFF"/>
                                </a:solidFill>
                                <a:ln w="28575">
                                  <a:solidFill>
                                    <a:srgbClr val="000000"/>
                                  </a:solidFill>
                                  <a:miter lim="800000"/>
                                  <a:headEnd/>
                                  <a:tailEnd/>
                                </a:ln>
                              </wps:spPr>
                              <wps:txbx>
                                <w:txbxContent>
                                  <w:p w14:paraId="61136950" w14:textId="77777777" w:rsidR="009E7FD0" w:rsidRDefault="009E7FD0" w:rsidP="00815B6E">
                                    <w:pPr>
                                      <w:pStyle w:val="aa"/>
                                    </w:pPr>
                                    <w:r>
                                      <w:t>№ докум.</w:t>
                                    </w:r>
                                  </w:p>
                                  <w:p w14:paraId="40BC1108" w14:textId="77777777" w:rsidR="009E7FD0" w:rsidRDefault="009E7FD0" w:rsidP="00815B6E"/>
                                </w:txbxContent>
                              </wps:txbx>
                              <wps:bodyPr rot="0" vert="horz" wrap="square" lIns="18000" tIns="10800" rIns="18000" bIns="10800" anchor="t" anchorCtr="0" upright="1">
                                <a:noAutofit/>
                              </wps:bodyPr>
                            </wps:wsp>
                            <wps:wsp>
                              <wps:cNvPr id="1530" name="Text Box 331"/>
                              <wps:cNvSpPr txBox="1">
                                <a:spLocks noChangeArrowheads="1"/>
                              </wps:cNvSpPr>
                              <wps:spPr bwMode="auto">
                                <a:xfrm>
                                  <a:off x="3728" y="11725"/>
                                  <a:ext cx="567" cy="283"/>
                                </a:xfrm>
                                <a:prstGeom prst="rect">
                                  <a:avLst/>
                                </a:prstGeom>
                                <a:solidFill>
                                  <a:srgbClr val="FFFFFF"/>
                                </a:solidFill>
                                <a:ln w="28575">
                                  <a:solidFill>
                                    <a:srgbClr val="000000"/>
                                  </a:solidFill>
                                  <a:miter lim="800000"/>
                                  <a:headEnd/>
                                  <a:tailEnd/>
                                </a:ln>
                              </wps:spPr>
                              <wps:txbx>
                                <w:txbxContent>
                                  <w:p w14:paraId="60508569" w14:textId="77777777" w:rsidR="009E7FD0" w:rsidRDefault="009E7FD0" w:rsidP="00815B6E">
                                    <w:pPr>
                                      <w:pStyle w:val="aa"/>
                                      <w:rPr>
                                        <w:noProof w:val="0"/>
                                        <w:lang w:val="uk-UA"/>
                                      </w:rPr>
                                    </w:pPr>
                                    <w:r>
                                      <w:rPr>
                                        <w:lang w:val="uk-UA"/>
                                      </w:rPr>
                                      <w:t>Кільк</w:t>
                                    </w:r>
                                  </w:p>
                                  <w:p w14:paraId="0C1AF84C" w14:textId="77777777" w:rsidR="009E7FD0" w:rsidRDefault="009E7FD0" w:rsidP="00815B6E">
                                    <w:pPr>
                                      <w:rPr>
                                        <w:lang w:val="uk-UA"/>
                                      </w:rPr>
                                    </w:pPr>
                                  </w:p>
                                </w:txbxContent>
                              </wps:txbx>
                              <wps:bodyPr rot="0" vert="horz" wrap="square" lIns="18000" tIns="10800" rIns="18000" bIns="10800" anchor="t" anchorCtr="0" upright="1">
                                <a:noAutofit/>
                              </wps:bodyPr>
                            </wps:wsp>
                            <wps:wsp>
                              <wps:cNvPr id="1531" name="Text Box 332"/>
                              <wps:cNvSpPr txBox="1">
                                <a:spLocks noChangeArrowheads="1"/>
                              </wps:cNvSpPr>
                              <wps:spPr bwMode="auto">
                                <a:xfrm>
                                  <a:off x="5597" y="11725"/>
                                  <a:ext cx="850" cy="283"/>
                                </a:xfrm>
                                <a:prstGeom prst="rect">
                                  <a:avLst/>
                                </a:prstGeom>
                                <a:solidFill>
                                  <a:srgbClr val="FFFFFF"/>
                                </a:solidFill>
                                <a:ln w="28575">
                                  <a:solidFill>
                                    <a:srgbClr val="000000"/>
                                  </a:solidFill>
                                  <a:miter lim="800000"/>
                                  <a:headEnd/>
                                  <a:tailEnd/>
                                </a:ln>
                              </wps:spPr>
                              <wps:txbx>
                                <w:txbxContent>
                                  <w:p w14:paraId="77098179" w14:textId="77777777" w:rsidR="009E7FD0" w:rsidRDefault="009E7FD0" w:rsidP="00815B6E">
                                    <w:pPr>
                                      <w:pStyle w:val="aa"/>
                                      <w:rPr>
                                        <w:noProof w:val="0"/>
                                      </w:rPr>
                                    </w:pPr>
                                    <w:r>
                                      <w:t>П</w:t>
                                    </w:r>
                                    <w:r>
                                      <w:rPr>
                                        <w:lang w:val="uk-UA"/>
                                      </w:rPr>
                                      <w:t>і</w:t>
                                    </w:r>
                                    <w:r>
                                      <w:t>дп</w:t>
                                    </w:r>
                                    <w:r>
                                      <w:rPr>
                                        <w:noProof w:val="0"/>
                                      </w:rPr>
                                      <w:t>.</w:t>
                                    </w:r>
                                  </w:p>
                                  <w:p w14:paraId="42B8FD5D" w14:textId="77777777" w:rsidR="009E7FD0" w:rsidRDefault="009E7FD0" w:rsidP="00815B6E"/>
                                </w:txbxContent>
                              </wps:txbx>
                              <wps:bodyPr rot="0" vert="horz" wrap="square" lIns="18000" tIns="10800" rIns="18000" bIns="10800" anchor="t" anchorCtr="0" upright="1">
                                <a:noAutofit/>
                              </wps:bodyPr>
                            </wps:wsp>
                            <wps:wsp>
                              <wps:cNvPr id="1532" name="Text Box 333"/>
                              <wps:cNvSpPr txBox="1">
                                <a:spLocks noChangeArrowheads="1"/>
                              </wps:cNvSpPr>
                              <wps:spPr bwMode="auto">
                                <a:xfrm>
                                  <a:off x="6446" y="11725"/>
                                  <a:ext cx="567" cy="283"/>
                                </a:xfrm>
                                <a:prstGeom prst="rect">
                                  <a:avLst/>
                                </a:prstGeom>
                                <a:solidFill>
                                  <a:srgbClr val="FFFFFF"/>
                                </a:solidFill>
                                <a:ln w="28575">
                                  <a:solidFill>
                                    <a:srgbClr val="000000"/>
                                  </a:solidFill>
                                  <a:miter lim="800000"/>
                                  <a:headEnd/>
                                  <a:tailEnd/>
                                </a:ln>
                              </wps:spPr>
                              <wps:txbx>
                                <w:txbxContent>
                                  <w:p w14:paraId="26E5B3FD" w14:textId="77777777" w:rsidR="009E7FD0" w:rsidRDefault="009E7FD0" w:rsidP="00815B6E">
                                    <w:pPr>
                                      <w:pStyle w:val="aa"/>
                                      <w:rPr>
                                        <w:noProof w:val="0"/>
                                      </w:rPr>
                                    </w:pPr>
                                    <w:r>
                                      <w:rPr>
                                        <w:noProof w:val="0"/>
                                      </w:rPr>
                                      <w:t>Дата</w:t>
                                    </w:r>
                                  </w:p>
                                  <w:p w14:paraId="5536B6F8" w14:textId="77777777" w:rsidR="009E7FD0" w:rsidRDefault="009E7FD0" w:rsidP="00815B6E"/>
                                </w:txbxContent>
                              </wps:txbx>
                              <wps:bodyPr rot="0" vert="horz" wrap="square" lIns="18000" tIns="10800" rIns="18000" bIns="10800" anchor="t" anchorCtr="0" upright="1">
                                <a:noAutofit/>
                              </wps:bodyPr>
                            </wps:wsp>
                          </wpg:grpSp>
                          <wpg:grpSp>
                            <wpg:cNvPr id="1533" name="Group 334"/>
                            <wpg:cNvGrpSpPr>
                              <a:grpSpLocks/>
                            </wpg:cNvGrpSpPr>
                            <wpg:grpSpPr bwMode="auto">
                              <a:xfrm>
                                <a:off x="1248" y="9691"/>
                                <a:ext cx="3683" cy="581"/>
                                <a:chOff x="3033" y="9482"/>
                                <a:chExt cx="3683" cy="581"/>
                              </a:xfrm>
                            </wpg:grpSpPr>
                            <wpg:grpSp>
                              <wpg:cNvPr id="1534" name="Group 335"/>
                              <wpg:cNvGrpSpPr>
                                <a:grpSpLocks/>
                              </wpg:cNvGrpSpPr>
                              <wpg:grpSpPr bwMode="auto">
                                <a:xfrm>
                                  <a:off x="3034" y="9492"/>
                                  <a:ext cx="3682" cy="561"/>
                                  <a:chOff x="1240" y="9793"/>
                                  <a:chExt cx="3685" cy="568"/>
                                </a:xfrm>
                              </wpg:grpSpPr>
                              <wpg:grpSp>
                                <wpg:cNvPr id="1535" name="Group 336"/>
                                <wpg:cNvGrpSpPr>
                                  <a:grpSpLocks/>
                                </wpg:cNvGrpSpPr>
                                <wpg:grpSpPr bwMode="auto">
                                  <a:xfrm>
                                    <a:off x="1240" y="10078"/>
                                    <a:ext cx="3685" cy="283"/>
                                    <a:chOff x="3332" y="11725"/>
                                    <a:chExt cx="3681" cy="283"/>
                                  </a:xfrm>
                                </wpg:grpSpPr>
                                <wps:wsp>
                                  <wps:cNvPr id="1536" name="Text Box 337"/>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7E2C4A7C" w14:textId="77777777" w:rsidR="009E7FD0" w:rsidRDefault="009E7FD0" w:rsidP="00815B6E">
                                        <w:pPr>
                                          <w:pStyle w:val="aa"/>
                                        </w:pPr>
                                      </w:p>
                                      <w:p w14:paraId="04327BD3" w14:textId="77777777" w:rsidR="009E7FD0" w:rsidRDefault="009E7FD0" w:rsidP="00815B6E"/>
                                    </w:txbxContent>
                                  </wps:txbx>
                                  <wps:bodyPr rot="0" vert="horz" wrap="square" lIns="18000" tIns="10800" rIns="18000" bIns="10800" anchor="t" anchorCtr="0" upright="1">
                                    <a:noAutofit/>
                                  </wps:bodyPr>
                                </wps:wsp>
                                <wps:wsp>
                                  <wps:cNvPr id="1537" name="Text Box 338"/>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6305A974" w14:textId="77777777" w:rsidR="009E7FD0" w:rsidRDefault="009E7FD0" w:rsidP="00815B6E">
                                        <w:pPr>
                                          <w:pStyle w:val="aa"/>
                                        </w:pPr>
                                      </w:p>
                                      <w:p w14:paraId="6B42AC37" w14:textId="77777777" w:rsidR="009E7FD0" w:rsidRDefault="009E7FD0" w:rsidP="00815B6E"/>
                                    </w:txbxContent>
                                  </wps:txbx>
                                  <wps:bodyPr rot="0" vert="horz" wrap="square" lIns="18000" tIns="10800" rIns="18000" bIns="10800" anchor="t" anchorCtr="0" upright="1">
                                    <a:noAutofit/>
                                  </wps:bodyPr>
                                </wps:wsp>
                                <wps:wsp>
                                  <wps:cNvPr id="1538" name="Text Box 339"/>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5D854C8C" w14:textId="77777777" w:rsidR="009E7FD0" w:rsidRDefault="009E7FD0" w:rsidP="00815B6E">
                                        <w:pPr>
                                          <w:pStyle w:val="aa"/>
                                        </w:pPr>
                                      </w:p>
                                      <w:p w14:paraId="5DD676FE" w14:textId="77777777" w:rsidR="009E7FD0" w:rsidRDefault="009E7FD0" w:rsidP="00815B6E"/>
                                    </w:txbxContent>
                                  </wps:txbx>
                                  <wps:bodyPr rot="0" vert="horz" wrap="square" lIns="18000" tIns="10800" rIns="18000" bIns="10800" anchor="t" anchorCtr="0" upright="1">
                                    <a:noAutofit/>
                                  </wps:bodyPr>
                                </wps:wsp>
                                <wps:wsp>
                                  <wps:cNvPr id="1539" name="Text Box 340"/>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180EEF3C" w14:textId="77777777" w:rsidR="009E7FD0" w:rsidRDefault="009E7FD0" w:rsidP="00815B6E">
                                        <w:pPr>
                                          <w:pStyle w:val="aa"/>
                                        </w:pPr>
                                      </w:p>
                                      <w:p w14:paraId="0FFC9822" w14:textId="77777777" w:rsidR="009E7FD0" w:rsidRDefault="009E7FD0" w:rsidP="00815B6E"/>
                                    </w:txbxContent>
                                  </wps:txbx>
                                  <wps:bodyPr rot="0" vert="horz" wrap="square" lIns="18000" tIns="10800" rIns="18000" bIns="10800" anchor="t" anchorCtr="0" upright="1">
                                    <a:noAutofit/>
                                  </wps:bodyPr>
                                </wps:wsp>
                                <wps:wsp>
                                  <wps:cNvPr id="1540" name="Text Box 341"/>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05DDB2DD" w14:textId="77777777" w:rsidR="009E7FD0" w:rsidRDefault="009E7FD0" w:rsidP="00815B6E">
                                        <w:pPr>
                                          <w:pStyle w:val="aa"/>
                                        </w:pPr>
                                      </w:p>
                                      <w:p w14:paraId="252386B4" w14:textId="77777777" w:rsidR="009E7FD0" w:rsidRDefault="009E7FD0" w:rsidP="00815B6E"/>
                                    </w:txbxContent>
                                  </wps:txbx>
                                  <wps:bodyPr rot="0" vert="horz" wrap="square" lIns="18000" tIns="10800" rIns="18000" bIns="10800" anchor="t" anchorCtr="0" upright="1">
                                    <a:noAutofit/>
                                  </wps:bodyPr>
                                </wps:wsp>
                              </wpg:grpSp>
                              <wpg:grpSp>
                                <wpg:cNvPr id="1541" name="Group 342"/>
                                <wpg:cNvGrpSpPr>
                                  <a:grpSpLocks/>
                                </wpg:cNvGrpSpPr>
                                <wpg:grpSpPr bwMode="auto">
                                  <a:xfrm>
                                    <a:off x="1240" y="9793"/>
                                    <a:ext cx="3685" cy="283"/>
                                    <a:chOff x="3332" y="11725"/>
                                    <a:chExt cx="3681" cy="283"/>
                                  </a:xfrm>
                                </wpg:grpSpPr>
                                <wps:wsp>
                                  <wps:cNvPr id="1542" name="Text Box 343"/>
                                  <wps:cNvSpPr txBox="1">
                                    <a:spLocks noChangeArrowheads="1"/>
                                  </wps:cNvSpPr>
                                  <wps:spPr bwMode="auto">
                                    <a:xfrm>
                                      <a:off x="3332" y="11725"/>
                                      <a:ext cx="397" cy="283"/>
                                    </a:xfrm>
                                    <a:prstGeom prst="rect">
                                      <a:avLst/>
                                    </a:prstGeom>
                                    <a:solidFill>
                                      <a:srgbClr val="FFFFFF"/>
                                    </a:solidFill>
                                    <a:ln w="12700">
                                      <a:solidFill>
                                        <a:srgbClr val="000000"/>
                                      </a:solidFill>
                                      <a:miter lim="800000"/>
                                      <a:headEnd/>
                                      <a:tailEnd/>
                                    </a:ln>
                                  </wps:spPr>
                                  <wps:txbx>
                                    <w:txbxContent>
                                      <w:p w14:paraId="3AB51404" w14:textId="77777777" w:rsidR="009E7FD0" w:rsidRDefault="009E7FD0" w:rsidP="00815B6E">
                                        <w:pPr>
                                          <w:pStyle w:val="aa"/>
                                        </w:pPr>
                                      </w:p>
                                      <w:p w14:paraId="4FCDBC03" w14:textId="77777777" w:rsidR="009E7FD0" w:rsidRDefault="009E7FD0" w:rsidP="00815B6E"/>
                                    </w:txbxContent>
                                  </wps:txbx>
                                  <wps:bodyPr rot="0" vert="horz" wrap="square" lIns="18000" tIns="10800" rIns="18000" bIns="10800" anchor="t" anchorCtr="0" upright="1">
                                    <a:noAutofit/>
                                  </wps:bodyPr>
                                </wps:wsp>
                                <wps:wsp>
                                  <wps:cNvPr id="1543" name="Text Box 344"/>
                                  <wps:cNvSpPr txBox="1">
                                    <a:spLocks noChangeArrowheads="1"/>
                                  </wps:cNvSpPr>
                                  <wps:spPr bwMode="auto">
                                    <a:xfrm>
                                      <a:off x="4295" y="11725"/>
                                      <a:ext cx="1304" cy="283"/>
                                    </a:xfrm>
                                    <a:prstGeom prst="rect">
                                      <a:avLst/>
                                    </a:prstGeom>
                                    <a:solidFill>
                                      <a:srgbClr val="FFFFFF"/>
                                    </a:solidFill>
                                    <a:ln w="12700">
                                      <a:solidFill>
                                        <a:srgbClr val="000000"/>
                                      </a:solidFill>
                                      <a:miter lim="800000"/>
                                      <a:headEnd/>
                                      <a:tailEnd/>
                                    </a:ln>
                                  </wps:spPr>
                                  <wps:txbx>
                                    <w:txbxContent>
                                      <w:p w14:paraId="39F4E4DF" w14:textId="77777777" w:rsidR="009E7FD0" w:rsidRDefault="009E7FD0" w:rsidP="00815B6E">
                                        <w:pPr>
                                          <w:pStyle w:val="aa"/>
                                        </w:pPr>
                                      </w:p>
                                      <w:p w14:paraId="02FD24D8" w14:textId="77777777" w:rsidR="009E7FD0" w:rsidRDefault="009E7FD0" w:rsidP="00815B6E"/>
                                    </w:txbxContent>
                                  </wps:txbx>
                                  <wps:bodyPr rot="0" vert="horz" wrap="square" lIns="18000" tIns="10800" rIns="18000" bIns="10800" anchor="t" anchorCtr="0" upright="1">
                                    <a:noAutofit/>
                                  </wps:bodyPr>
                                </wps:wsp>
                                <wps:wsp>
                                  <wps:cNvPr id="1544" name="Text Box 345"/>
                                  <wps:cNvSpPr txBox="1">
                                    <a:spLocks noChangeArrowheads="1"/>
                                  </wps:cNvSpPr>
                                  <wps:spPr bwMode="auto">
                                    <a:xfrm>
                                      <a:off x="3728" y="11725"/>
                                      <a:ext cx="567" cy="283"/>
                                    </a:xfrm>
                                    <a:prstGeom prst="rect">
                                      <a:avLst/>
                                    </a:prstGeom>
                                    <a:solidFill>
                                      <a:srgbClr val="FFFFFF"/>
                                    </a:solidFill>
                                    <a:ln w="12700">
                                      <a:solidFill>
                                        <a:srgbClr val="000000"/>
                                      </a:solidFill>
                                      <a:miter lim="800000"/>
                                      <a:headEnd/>
                                      <a:tailEnd/>
                                    </a:ln>
                                  </wps:spPr>
                                  <wps:txbx>
                                    <w:txbxContent>
                                      <w:p w14:paraId="428E308C" w14:textId="77777777" w:rsidR="009E7FD0" w:rsidRDefault="009E7FD0" w:rsidP="00815B6E">
                                        <w:pPr>
                                          <w:pStyle w:val="aa"/>
                                        </w:pPr>
                                      </w:p>
                                      <w:p w14:paraId="63E93F4D" w14:textId="77777777" w:rsidR="009E7FD0" w:rsidRDefault="009E7FD0" w:rsidP="00815B6E"/>
                                    </w:txbxContent>
                                  </wps:txbx>
                                  <wps:bodyPr rot="0" vert="horz" wrap="square" lIns="18000" tIns="10800" rIns="18000" bIns="10800" anchor="t" anchorCtr="0" upright="1">
                                    <a:noAutofit/>
                                  </wps:bodyPr>
                                </wps:wsp>
                                <wps:wsp>
                                  <wps:cNvPr id="1545" name="Text Box 346"/>
                                  <wps:cNvSpPr txBox="1">
                                    <a:spLocks noChangeArrowheads="1"/>
                                  </wps:cNvSpPr>
                                  <wps:spPr bwMode="auto">
                                    <a:xfrm>
                                      <a:off x="5597" y="11725"/>
                                      <a:ext cx="850" cy="283"/>
                                    </a:xfrm>
                                    <a:prstGeom prst="rect">
                                      <a:avLst/>
                                    </a:prstGeom>
                                    <a:solidFill>
                                      <a:srgbClr val="FFFFFF"/>
                                    </a:solidFill>
                                    <a:ln w="12700">
                                      <a:solidFill>
                                        <a:srgbClr val="000000"/>
                                      </a:solidFill>
                                      <a:miter lim="800000"/>
                                      <a:headEnd/>
                                      <a:tailEnd/>
                                    </a:ln>
                                  </wps:spPr>
                                  <wps:txbx>
                                    <w:txbxContent>
                                      <w:p w14:paraId="3C72DC4A" w14:textId="77777777" w:rsidR="009E7FD0" w:rsidRDefault="009E7FD0" w:rsidP="00815B6E">
                                        <w:pPr>
                                          <w:pStyle w:val="aa"/>
                                        </w:pPr>
                                      </w:p>
                                      <w:p w14:paraId="1D79DC80" w14:textId="77777777" w:rsidR="009E7FD0" w:rsidRDefault="009E7FD0" w:rsidP="00815B6E"/>
                                    </w:txbxContent>
                                  </wps:txbx>
                                  <wps:bodyPr rot="0" vert="horz" wrap="square" lIns="18000" tIns="10800" rIns="18000" bIns="10800" anchor="t" anchorCtr="0" upright="1">
                                    <a:noAutofit/>
                                  </wps:bodyPr>
                                </wps:wsp>
                                <wps:wsp>
                                  <wps:cNvPr id="1546" name="Text Box 347"/>
                                  <wps:cNvSpPr txBox="1">
                                    <a:spLocks noChangeArrowheads="1"/>
                                  </wps:cNvSpPr>
                                  <wps:spPr bwMode="auto">
                                    <a:xfrm>
                                      <a:off x="6446" y="11725"/>
                                      <a:ext cx="567" cy="283"/>
                                    </a:xfrm>
                                    <a:prstGeom prst="rect">
                                      <a:avLst/>
                                    </a:prstGeom>
                                    <a:solidFill>
                                      <a:srgbClr val="FFFFFF"/>
                                    </a:solidFill>
                                    <a:ln w="12700">
                                      <a:solidFill>
                                        <a:srgbClr val="000000"/>
                                      </a:solidFill>
                                      <a:miter lim="800000"/>
                                      <a:headEnd/>
                                      <a:tailEnd/>
                                    </a:ln>
                                  </wps:spPr>
                                  <wps:txbx>
                                    <w:txbxContent>
                                      <w:p w14:paraId="72AB3174" w14:textId="77777777" w:rsidR="009E7FD0" w:rsidRDefault="009E7FD0" w:rsidP="00815B6E">
                                        <w:pPr>
                                          <w:pStyle w:val="aa"/>
                                        </w:pPr>
                                      </w:p>
                                      <w:p w14:paraId="2C95229B" w14:textId="77777777" w:rsidR="009E7FD0" w:rsidRDefault="009E7FD0" w:rsidP="00815B6E"/>
                                    </w:txbxContent>
                                  </wps:txbx>
                                  <wps:bodyPr rot="0" vert="horz" wrap="square" lIns="18000" tIns="10800" rIns="18000" bIns="10800" anchor="t" anchorCtr="0" upright="1">
                                    <a:noAutofit/>
                                  </wps:bodyPr>
                                </wps:wsp>
                              </wpg:grpSp>
                            </wpg:grpSp>
                            <wps:wsp>
                              <wps:cNvPr id="1547" name="Line 348"/>
                              <wps:cNvCnPr>
                                <a:cxnSpLocks noChangeShapeType="1"/>
                              </wps:cNvCnPr>
                              <wps:spPr bwMode="auto">
                                <a:xfrm>
                                  <a:off x="5299"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8" name="Line 349"/>
                              <wps:cNvCnPr>
                                <a:cxnSpLocks noChangeShapeType="1"/>
                              </wps:cNvCnPr>
                              <wps:spPr bwMode="auto">
                                <a:xfrm>
                                  <a:off x="3033"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49" name="Line 350"/>
                              <wps:cNvCnPr>
                                <a:cxnSpLocks noChangeShapeType="1"/>
                              </wps:cNvCnPr>
                              <wps:spPr bwMode="auto">
                                <a:xfrm>
                                  <a:off x="6715"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50" name="Line 351"/>
                              <wps:cNvCnPr>
                                <a:cxnSpLocks noChangeShapeType="1"/>
                              </wps:cNvCnPr>
                              <wps:spPr bwMode="auto">
                                <a:xfrm>
                                  <a:off x="6148"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51" name="Line 352"/>
                              <wps:cNvCnPr>
                                <a:cxnSpLocks noChangeShapeType="1"/>
                              </wps:cNvCnPr>
                              <wps:spPr bwMode="auto">
                                <a:xfrm>
                                  <a:off x="3430" y="949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52" name="Line 353"/>
                              <wps:cNvCnPr>
                                <a:cxnSpLocks noChangeShapeType="1"/>
                              </wps:cNvCnPr>
                              <wps:spPr bwMode="auto">
                                <a:xfrm>
                                  <a:off x="3996" y="9482"/>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w14:anchorId="2FE5B367" id="Группа 1504" o:spid="_x0000_s1026" style="position:absolute;margin-left:31.35pt;margin-top:16.95pt;width:545.2pt;height:807.2pt;z-index:-251546624;mso-position-horizontal-relative:page;mso-position-vertical-relative:page" coordorigin="567,284" coordsize="11056,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6JkAkAAD5vAAAOAAAAZHJzL2Uyb0RvYy54bWzsXW1zm0YQ/t6Z/geG7404XiTQRM6kzst0&#10;Jm0zTfoDsIQkpghUwJbcX9/de1lAQOwkFpLi8wcN+AS623t2b/fZ5Xj5ar9JjLsoL+IsnZnshWUa&#10;UTrPFnG6mpl/f373i28aRRmmizDJ0mhm3keF+erq559e7rbTyM7WWbKIcgNukhbT3XZmrstyOx2N&#10;ivk62oTFi2wbpdC4zPJNWMJpvhot8nAHd98kI9uyxqNdli+2eTaPigL++0Y0mlf8/stlNC//XC6L&#10;qDSSmQl9K/lnzj9v8HN09TKcrvJwu47nshvhN/RiE8Yp/Cjd6k1YhsZtHrdutYnneVZky/LFPNuM&#10;suUynkd8DDAaZh2M5n2e3W75WFbT3WpLYgLRHsjpm287/+Pufb79tP2Yi97D4Yds/k8Bchnttqtp&#10;vR3PV+LLxs3u92wB8xnelhkf+H6Zb/AWMCRjz+V7T/KN9qUxh3+OA9u1XJiGObQxy/aYC2d8CuZr&#10;mCe80BtPTAOabd9VLW/l5YxZ3lhePLYnDNtH4VT8Mu+t7B3OvuyqOIRRfMyNeAG/6lmeaaThBvrO&#10;xWs41hhvdDhYnMqnEoYak+95thiUkog3ZmJAvmU5arxSEg4LXC4KEFug2pQsqguZ52HjNwgCZNkU&#10;xARvdExBdAxJScL2HSkJOaBwSpjouGy+VpJoXdgrCbAwRaVExfcp0ad1uI24bhaoJBW8AL5Cqp9x&#10;aL9me0CYLwTLv4m6ZpR7aAA0ctUphMoZaXa9DtNV9DrPs906ChfQRQHy3ZYuxQkqpgXe5CEdJLEx&#10;ZwxaBXMbTlviZi7jTSS1cLrNi/J9lG0MPJiZORhR3s/w7kNRCqipr+AtiyyJF+/iJOEn+ermOsmN&#10;uxAM7jv+J9HZ+FqSGjvUcW/iCRH03sPif1332MQlLB1JvJmZoD3wJ0aIgnubLvhoyzBOxDEML0m5&#10;TRPCE2Is9zd7DvliepMt7kGmeSaWCFjS4AA/7QkYrB2sEDOz+Pc2zCPTSH5LcWrwV2FJEScWnJlG&#10;Xm+5qbeE6XydwcJTmoY4vC7FMnS7zePVGn5MgCHNXoNJXcZc0DjVomOy6wBg0fMhkAxLdwvJ3BDV&#10;4Dg0ktnE6kVyIJaMZ4tkscChFlS40YCumeagDWjGrcbpAO0HFjfx2jLjHOCyVllmjmfuMGk8d7ka&#10;gN2WgWYcTafDM7OkP60B3QNo7uZrQHcCGoKhQ4+DkQEAL/sEvnMVfLVdZ+1wLGYmD9MvDM8VWYCr&#10;TS9VANiTeJRUAZPK2+RFnpIqcNwJ/CjwH1/AnX/ZETIIsa3lhKLTaLmOkJFA6omQuR/GSaYLU3Ps&#10;7gCBMgOarrVskbxOBGgdKD8AaMn6KoJFB8pVoMyIIq84TEbyOg2gdaD8AJ4lea/xLAgEQClx8oDd&#10;toEmeZ0GzzpQfsjjoKSJpubRkWkAuiPJxEhepwH0FwIWpgNlCJQpdXJBeK4HyvXjoTxrSkH9BUlI&#10;yI0mkQFZTZXikEDneccj5VAZc0QSnuoRFA3ELNeH7vFShlY1wnNLoorUE+VSOhEO6c//ujOpAa8D&#10;kZlU15vYlEmVLSKTKlueNJPaz/1QskhyP9Apnlk7HvdDWGPeRCTlKxId0QY9QrT5jsyAUn0EY1hU&#10;gzU1tg81Izz1XRVI1C/1OIFFGdJKpVXeZYBwGWdXhMs1pbYP8xbHVeq2vDrU2vf4lJO0npNS/wAa&#10;DJCSOFMaLFMJx9RgF8jNpiLWgSWr13yhhrUKpwCVG6+DchwOOmx7q+reQPebVxIkDxW415zZh1S2&#10;fXQqm1kBFD4djEpJg5fEcWvWloUVwGhBGEEw4Z2sy8L3VMHcWZiyDirbPg2VHbSlpmSNdoyvHFgq&#10;B4sDoec5GTQs9RJeCq00X2njfvR6LwBuiyWxT0NjA5hFFTAWCcva1xaa0YRoNFN6/FLQXC1Zgqgb&#10;wuPs4LPt0/DZ7ljmd2srvUL22HZomX++nmdlqKWH0sNo94eTJzTU/f4XzKwIepQzKvnn4zmjdZ9S&#10;+lEKac6Yqu1FjFNzRZntCq8tGAeyNLFyRWsXwpMLdetbqbUIJfslQdylkoQkLo8nCRoSLCegfjw+&#10;rokCXGP0RG2fPG/1BIbjiGIMxiZiJay7oiAL6Yse+lWHshgkC20TV1Yl7cRzI5I9HrB4qkNuJG9c&#10;2YW4tTNqQukAoBEn6FKW74GYX0Buyxl1uH4OjmbXDsB/4ME5WQGFZuZY4DVrOKvYisIFDedGwg6g&#10;24YzBaLDJuwmuFJ0w5lYmcMV7XkyBRQiaDQ30UzMauVqgKckV7JB0ex5iimoXDRlnDXvBX5FFU5R&#10;wYtGcxPNRI3X0Eyx56BoHruuoL5rAYdCs7bNDTRTtculoLkKCr/4zIFDKQUZHkP9ATesA4THVcSv&#10;QFfF+x4EuzxwpqyzY2FfMU/j+jKo7iIK5IWUdKjk8ABRgIUXDcrEkd7l8SQBQxLVHoEb9PIEuPVC&#10;UxLAL4j8ezAJJNPSkASEDxgieGMO2m+QBPGXChPSMzmeJGhIzLImvNtVLQKAQo5Iuok19sjpCP0b&#10;sjgnygTp1sPCfVFcMXiQ2SU3UsIzoEwYbINgnXqrBpG/o/KvS7H8A1EmgNw2mmmZHNSPOXvK5Hzg&#10;rMrKNAN4UOPsdPDZDun+oHB2zpwyOSM0E6eljXMzyOzgs8XeZ4O7GudOmZwRmonT0mhuoBnDnUPH&#10;2SXVH9Q2nztlckZoJk7rUtBcUQVfpEwAeU2iwJV6O0B4XEX8FK39KNExSLGt5IShQZVcR8eP2MiQ&#10;R8dV9fGlKPlA0TEW5reWLKq+GBTNOjp+zL6cAs66oKB7m1mXyPEqaeWSsAaFs46OH22cdUFBD5op&#10;wVFDMwlrUDTr6PjRaNYFBT1o7kgruSSsQdGso+NHo5kyJZfiONej4/rxUA41pZs+xClsywBPDVQF&#10;YNcpJvchL7xP5QslaHd7vnH+5/stvICBM0bQdb65ibgET3AX4Ac3t/fsQDwyW1UfqAhcPu0ID9Fj&#10;jyjd3qphTKDfPKXZs7F9muGu9jzV/xT71cPLPOS29F+zRb1AI45DzutgT03hYyAiYpITXE++HH+C&#10;a+Ulh7UYeoK/6n0vfa+qcCknISZYPArUUMdjavB4gvvMNeqHtAarFx89yQTjc991DYZn54c00WOm&#10;niSjAjE9wU87wcR8Sw2mhBV4mQOYaBefa+AarE30d72Sq89Ew/uimhpc598HmOBAbcXx7DS47lE/&#10;+hhe0sYdTvlCOXwLXP2cO3HVa++u/gcAAP//AwBQSwMEFAAGAAgAAAAhACRWZP3iAAAACwEAAA8A&#10;AABkcnMvZG93bnJldi54bWxMj8FOwzAQRO9I/IO1SNyo45qGEuJUVQWcKiRaJMTNjbdJ1HgdxW6S&#10;/j3uCW6zmtHM23w12ZYN2PvGkQIxS4Ahlc40VCn42r89LIH5oMno1hEquKCHVXF7k+vMuJE+cdiF&#10;isUS8plWUIfQZZz7skar/cx1SNE7ut7qEM++4qbXYyy3LZ8nScqtbigu1LrDTY3laXe2Ct5HPa6l&#10;eB22p+Pm8rNffHxvBSp1fzetX4AFnMJfGK74ER2KyHRwZzKetQrS+VNMKpDyGdjVFwspgB2iSh+X&#10;EniR8/8/FL8AAAD//wMAUEsBAi0AFAAGAAgAAAAhALaDOJL+AAAA4QEAABMAAAAAAAAAAAAAAAAA&#10;AAAAAFtDb250ZW50X1R5cGVzXS54bWxQSwECLQAUAAYACAAAACEAOP0h/9YAAACUAQAACwAAAAAA&#10;AAAAAAAAAAAvAQAAX3JlbHMvLnJlbHNQSwECLQAUAAYACAAAACEAAixuiZAJAAA+bwAADgAAAAAA&#10;AAAAAAAAAAAuAgAAZHJzL2Uyb0RvYy54bWxQSwECLQAUAAYACAAAACEAJFZk/eIAAAALAQAADwAA&#10;AAAAAAAAAAAAAADqCwAAZHJzL2Rvd25yZXYueG1sUEsFBgAAAAAEAAQA8wAAAPkMAAAAAA==&#10;" o:allowincell="f">
              <v:group id="Group 306" o:spid="_x0000_s1027" style="position:absolute;left:567;top:8552;width:561;height:8003" coordorigin="3194,6929" coordsize="56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l/xAAAAN0AAAAPAAAAZHJzL2Rvd25yZXYueG1sRE9La8JA&#10;EL4L/odlhN50k5YUia4iYksPodBEKL0N2TEJZmdDdpvHv+8WCr3Nx/ec/XEyrRiod41lBfEmAkFc&#10;Wt1wpeBavKy3IJxH1thaJgUzOTgelos9ptqO/EFD7isRQtilqKD2vkuldGVNBt3GdsSBu9neoA+w&#10;r6TucQzhppWPUfQsDTYcGmrs6FxTec+/jYLXEcfTU3wZsvvtPH8VyftnFpNSD6vptAPhafL/4j/3&#10;mw7zkyiB32/CCfLwAwAA//8DAFBLAQItABQABgAIAAAAIQDb4fbL7gAAAIUBAAATAAAAAAAAAAAA&#10;AAAAAAAAAABbQ29udGVudF9UeXBlc10ueG1sUEsBAi0AFAAGAAgAAAAhAFr0LFu/AAAAFQEAAAsA&#10;AAAAAAAAAAAAAAAAHwEAAF9yZWxzLy5yZWxzUEsBAi0AFAAGAAgAAAAhABKDaX/EAAAA3QAAAA8A&#10;AAAAAAAAAAAAAAAABwIAAGRycy9kb3ducmV2LnhtbFBLBQYAAAAAAwADALcAAAD4AgAAAAA=&#10;">
                <v:group id="Group 307" o:spid="_x0000_s1028" style="position:absolute;left:3194;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IxAAAAN0AAAAPAAAAZHJzL2Rvd25yZXYueG1sRE9La8JA&#10;EL4X+h+WKfRWN1EiEl1FgpUeQqEqiLchOybB7GzIbvP4991Cobf5+J6z2Y2mET11rrasIJ5FIIgL&#10;q2suFVzO728rEM4ja2wsk4KJHOy2z08bTLUd+Iv6ky9FCGGXooLK+zaV0hUVGXQz2xIH7m47gz7A&#10;rpS6wyGEm0bOo2gpDdYcGipsKauoeJy+jYLjgMN+ER/6/HHPpts5+bzmMSn1+jLu1yA8jf5f/Of+&#10;0GF+Ei3h95twgtz+AAAA//8DAFBLAQItABQABgAIAAAAIQDb4fbL7gAAAIUBAAATAAAAAAAAAAAA&#10;AAAAAAAAAABbQ29udGVudF9UeXBlc10ueG1sUEsBAi0AFAAGAAgAAAAhAFr0LFu/AAAAFQEAAAsA&#10;AAAAAAAAAAAAAAAAHwEAAF9yZWxzLy5yZWxzUEsBAi0AFAAGAAgAAAAhAOJR9wjEAAAA3QAAAA8A&#10;AAAAAAAAAAAAAAAABwIAAGRycy9kb3ducmV2LnhtbFBLBQYAAAAAAwADALcAAAD4AgAAAAA=&#10;">
                  <v:shapetype id="_x0000_t202" coordsize="21600,21600" o:spt="202" path="m,l,21600r21600,l21600,xe">
                    <v:stroke joinstyle="miter"/>
                    <v:path gradientshapeok="t" o:connecttype="rect"/>
                  </v:shapetype>
                  <v:shape id="Text Box 308" o:spid="_x0000_s1029"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uOwwAAAN0AAAAPAAAAZHJzL2Rvd25yZXYueG1sRE/fa8Iw&#10;EH4X9j+EG/im6QTdqEbZykTBsbGq70dztsXmUpqo8b83guDbfXw/b7YIphFn6lxtWcHbMAFBXFhd&#10;c6lgt10OPkA4j6yxsUwKruRgMX/pzTDV9sL/dM59KWIIuxQVVN63qZSuqMigG9qWOHIH2xn0EXal&#10;1B1eYrhp5ChJJtJgzbGhwpayiopjfjIKghl9f/1uyswE+/dzzFbL8eSwV6r/Gj6nIDwF/xQ/3Gsd&#10;54+Td7h/E0+Q8xsAAAD//wMAUEsBAi0AFAAGAAgAAAAhANvh9svuAAAAhQEAABMAAAAAAAAAAAAA&#10;AAAAAAAAAFtDb250ZW50X1R5cGVzXS54bWxQSwECLQAUAAYACAAAACEAWvQsW78AAAAVAQAACwAA&#10;AAAAAAAAAAAAAAAfAQAAX3JlbHMvLnJlbHNQSwECLQAUAAYACAAAACEANfhrjsMAAADdAAAADwAA&#10;AAAAAAAAAAAAAAAHAgAAZHJzL2Rvd25yZXYueG1sUEsFBgAAAAADAAMAtwAAAPcCAAAAAA==&#10;" strokeweight="2.25pt">
                    <v:textbox style="layout-flow:vertical;mso-layout-flow-alt:bottom-to-top" inset=".5mm,.3mm,.5mm,.3mm">
                      <w:txbxContent>
                        <w:p w14:paraId="60A33476" w14:textId="77777777" w:rsidR="009E7FD0" w:rsidRDefault="009E7FD0" w:rsidP="00815B6E">
                          <w:pPr>
                            <w:pStyle w:val="aa"/>
                          </w:pPr>
                          <w:r>
                            <w:rPr>
                              <w:lang w:val="uk-UA"/>
                            </w:rPr>
                            <w:t>І</w:t>
                          </w:r>
                          <w:r>
                            <w:t>нв. № п</w:t>
                          </w:r>
                          <w:r>
                            <w:rPr>
                              <w:lang w:val="uk-UA"/>
                            </w:rPr>
                            <w:t>і</w:t>
                          </w:r>
                          <w:r>
                            <w:t>дп</w:t>
                          </w:r>
                        </w:p>
                        <w:p w14:paraId="70208E45" w14:textId="77777777" w:rsidR="009E7FD0" w:rsidRDefault="009E7FD0" w:rsidP="00815B6E"/>
                      </w:txbxContent>
                    </v:textbox>
                  </v:shape>
                  <v:shape id="Text Box 309" o:spid="_x0000_s1030"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xgAAAN0AAAAPAAAAZHJzL2Rvd25yZXYueG1sRI9Ba8JA&#10;EIXvQv/DMkJvulFQSuoqbahYqLQ0be9DdkyC2dmQXXX7752D4G2G9+a9b1ab5Dp1piG0ng3Mphko&#10;4srblmsDvz/byROoEJEtdp7JwD8F2KwfRivMrb/wN53LWCsJ4ZCjgSbGPtc6VA05DFPfE4t28IPD&#10;KOtQazvgRcJdp+dZttQOW5aGBnsqGqqO5ckZSG7+9vr5URcu+a/9sdhtF8vDnzGP4/TyDCpSinfz&#10;7frdCv4iE1z5RkbQ6ysAAAD//wMAUEsBAi0AFAAGAAgAAAAhANvh9svuAAAAhQEAABMAAAAAAAAA&#10;AAAAAAAAAAAAAFtDb250ZW50X1R5cGVzXS54bWxQSwECLQAUAAYACAAAACEAWvQsW78AAAAVAQAA&#10;CwAAAAAAAAAAAAAAAAAfAQAAX3JlbHMvLnJlbHNQSwECLQAUAAYACAAAACEARGf//MYAAADdAAAA&#10;DwAAAAAAAAAAAAAAAAAHAgAAZHJzL2Rvd25yZXYueG1sUEsFBgAAAAADAAMAtwAAAPoCAAAAAA==&#10;" strokeweight="2.25pt">
                    <v:textbox style="layout-flow:vertical;mso-layout-flow-alt:bottom-to-top" inset=".5mm,.3mm,.5mm,.3mm">
                      <w:txbxContent>
                        <w:p w14:paraId="6ECFD727" w14:textId="77777777" w:rsidR="009E7FD0" w:rsidRDefault="009E7FD0" w:rsidP="00815B6E">
                          <w:pPr>
                            <w:pStyle w:val="aa"/>
                          </w:pPr>
                          <w:r>
                            <w:t>П</w:t>
                          </w:r>
                          <w:r>
                            <w:rPr>
                              <w:lang w:val="uk-UA"/>
                            </w:rPr>
                            <w:t>і</w:t>
                          </w:r>
                          <w:r>
                            <w:t xml:space="preserve">дп. </w:t>
                          </w:r>
                          <w:r>
                            <w:rPr>
                              <w:lang w:val="uk-UA"/>
                            </w:rPr>
                            <w:t>і</w:t>
                          </w:r>
                          <w:r>
                            <w:t xml:space="preserve"> дата</w:t>
                          </w:r>
                        </w:p>
                        <w:p w14:paraId="367DDDB8" w14:textId="77777777" w:rsidR="009E7FD0" w:rsidRDefault="009E7FD0" w:rsidP="00815B6E"/>
                      </w:txbxContent>
                    </v:textbox>
                  </v:shape>
                  <v:shape id="Text Box 310" o:spid="_x0000_s1031"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1pnwwAAAN0AAAAPAAAAZHJzL2Rvd25yZXYueG1sRE/fa8Iw&#10;EH4X9j+EG/im6QRlq0bZykTBsbGq70dztsXmUpqo8b83guDbfXw/b7YIphFn6lxtWcHbMAFBXFhd&#10;c6lgt10O3kE4j6yxsUwKruRgMX/pzTDV9sL/dM59KWIIuxQVVN63qZSuqMigG9qWOHIH2xn0EXal&#10;1B1eYrhp5ChJJtJgzbGhwpayiopjfjIKghl9f/1uyswE+/dzzFbL8eSwV6r/Gj6nIDwF/xQ/3Gsd&#10;54+TD7h/E0+Q8xsAAAD//wMAUEsBAi0AFAAGAAgAAAAhANvh9svuAAAAhQEAABMAAAAAAAAAAAAA&#10;AAAAAAAAAFtDb250ZW50X1R5cGVzXS54bWxQSwECLQAUAAYACAAAACEAWvQsW78AAAAVAQAACwAA&#10;AAAAAAAAAAAAAAAfAQAAX3JlbHMvLnJlbHNQSwECLQAUAAYACAAAACEAKytaZ8MAAADdAAAADwAA&#10;AAAAAAAAAAAAAAAHAgAAZHJzL2Rvd25yZXYueG1sUEsFBgAAAAADAAMAtwAAAPcCAAAAAA==&#10;" strokeweight="2.25pt">
                    <v:textbox style="layout-flow:vertical;mso-layout-flow-alt:bottom-to-top" inset=".5mm,.3mm,.5mm,.3mm">
                      <w:txbxContent>
                        <w:p w14:paraId="0CCEFACF" w14:textId="77777777" w:rsidR="009E7FD0" w:rsidRDefault="009E7FD0" w:rsidP="00815B6E">
                          <w:pPr>
                            <w:pStyle w:val="aa"/>
                          </w:pPr>
                          <w:r>
                            <w:rPr>
                              <w:lang w:val="uk-UA"/>
                            </w:rPr>
                            <w:t>Зм</w:t>
                          </w:r>
                          <w:r>
                            <w:t xml:space="preserve">. </w:t>
                          </w:r>
                          <w:r>
                            <w:rPr>
                              <w:lang w:val="uk-UA"/>
                            </w:rPr>
                            <w:t>і</w:t>
                          </w:r>
                          <w:r>
                            <w:t>нв. №</w:t>
                          </w:r>
                        </w:p>
                        <w:p w14:paraId="7B787DA2" w14:textId="77777777" w:rsidR="009E7FD0" w:rsidRDefault="009E7FD0" w:rsidP="00815B6E"/>
                      </w:txbxContent>
                    </v:textbox>
                  </v:shape>
                  <v:shape id="Text Box 311" o:spid="_x0000_s1032"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nxQAAAN0AAAAPAAAAZHJzL2Rvd25yZXYueG1sRI9Ba8JA&#10;EIXvBf/DMkJvdaOglOgqGpQWWiq1eh+yYxLMzobsVrf/vnMQvM3w3rz3zWKVXKuu1IfGs4HxKANF&#10;XHrbcGXg+LN7eQUVIrLF1jMZ+KMAq+XgaYG59Tf+pushVkpCOORooI6xy7UOZU0Ow8h3xKKdfe8w&#10;ytpX2vZ4k3DX6kmWzbTDhqWhxo6KmsrL4dcZSG6y3Xx9VIVLfv95Kd5209n5ZMzzMK3noCKl+DDf&#10;r9+t4E/Hwi/fyAh6+Q8AAP//AwBQSwECLQAUAAYACAAAACEA2+H2y+4AAACFAQAAEwAAAAAAAAAA&#10;AAAAAAAAAAAAW0NvbnRlbnRfVHlwZXNdLnhtbFBLAQItABQABgAIAAAAIQBa9CxbvwAAABUBAAAL&#10;AAAAAAAAAAAAAAAAAB8BAABfcmVscy8ucmVsc1BLAQItABQABgAIAAAAIQA/yGUnxQAAAN0AAAAP&#10;AAAAAAAAAAAAAAAAAAcCAABkcnMvZG93bnJldi54bWxQSwUGAAAAAAMAAwC3AAAA+QIAAAAA&#10;" strokeweight="2.25pt">
                    <v:textbox style="layout-flow:vertical;mso-layout-flow-alt:bottom-to-top" inset=".5mm,.3mm,.5mm,.3mm">
                      <w:txbxContent>
                        <w:p w14:paraId="2A122EBB" w14:textId="77777777" w:rsidR="009E7FD0" w:rsidRDefault="009E7FD0" w:rsidP="00815B6E">
                          <w:pPr>
                            <w:pStyle w:val="aa"/>
                          </w:pPr>
                          <w:r>
                            <w:t>нв. № дубл.</w:t>
                          </w:r>
                        </w:p>
                        <w:p w14:paraId="169795B3" w14:textId="77777777" w:rsidR="009E7FD0" w:rsidRDefault="009E7FD0" w:rsidP="00815B6E"/>
                      </w:txbxContent>
                    </v:textbox>
                  </v:shape>
                  <v:shape id="Text Box 312" o:spid="_x0000_s1033"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C8wgAAAN0AAAAPAAAAZHJzL2Rvd25yZXYueG1sRE/fa8Iw&#10;EH4f+D+EE3ybaQVlVKNsRVFQJur2fjRnW2wupYka/3sjDPZ2H9/Pmy2CacSNOldbVpAOExDEhdU1&#10;lwp+Tqv3DxDOI2tsLJOCBzlYzHtvM8y0vfOBbkdfihjCLkMFlfdtJqUrKjLohrYljtzZdgZ9hF0p&#10;dYf3GG4aOUqSiTRYc2yosKW8ouJyvBoFwYyWX9/bMjfB7neXfL0aT86/Sg364XMKwlPw/+I/90bH&#10;+eM0hdc38QQ5fwIAAP//AwBQSwECLQAUAAYACAAAACEA2+H2y+4AAACFAQAAEwAAAAAAAAAAAAAA&#10;AAAAAAAAW0NvbnRlbnRfVHlwZXNdLnhtbFBLAQItABQABgAIAAAAIQBa9CxbvwAAABUBAAALAAAA&#10;AAAAAAAAAAAAAB8BAABfcmVscy8ucmVsc1BLAQItABQABgAIAAAAIQBQhMC8wgAAAN0AAAAPAAAA&#10;AAAAAAAAAAAAAAcCAABkcnMvZG93bnJldi54bWxQSwUGAAAAAAMAAwC3AAAA9gIAAAAA&#10;" strokeweight="2.25pt">
                    <v:textbox style="layout-flow:vertical;mso-layout-flow-alt:bottom-to-top" inset=".5mm,.3mm,.5mm,.3mm">
                      <w:txbxContent>
                        <w:p w14:paraId="2ADFE972" w14:textId="77777777" w:rsidR="009E7FD0" w:rsidRDefault="009E7FD0" w:rsidP="00815B6E">
                          <w:pPr>
                            <w:pStyle w:val="aa"/>
                          </w:pPr>
                          <w:r>
                            <w:t>П</w:t>
                          </w:r>
                          <w:r>
                            <w:rPr>
                              <w:lang w:val="uk-UA"/>
                            </w:rPr>
                            <w:t>і</w:t>
                          </w:r>
                          <w:r>
                            <w:t>дп. и дата</w:t>
                          </w:r>
                        </w:p>
                        <w:p w14:paraId="6B0B8843" w14:textId="77777777" w:rsidR="009E7FD0" w:rsidRDefault="009E7FD0" w:rsidP="00815B6E"/>
                      </w:txbxContent>
                    </v:textbox>
                  </v:shape>
                </v:group>
                <v:group id="Group 313" o:spid="_x0000_s1034" style="position:absolute;left:3472;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2fWwwAAAN0AAAAPAAAAZHJzL2Rvd25yZXYueG1sRE9Ni8Iw&#10;EL0L/ocwgjdNqyhSjSKyu3iQBevC4m1oxrbYTEqTbeu/NwuCt3m8z9nselOJlhpXWlYQTyMQxJnV&#10;JecKfi6fkxUI55E1VpZJwYMc7LbDwQYTbTs+U5v6XIQQdgkqKLyvEyldVpBBN7U1ceButjHoA2xy&#10;qRvsQrip5CyKltJgyaGhwJoOBWX39M8o+Oqw28/jj/Z0vx0e18vi+/cUk1LjUb9fg/DU+7f45T7q&#10;MH8Rz+D/m3CC3D4BAAD//wMAUEsBAi0AFAAGAAgAAAAhANvh9svuAAAAhQEAABMAAAAAAAAAAAAA&#10;AAAAAAAAAFtDb250ZW50X1R5cGVzXS54bWxQSwECLQAUAAYACAAAACEAWvQsW78AAAAVAQAACwAA&#10;AAAAAAAAAAAAAAAfAQAAX3JlbHMvLnJlbHNQSwECLQAUAAYACAAAACEAGLNn1sMAAADdAAAADwAA&#10;AAAAAAAAAAAAAAAHAgAAZHJzL2Rvd25yZXYueG1sUEsFBgAAAAADAAMAtwAAAPcCAAAAAA==&#10;">
                  <v:shape id="Text Box 314" o:spid="_x0000_s1035"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tQwwAAAN0AAAAPAAAAZHJzL2Rvd25yZXYueG1sRE/fa8Iw&#10;EH4X9j+EG+xNUx3KqEbZymSC4rC696M522JzKU2m8b83guDbfXw/b7YIphFn6lxtWcFwkIAgLqyu&#10;uVRw2C/7HyCcR9bYWCYFV3KwmL/0Zphqe+EdnXNfihjCLkUFlfdtKqUrKjLoBrYljtzRdgZ9hF0p&#10;dYeXGG4aOUqSiTRYc2yosKWsouKU/xsFwYy+v7brMjPB/m5O2c9yPDn+KfX2Gj6nIDwF/xQ/3Csd&#10;54+H73D/Jp4g5zcAAAD//wMAUEsBAi0AFAAGAAgAAAAhANvh9svuAAAAhQEAABMAAAAAAAAAAAAA&#10;AAAAAAAAAFtDb250ZW50X1R5cGVzXS54bWxQSwECLQAUAAYACAAAACEAWvQsW78AAAAVAQAACwAA&#10;AAAAAAAAAAAAAAAfAQAAX3JlbHMvLnJlbHNQSwECLQAUAAYACAAAACEAzxr7UMMAAADdAAAADwAA&#10;AAAAAAAAAAAAAAAHAgAAZHJzL2Rvd25yZXYueG1sUEsFBgAAAAADAAMAtwAAAPcCAAAAAA==&#10;" strokeweight="2.25pt">
                    <v:textbox style="layout-flow:vertical;mso-layout-flow-alt:bottom-to-top" inset=".5mm,.3mm,.5mm,.3mm">
                      <w:txbxContent>
                        <w:p w14:paraId="63DCC28D" w14:textId="77777777" w:rsidR="009E7FD0" w:rsidRDefault="009E7FD0" w:rsidP="00815B6E">
                          <w:pPr>
                            <w:pStyle w:val="aa"/>
                          </w:pPr>
                        </w:p>
                        <w:p w14:paraId="2720882C" w14:textId="77777777" w:rsidR="009E7FD0" w:rsidRDefault="009E7FD0" w:rsidP="00815B6E"/>
                      </w:txbxContent>
                    </v:textbox>
                  </v:shape>
                  <v:shape id="Text Box 315" o:spid="_x0000_s1036"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2MkwwAAAN0AAAAPAAAAZHJzL2Rvd25yZXYueG1sRE/fa8Iw&#10;EH4X9j+EG+xNU2XKqEbZymSC4rC696M522JzKU2m8b83guDbfXw/b7YIphFn6lxtWcFwkIAgLqyu&#10;uVRw2C/7HyCcR9bYWCYFV3KwmL/0Zphqe+EdnXNfihjCLkUFlfdtKqUrKjLoBrYljtzRdgZ9hF0p&#10;dYeXGG4aOUqSiTRYc2yosKWsouKU/xsFwYy+v7brMjPB/m5O2c9yPDn+KfX2Gj6nIDwF/xQ/3Csd&#10;54+H73D/Jp4g5zcAAAD//wMAUEsBAi0AFAAGAAgAAAAhANvh9svuAAAAhQEAABMAAAAAAAAAAAAA&#10;AAAAAAAAAFtDb250ZW50X1R5cGVzXS54bWxQSwECLQAUAAYACAAAACEAWvQsW78AAAAVAQAACwAA&#10;AAAAAAAAAAAAAAAfAQAAX3JlbHMvLnJlbHNQSwECLQAUAAYACAAAACEAQPNjJMMAAADdAAAADwAA&#10;AAAAAAAAAAAAAAAHAgAAZHJzL2Rvd25yZXYueG1sUEsFBgAAAAADAAMAtwAAAPcCAAAAAA==&#10;" strokeweight="2.25pt">
                    <v:textbox style="layout-flow:vertical;mso-layout-flow-alt:bottom-to-top" inset=".5mm,.3mm,.5mm,.3mm">
                      <w:txbxContent>
                        <w:p w14:paraId="03D0C08F" w14:textId="77777777" w:rsidR="009E7FD0" w:rsidRDefault="009E7FD0" w:rsidP="00815B6E">
                          <w:pPr>
                            <w:pStyle w:val="aa"/>
                          </w:pPr>
                        </w:p>
                        <w:p w14:paraId="7A77E89D" w14:textId="77777777" w:rsidR="009E7FD0" w:rsidRDefault="009E7FD0" w:rsidP="00815B6E"/>
                      </w:txbxContent>
                    </v:textbox>
                  </v:shape>
                  <v:shape id="Text Box 316" o:spid="_x0000_s1037"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8a/wwAAAN0AAAAPAAAAZHJzL2Rvd25yZXYueG1sRE/fa8Iw&#10;EH4X/B/CCXvTVKEi1Vi2omzg2Jhu70dztqXNpTRRs//eDAa+3cf38zZ5MJ240uAaywrmswQEcWl1&#10;w5WC79N+ugLhPLLGzjIp+CUH+XY82mCm7Y2/6Hr0lYgh7DJUUHvfZ1K6siaDbmZ74sid7WDQRzhU&#10;Ug94i+Gmk4skWUqDDceGGnsqairb48UoCGaxe/k4VIUJ9vO9LV736fL8o9TTJDyvQXgK/iH+d7/p&#10;OD+dp/D3TTxBbu8AAAD//wMAUEsBAi0AFAAGAAgAAAAhANvh9svuAAAAhQEAABMAAAAAAAAAAAAA&#10;AAAAAAAAAFtDb250ZW50X1R5cGVzXS54bWxQSwECLQAUAAYACAAAACEAWvQsW78AAAAVAQAACwAA&#10;AAAAAAAAAAAAAAAfAQAAX3JlbHMvLnJlbHNQSwECLQAUAAYACAAAACEAL7/Gv8MAAADdAAAADwAA&#10;AAAAAAAAAAAAAAAHAgAAZHJzL2Rvd25yZXYueG1sUEsFBgAAAAADAAMAtwAAAPcCAAAAAA==&#10;" strokeweight="2.25pt">
                    <v:textbox style="layout-flow:vertical;mso-layout-flow-alt:bottom-to-top" inset=".5mm,.3mm,.5mm,.3mm">
                      <w:txbxContent>
                        <w:p w14:paraId="2B1CBA1C" w14:textId="77777777" w:rsidR="009E7FD0" w:rsidRDefault="009E7FD0" w:rsidP="00815B6E">
                          <w:pPr>
                            <w:pStyle w:val="aa"/>
                          </w:pPr>
                        </w:p>
                        <w:p w14:paraId="081C9DF1" w14:textId="77777777" w:rsidR="009E7FD0" w:rsidRDefault="009E7FD0" w:rsidP="00815B6E"/>
                      </w:txbxContent>
                    </v:textbox>
                  </v:shape>
                  <v:shape id="Text Box 317" o:spid="_x0000_s1038"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jIwwAAAN0AAAAPAAAAZHJzL2Rvd25yZXYueG1sRE/basJA&#10;EH0v+A/LCL7VjYKhRDfSBsVCS8XYvg/ZyQWzsyG76vbvu4VC3+ZwrrPZBtOLG42us6xgMU9AEFdW&#10;d9wo+DzvH59AOI+ssbdMCr7JwTafPGww0/bOJ7qVvhExhF2GClrvh0xKV7Vk0M3tQBy52o4GfYRj&#10;I/WI9xhuerlMklQa7Dg2tDhQ0VJ1Ka9GQTDL3cvHW1OYYI/vl+KwX6X1l1KzaXheg/AU/L/4z/2q&#10;4/zVIoXfb+IJMv8BAAD//wMAUEsBAi0AFAAGAAgAAAAhANvh9svuAAAAhQEAABMAAAAAAAAAAAAA&#10;AAAAAAAAAFtDb250ZW50X1R5cGVzXS54bWxQSwECLQAUAAYACAAAACEAWvQsW78AAAAVAQAACwAA&#10;AAAAAAAAAAAAAAAfAQAAX3JlbHMvLnJlbHNQSwECLQAUAAYACAAAACEA321YyMMAAADdAAAADwAA&#10;AAAAAAAAAAAAAAAHAgAAZHJzL2Rvd25yZXYueG1sUEsFBgAAAAADAAMAtwAAAPcCAAAAAA==&#10;" strokeweight="2.25pt">
                    <v:textbox style="layout-flow:vertical;mso-layout-flow-alt:bottom-to-top" inset=".5mm,.3mm,.5mm,.3mm">
                      <w:txbxContent>
                        <w:p w14:paraId="59EB6A56" w14:textId="77777777" w:rsidR="009E7FD0" w:rsidRDefault="009E7FD0" w:rsidP="00815B6E">
                          <w:pPr>
                            <w:pStyle w:val="aa"/>
                          </w:pPr>
                        </w:p>
                        <w:p w14:paraId="375B5975" w14:textId="77777777" w:rsidR="009E7FD0" w:rsidRDefault="009E7FD0" w:rsidP="00815B6E"/>
                      </w:txbxContent>
                    </v:textbox>
                  </v:shape>
                  <v:shape id="Text Box 318" o:spid="_x0000_s1039"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1TwwAAAN0AAAAPAAAAZHJzL2Rvd25yZXYueG1sRE/bagIx&#10;EH0v+A9hhL5pVkErW7Nil4qCRamt78Nm9oKbybJJNf37RhD6NodzneUqmFZcqXeNZQWTcQKCuLC6&#10;4UrB99dmtADhPLLG1jIp+CUHq2zwtMRU2xt/0vXkKxFD2KWooPa+S6V0RU0G3dh2xJErbW/QR9hX&#10;Uvd4i+GmldMkmUuDDceGGjvKayoupx+jIJjp+9thX+Um2OPHJd9uZvPyrNTzMKxfQXgK/l/8cO90&#10;nD+bvMD9m3iCzP4AAAD//wMAUEsBAi0AFAAGAAgAAAAhANvh9svuAAAAhQEAABMAAAAAAAAAAAAA&#10;AAAAAAAAAFtDb250ZW50X1R5cGVzXS54bWxQSwECLQAUAAYACAAAACEAWvQsW78AAAAVAQAACwAA&#10;AAAAAAAAAAAAAAAfAQAAX3JlbHMvLnJlbHNQSwECLQAUAAYACAAAACEAsCH9U8MAAADdAAAADwAA&#10;AAAAAAAAAAAAAAAHAgAAZHJzL2Rvd25yZXYueG1sUEsFBgAAAAADAAMAtwAAAPcCAAAAAA==&#10;" strokeweight="2.25pt">
                    <v:textbox style="layout-flow:vertical;mso-layout-flow-alt:bottom-to-top" inset=".5mm,.3mm,.5mm,.3mm">
                      <w:txbxContent>
                        <w:p w14:paraId="44882EE0" w14:textId="77777777" w:rsidR="009E7FD0" w:rsidRDefault="009E7FD0" w:rsidP="00815B6E">
                          <w:pPr>
                            <w:pStyle w:val="aa"/>
                          </w:pPr>
                        </w:p>
                        <w:p w14:paraId="377B2663" w14:textId="77777777" w:rsidR="009E7FD0" w:rsidRDefault="009E7FD0" w:rsidP="00815B6E"/>
                      </w:txbxContent>
                    </v:textbox>
                  </v:shape>
                </v:group>
              </v:group>
              <v:rect id="Rectangle 319" o:spid="_x0000_s1040" style="position:absolute;left:1134;top:284;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uTIxgAAAN0AAAAPAAAAZHJzL2Rvd25yZXYueG1sRI9BS8NA&#10;EIXvgv9hGcGL2E3FljbttkhQsJ407cXbkB2TYHY2ZtY2/vvOoeBthvfmvW/W2zF05kiDtJEdTCcZ&#10;GOIq+pZrB4f9y/0CjCRkj11kcvBHAtvN9dUacx9P/EHHMtVGQ1hydNCk1OfWStVQQJnEnli1rzgE&#10;TLoOtfUDnjQ8dPYhy+Y2YMva0GBPRUPVd/kbHGDY1Y+7n+VbKQd5nu3vinf5LJy7vRmfVmASjenf&#10;fLl+9Yo/myqufqMj2M0ZAAD//wMAUEsBAi0AFAAGAAgAAAAhANvh9svuAAAAhQEAABMAAAAAAAAA&#10;AAAAAAAAAAAAAFtDb250ZW50X1R5cGVzXS54bWxQSwECLQAUAAYACAAAACEAWvQsW78AAAAVAQAA&#10;CwAAAAAAAAAAAAAAAAAfAQAAX3JlbHMvLnJlbHNQSwECLQAUAAYACAAAACEAlLbkyMYAAADdAAAA&#10;DwAAAAAAAAAAAAAAAAAHAgAAZHJzL2Rvd25yZXYueG1sUEsFBgAAAAADAAMAtwAAAPoCAAAAAA==&#10;" strokeweight="2.25pt">
                <v:textbox>
                  <w:txbxContent>
                    <w:p w14:paraId="610AC683" w14:textId="77777777" w:rsidR="009E7FD0" w:rsidRDefault="009E7FD0" w:rsidP="00D00CB2">
                      <w:pPr>
                        <w:jc w:val="center"/>
                      </w:pPr>
                    </w:p>
                  </w:txbxContent>
                </v:textbox>
              </v:rect>
              <v:group id="Group 320" o:spid="_x0000_s1041" style="position:absolute;left:1134;top:15717;width:10489;height:837" coordorigin="1140,12894" coordsize="10489,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rect id="Rectangle 321" o:spid="_x0000_s1042" style="position:absolute;left:1140;top:12894;width:1048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JzxgAAAN0AAAAPAAAAZHJzL2Rvd25yZXYueG1sRI9BS8NA&#10;EIXvgv9hGcGL2I3FljbttkhQsJ407cXbkB2TYHY2ZtY2/vvOoeBthvfmvW/W2zF05kiDtJEdPEwy&#10;MMRV9C3XDg77l/sFGEnIHrvI5OCPBLab66s15j6e+IOOZaqNhrDk6KBJqc+tlaqhgDKJPbFqX3EI&#10;mHQdausHPGl46Ow0y+Y2YMva0GBPRUPVd/kbHGDY1Y+7n+VbKQd5nu3vinf5LJy7vRmfVmASjenf&#10;fLl+9Yo/myq/fqMj2M0ZAAD//wMAUEsBAi0AFAAGAAgAAAAhANvh9svuAAAAhQEAABMAAAAAAAAA&#10;AAAAAAAAAAAAAFtDb250ZW50X1R5cGVzXS54bWxQSwECLQAUAAYACAAAACEAWvQsW78AAAAVAQAA&#10;CwAAAAAAAAAAAAAAAAAfAQAAX3JlbHMvLnJlbHNQSwECLQAUAAYACAAAACEApKwic8YAAADdAAAA&#10;DwAAAAAAAAAAAAAAAAAHAgAAZHJzL2Rvd25yZXYueG1sUEsFBgAAAAADAAMAtwAAAPoCAAAAAA==&#10;" strokeweight="2.25pt"/>
                <v:group id="Group 322" o:spid="_x0000_s1043" style="position:absolute;left:1143;top:12894;width:10486;height:853" coordorigin="989,11410" coordsize="1048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group id="Group 323" o:spid="_x0000_s1044" style="position:absolute;left:10908;top:11410;width:567;height:853" coordorigin="9096,9973" coordsize="851,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61rwwAAAN0AAAAPAAAAZHJzL2Rvd25yZXYueG1sRE9Ni8Iw&#10;EL0v+B/CCHtb03ZxkWoUERUPIqwK4m1oxrbYTEoT2/rvjbCwt3m8z5ktelOJlhpXWlYQjyIQxJnV&#10;JecKzqfN1wSE88gaK8uk4EkOFvPBxwxTbTv+pfbocxFC2KWooPC+TqV0WUEG3cjWxIG72cagD7DJ&#10;pW6wC+GmkkkU/UiDJYeGAmtaFZTdjw+jYNtht/yO1+3+fls9r6fx4bKPSanPYb+cgvDU+3/xn3un&#10;w/xxksD7m3CCnL8AAAD//wMAUEsBAi0AFAAGAAgAAAAhANvh9svuAAAAhQEAABMAAAAAAAAAAAAA&#10;AAAAAAAAAFtDb250ZW50X1R5cGVzXS54bWxQSwECLQAUAAYACAAAACEAWvQsW78AAAAVAQAACwAA&#10;AAAAAAAAAAAAAAAfAQAAX3JlbHMvLnJlbHNQSwECLQAUAAYACAAAACEA1t+ta8MAAADdAAAADwAA&#10;AAAAAAAAAAAAAAAHAgAAZHJzL2Rvd25yZXYueG1sUEsFBgAAAAADAAMAtwAAAPcCAAAAAA==&#10;">
                    <v:shape id="Text Box 324" o:spid="_x0000_s1045" type="#_x0000_t202" style="position:absolute;left:9096;top:9973;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rpwgAAAN0AAAAPAAAAZHJzL2Rvd25yZXYueG1sRE9Na8JA&#10;EL0X/A/LCL3VjQk1krqKCILHVgXb25idJsHsbNhdY/rvu4LgbR7vcxarwbSiJ+cbywqmkwQEcWl1&#10;w5WC42H7NgfhA7LG1jIp+CMPq+XoZYGFtjf+on4fKhFD2BeooA6hK6T0ZU0G/cR2xJH7tc5giNBV&#10;Uju8xXDTyjRJZtJgw7Ghxo42NZWX/dUoqA7uJ+8/k3Wq2/yMp+/MWpkp9Toe1h8gAg3hKX64dzrO&#10;f08zuH8TT5DLfwAAAP//AwBQSwECLQAUAAYACAAAACEA2+H2y+4AAACFAQAAEwAAAAAAAAAAAAAA&#10;AAAAAAAAW0NvbnRlbnRfVHlwZXNdLnhtbFBLAQItABQABgAIAAAAIQBa9CxbvwAAABUBAAALAAAA&#10;AAAAAAAAAAAAAB8BAABfcmVscy8ucmVsc1BLAQItABQABgAIAAAAIQDjSMrpwgAAAN0AAAAPAAAA&#10;AAAAAAAAAAAAAAcCAABkcnMvZG93bnJldi54bWxQSwUGAAAAAAMAAwC3AAAA9gIAAAAA&#10;" strokeweight="2.25pt">
                      <v:textbox inset=".5mm,.3mm,.5mm,.3mm">
                        <w:txbxContent>
                          <w:p w14:paraId="29F19A10" w14:textId="77777777" w:rsidR="009E7FD0" w:rsidRDefault="009E7FD0" w:rsidP="00815B6E">
                            <w:pPr>
                              <w:pStyle w:val="aa"/>
                              <w:rPr>
                                <w:noProof w:val="0"/>
                              </w:rPr>
                            </w:pPr>
                            <w:r>
                              <w:rPr>
                                <w:noProof w:val="0"/>
                              </w:rPr>
                              <w:t>Арк</w:t>
                            </w:r>
                          </w:p>
                          <w:p w14:paraId="34B02178" w14:textId="77777777" w:rsidR="009E7FD0" w:rsidRDefault="009E7FD0" w:rsidP="00815B6E"/>
                        </w:txbxContent>
                      </v:textbox>
                    </v:shape>
                    <v:shape id="Text Box 325" o:spid="_x0000_s1046" type="#_x0000_t202" style="position:absolute;left:9097;top:10259;width:850;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KdwgAAAN0AAAAPAAAAZHJzL2Rvd25yZXYueG1sRE9Ni8Iw&#10;EL0v+B/CCN7W1LqrUo0iwoJHVwX1NjZjW2wmJcnW+u83Cwve5vE+Z7HqTC1acr6yrGA0TEAQ51ZX&#10;XCg4Hr7eZyB8QNZYWyYFT/KwWvbeFphp++BvavehEDGEfYYKyhCaTEqfl2TQD21DHLmbdQZDhK6Q&#10;2uEjhptapkkykQYrjg0lNrQpKb/vf4yC4uAu03aXrFNdT694Oo+tlWOlBv1uPQcRqAsv8b97q+P8&#10;z/QD/r6JJ8jlLwAAAP//AwBQSwECLQAUAAYACAAAACEA2+H2y+4AAACFAQAAEwAAAAAAAAAAAAAA&#10;AAAAAAAAW0NvbnRlbnRfVHlwZXNdLnhtbFBLAQItABQABgAIAAAAIQBa9CxbvwAAABUBAAALAAAA&#10;AAAAAAAAAAAAAB8BAABfcmVscy8ucmVsc1BLAQItABQABgAIAAAAIQBsoVKdwgAAAN0AAAAPAAAA&#10;AAAAAAAAAAAAAAcCAABkcnMvZG93bnJldi54bWxQSwUGAAAAAAMAAwC3AAAA9gIAAAAA&#10;" strokeweight="2.25pt">
                      <v:textbox inset=".5mm,.3mm,.5mm,.3mm">
                        <w:txbxContent>
                          <w:p w14:paraId="0C037B9D" w14:textId="77777777" w:rsidR="009E7FD0" w:rsidRDefault="009E7FD0" w:rsidP="00815B6E">
                            <w:pPr>
                              <w:pStyle w:val="aa"/>
                              <w:spacing w:before="120"/>
                              <w:rPr>
                                <w:lang w:val="en-US"/>
                              </w:rPr>
                            </w:pPr>
                            <w:r>
                              <w:rPr>
                                <w:noProof w:val="0"/>
                                <w:sz w:val="22"/>
                                <w:lang w:val="en-US"/>
                              </w:rPr>
                              <w:fldChar w:fldCharType="begin"/>
                            </w:r>
                            <w:r>
                              <w:rPr>
                                <w:noProof w:val="0"/>
                                <w:sz w:val="22"/>
                                <w:lang w:val="en-US"/>
                              </w:rPr>
                              <w:instrText xml:space="preserve"> PAGE  \* MERGEFORMAT </w:instrText>
                            </w:r>
                            <w:r>
                              <w:rPr>
                                <w:noProof w:val="0"/>
                                <w:sz w:val="22"/>
                                <w:lang w:val="en-US"/>
                              </w:rPr>
                              <w:fldChar w:fldCharType="separate"/>
                            </w:r>
                            <w:r w:rsidR="009E14B3">
                              <w:rPr>
                                <w:sz w:val="22"/>
                                <w:lang w:val="en-US"/>
                              </w:rPr>
                              <w:t>3</w:t>
                            </w:r>
                            <w:r>
                              <w:rPr>
                                <w:noProof w:val="0"/>
                                <w:sz w:val="22"/>
                                <w:lang w:val="en-US"/>
                              </w:rPr>
                              <w:fldChar w:fldCharType="end"/>
                            </w:r>
                          </w:p>
                        </w:txbxContent>
                      </v:textbox>
                    </v:shape>
                  </v:group>
                  <v:shape id="Text Box 326" o:spid="_x0000_s1047" type="#_x0000_t202" style="position:absolute;left:4672;top:11410;width:6236;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fcGwwAAAN0AAAAPAAAAZHJzL2Rvd25yZXYueG1sRE9Na8JA&#10;EL0X/A/LCL01GyNpSnQVEQo9tlHQ3sbsNAnNzobdbUz/fVcQepvH+5z1djK9GMn5zrKCRZKCIK6t&#10;7rhRcDy8Pr2A8AFZY2+ZFPySh+1m9rDGUtsrf9BYhUbEEPYlKmhDGEopfd2SQZ/YgThyX9YZDBG6&#10;RmqH1xhuepml6bM02HFsaHGgfUv1d/VjFDQH91mM7+ku031xwdN5aa1cKvU4n3YrEIGm8C++u990&#10;nJ9nOdy+iSfIzR8AAAD//wMAUEsBAi0AFAAGAAgAAAAhANvh9svuAAAAhQEAABMAAAAAAAAAAAAA&#10;AAAAAAAAAFtDb250ZW50X1R5cGVzXS54bWxQSwECLQAUAAYACAAAACEAWvQsW78AAAAVAQAACwAA&#10;AAAAAAAAAAAAAAAfAQAAX3JlbHMvLnJlbHNQSwECLQAUAAYACAAAACEAA+33BsMAAADdAAAADwAA&#10;AAAAAAAAAAAAAAAHAgAAZHJzL2Rvd25yZXYueG1sUEsFBgAAAAADAAMAtwAAAPcCAAAAAA==&#10;" strokeweight="2.25pt">
                    <v:textbox inset=".5mm,.3mm,.5mm,.3mm">
                      <w:txbxContent>
                        <w:p w14:paraId="20D15156" w14:textId="77777777" w:rsidR="009E7FD0" w:rsidRDefault="009E7FD0" w:rsidP="00D00CB2">
                          <w:pPr>
                            <w:spacing w:after="0" w:line="288" w:lineRule="auto"/>
                            <w:jc w:val="center"/>
                            <w:rPr>
                              <w:rFonts w:ascii="Times New Roman" w:hAnsi="Times New Roman" w:cs="Times New Roman"/>
                              <w:bCs/>
                              <w:i/>
                              <w:iCs/>
                              <w:sz w:val="20"/>
                              <w:szCs w:val="16"/>
                              <w:lang w:val="uk-UA"/>
                            </w:rPr>
                          </w:pPr>
                          <w:r>
                            <w:rPr>
                              <w:rFonts w:ascii="Times New Roman" w:hAnsi="Times New Roman" w:cs="Times New Roman"/>
                              <w:bCs/>
                              <w:i/>
                              <w:iCs/>
                              <w:sz w:val="20"/>
                              <w:szCs w:val="16"/>
                              <w:lang w:val="uk-UA"/>
                            </w:rPr>
                            <w:t>Розділ охорона навколишнього середовища</w:t>
                          </w:r>
                        </w:p>
                        <w:p w14:paraId="192A1CE6" w14:textId="77777777" w:rsidR="009E7FD0" w:rsidRPr="00692701" w:rsidRDefault="009E7FD0" w:rsidP="00D00CB2">
                          <w:pPr>
                            <w:spacing w:after="0" w:line="288" w:lineRule="auto"/>
                            <w:jc w:val="center"/>
                            <w:rPr>
                              <w:rFonts w:ascii="Times New Roman" w:hAnsi="Times New Roman" w:cs="Times New Roman"/>
                              <w:bCs/>
                              <w:i/>
                              <w:iCs/>
                              <w:sz w:val="20"/>
                              <w:szCs w:val="16"/>
                              <w:lang w:val="uk-UA"/>
                            </w:rPr>
                          </w:pPr>
                          <w:r>
                            <w:rPr>
                              <w:rFonts w:ascii="Times New Roman" w:hAnsi="Times New Roman" w:cs="Times New Roman"/>
                              <w:bCs/>
                              <w:i/>
                              <w:iCs/>
                              <w:sz w:val="20"/>
                              <w:szCs w:val="16"/>
                              <w:lang w:val="uk-UA"/>
                            </w:rPr>
                            <w:t>Звіт про стратегічну екологічну оцінку</w:t>
                          </w:r>
                        </w:p>
                        <w:p w14:paraId="7FA3500F" w14:textId="77777777" w:rsidR="009E7FD0" w:rsidRPr="00815B6E" w:rsidRDefault="009E7FD0" w:rsidP="00D00CB2">
                          <w:pPr>
                            <w:spacing w:after="0" w:line="288" w:lineRule="auto"/>
                            <w:rPr>
                              <w:rFonts w:ascii="Times New Roman" w:hAnsi="Times New Roman" w:cs="Times New Roman"/>
                              <w:b/>
                              <w:bCs/>
                              <w:i/>
                              <w:iCs/>
                              <w:sz w:val="20"/>
                              <w:szCs w:val="16"/>
                              <w:lang w:val="uk-UA"/>
                            </w:rPr>
                          </w:pPr>
                        </w:p>
                      </w:txbxContent>
                    </v:textbox>
                  </v:shape>
                  <v:group id="Group 327" o:spid="_x0000_s1048" style="position:absolute;left:989;top:11413;width:3683;height:850" coordorigin="1248,9691" coordsize="3683,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KtoxAAAAN0AAAAPAAAAZHJzL2Rvd25yZXYueG1sRE9Na4NA&#10;EL0X+h+WKeTWrKYoxWYjEtqSQyjEFEpvgztRiTsr7lbNv88GCrnN433OOp9NJ0YaXGtZQbyMQBBX&#10;VrdcK/g+fjy/gnAeWWNnmRRcyEG+eXxYY6btxAcaS1+LEMIuQwWN930mpasaMuiWticO3MkOBn2A&#10;Qy31gFMIN51cRVEqDbYcGhrsadtQdS7/jILPCafiJX4f9+fT9vJ7TL5+9jEptXiaizcQnmZ/F/+7&#10;dzrMT1Yp3L4JJ8jNFQAA//8DAFBLAQItABQABgAIAAAAIQDb4fbL7gAAAIUBAAATAAAAAAAAAAAA&#10;AAAAAAAAAABbQ29udGVudF9UeXBlc10ueG1sUEsBAi0AFAAGAAgAAAAhAFr0LFu/AAAAFQEAAAsA&#10;AAAAAAAAAAAAAAAAHwEAAF9yZWxzLy5yZWxzUEsBAi0AFAAGAAgAAAAhAKnkq2jEAAAA3QAAAA8A&#10;AAAAAAAAAAAAAAAABwIAAGRycy9kb3ducmV2LnhtbFBLBQYAAAAAAwADALcAAAD4AgAAAAA=&#10;">
                    <v:group id="Group 328" o:spid="_x0000_s1049" style="position:absolute;left:1248;top:10272;width:3682;height:280"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Text Box 329" o:spid="_x0000_s1050"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FiYxAAAAN0AAAAPAAAAZHJzL2Rvd25yZXYueG1sRI9Ba8JA&#10;EIXvBf/DMoXe6qYRtURXEaHQY6uC9jZmxySYnQ2725j++85B8DbDe/PeN8v14FrVU4iNZwNv4wwU&#10;celtw5WBw/7j9R1UTMgWW89k4I8irFejpyUW1t/4m/pdqpSEcCzQQJ1SV2gdy5ocxrHviEW7+OAw&#10;yRoqbQPeJNy1Os+ymXbYsDTU2NG2pvK6+3UGqn34mfdf2Sa37fyMx9PEez0x5uV52CxAJRrSw3y/&#10;/rSCP80FV76REfTqHwAA//8DAFBLAQItABQABgAIAAAAIQDb4fbL7gAAAIUBAAATAAAAAAAAAAAA&#10;AAAAAAAAAABbQ29udGVudF9UeXBlc10ueG1sUEsBAi0AFAAGAAgAAAAhAFr0LFu/AAAAFQEAAAsA&#10;AAAAAAAAAAAAAAAAHwEAAF9yZWxzLy5yZWxzUEsBAi0AFAAGAAgAAAAhAO3sWJjEAAAA3QAAAA8A&#10;AAAAAAAAAAAAAAAABwIAAGRycy9kb3ducmV2LnhtbFBLBQYAAAAAAwADALcAAAD4AgAAAAA=&#10;" strokeweight="2.25pt">
                        <v:textbox inset=".5mm,.3mm,.5mm,.3mm">
                          <w:txbxContent>
                            <w:p w14:paraId="2BB85266" w14:textId="77777777" w:rsidR="009E7FD0" w:rsidRDefault="009E7FD0" w:rsidP="00815B6E">
                              <w:pPr>
                                <w:pStyle w:val="aa"/>
                                <w:jc w:val="left"/>
                                <w:rPr>
                                  <w:noProof w:val="0"/>
                                  <w:lang w:val="uk-UA"/>
                                </w:rPr>
                              </w:pPr>
                              <w:proofErr w:type="spellStart"/>
                              <w:r>
                                <w:rPr>
                                  <w:noProof w:val="0"/>
                                  <w:lang w:val="uk-UA"/>
                                </w:rPr>
                                <w:t>Зм</w:t>
                              </w:r>
                              <w:proofErr w:type="spellEnd"/>
                              <w:r>
                                <w:rPr>
                                  <w:noProof w:val="0"/>
                                  <w:lang w:val="uk-UA"/>
                                </w:rPr>
                                <w:t>.</w:t>
                              </w:r>
                            </w:p>
                            <w:p w14:paraId="593DEBC5" w14:textId="77777777" w:rsidR="009E7FD0" w:rsidRDefault="009E7FD0" w:rsidP="00815B6E">
                              <w:pPr>
                                <w:rPr>
                                  <w:lang w:val="uk-UA"/>
                                </w:rPr>
                              </w:pPr>
                            </w:p>
                          </w:txbxContent>
                        </v:textbox>
                      </v:shape>
                      <v:shape id="Text Box 330" o:spid="_x0000_s1051"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P0DwgAAAN0AAAAPAAAAZHJzL2Rvd25yZXYueG1sRE9La8JA&#10;EL4X+h+WKXirm0ZsNLqKFASPPgrV25idJqHZ2bC7xvjvXaHgbT6+58yXvWlER87XlhV8DBMQxIXV&#10;NZcKvg/r9wkIH5A1NpZJwY08LBevL3PMtb3yjrp9KEUMYZ+jgiqENpfSFxUZ9EPbEkfu1zqDIUJX&#10;Su3wGsNNI9Mk+ZQGa44NFbb0VVHxt78YBeXBnbJum6xS3WRn/DmOrJUjpQZv/WoGIlAfnuJ/90bH&#10;+eN0Co9v4glycQcAAP//AwBQSwECLQAUAAYACAAAACEA2+H2y+4AAACFAQAAEwAAAAAAAAAAAAAA&#10;AAAAAAAAW0NvbnRlbnRfVHlwZXNdLnhtbFBLAQItABQABgAIAAAAIQBa9CxbvwAAABUBAAALAAAA&#10;AAAAAAAAAAAAAB8BAABfcmVscy8ucmVsc1BLAQItABQABgAIAAAAIQCCoP0DwgAAAN0AAAAPAAAA&#10;AAAAAAAAAAAAAAcCAABkcnMvZG93bnJldi54bWxQSwUGAAAAAAMAAwC3AAAA9gIAAAAA&#10;" strokeweight="2.25pt">
                        <v:textbox inset=".5mm,.3mm,.5mm,.3mm">
                          <w:txbxContent>
                            <w:p w14:paraId="61136950" w14:textId="77777777" w:rsidR="009E7FD0" w:rsidRDefault="009E7FD0" w:rsidP="00815B6E">
                              <w:pPr>
                                <w:pStyle w:val="aa"/>
                              </w:pPr>
                              <w:r>
                                <w:t>№ докум.</w:t>
                              </w:r>
                            </w:p>
                            <w:p w14:paraId="40BC1108" w14:textId="77777777" w:rsidR="009E7FD0" w:rsidRDefault="009E7FD0" w:rsidP="00815B6E"/>
                          </w:txbxContent>
                        </v:textbox>
                      </v:shape>
                      <v:shape id="Text Box 331" o:spid="_x0000_s1052"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8JDxAAAAN0AAAAPAAAAZHJzL2Rvd25yZXYueG1sRI9Ba8JA&#10;EIXvBf/DMoXe6qYGtURXEaHQY6uC9jZmxySYnQ2725j++85B8DbDe/PeN8v14FrVU4iNZwNv4wwU&#10;celtw5WBw/7j9R1UTMgWW89k4I8irFejpyUW1t/4m/pdqpSEcCzQQJ1SV2gdy5ocxrHviEW7+OAw&#10;yRoqbQPeJNy1epJlM+2wYWmosaNtTeV19+sMVPvwM++/ss3EtvMzHk+59zo35uV52CxAJRrSw3y/&#10;/rSCP82FX76REfTqHwAA//8DAFBLAQItABQABgAIAAAAIQDb4fbL7gAAAIUBAAATAAAAAAAAAAAA&#10;AAAAAAAAAABbQ29udGVudF9UeXBlc10ueG1sUEsBAi0AFAAGAAgAAAAhAFr0LFu/AAAAFQEAAAsA&#10;AAAAAAAAAAAAAAAAHwEAAF9yZWxzLy5yZWxzUEsBAi0AFAAGAAgAAAAhAJZDwkPEAAAA3QAAAA8A&#10;AAAAAAAAAAAAAAAABwIAAGRycy9kb3ducmV2LnhtbFBLBQYAAAAAAwADALcAAAD4AgAAAAA=&#10;" strokeweight="2.25pt">
                        <v:textbox inset=".5mm,.3mm,.5mm,.3mm">
                          <w:txbxContent>
                            <w:p w14:paraId="60508569" w14:textId="77777777" w:rsidR="009E7FD0" w:rsidRDefault="009E7FD0" w:rsidP="00815B6E">
                              <w:pPr>
                                <w:pStyle w:val="aa"/>
                                <w:rPr>
                                  <w:noProof w:val="0"/>
                                  <w:lang w:val="uk-UA"/>
                                </w:rPr>
                              </w:pPr>
                              <w:r>
                                <w:rPr>
                                  <w:lang w:val="uk-UA"/>
                                </w:rPr>
                                <w:t>Кільк</w:t>
                              </w:r>
                            </w:p>
                            <w:p w14:paraId="0C1AF84C" w14:textId="77777777" w:rsidR="009E7FD0" w:rsidRDefault="009E7FD0" w:rsidP="00815B6E">
                              <w:pPr>
                                <w:rPr>
                                  <w:lang w:val="uk-UA"/>
                                </w:rPr>
                              </w:pPr>
                            </w:p>
                          </w:txbxContent>
                        </v:textbox>
                      </v:shape>
                      <v:shape id="Text Box 332" o:spid="_x0000_s1053"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2fYwQAAAN0AAAAPAAAAZHJzL2Rvd25yZXYueG1sRE9Li8Iw&#10;EL4L+x/CLHjTVIu6VKOIIHj0Bbt7G5vZtmwzKUms9d8bQfA2H99zFqvO1KIl5yvLCkbDBARxbnXF&#10;hYLzaTv4AuEDssbaMim4k4fV8qO3wEzbGx+oPYZCxBD2GSooQ2gyKX1ekkE/tA1x5P6sMxgidIXU&#10;Dm8x3NRynCRTabDi2FBiQ5uS8v/j1SgoTu531u6T9VjXswt+/6TWylSp/me3noMI1IW3+OXe6Th/&#10;ko7g+U08QS4fAAAA//8DAFBLAQItABQABgAIAAAAIQDb4fbL7gAAAIUBAAATAAAAAAAAAAAAAAAA&#10;AAAAAABbQ29udGVudF9UeXBlc10ueG1sUEsBAi0AFAAGAAgAAAAhAFr0LFu/AAAAFQEAAAsAAAAA&#10;AAAAAAAAAAAAHwEAAF9yZWxzLy5yZWxzUEsBAi0AFAAGAAgAAAAhAPkPZ9jBAAAA3QAAAA8AAAAA&#10;AAAAAAAAAAAABwIAAGRycy9kb3ducmV2LnhtbFBLBQYAAAAAAwADALcAAAD1AgAAAAA=&#10;" strokeweight="2.25pt">
                        <v:textbox inset=".5mm,.3mm,.5mm,.3mm">
                          <w:txbxContent>
                            <w:p w14:paraId="77098179" w14:textId="77777777" w:rsidR="009E7FD0" w:rsidRDefault="009E7FD0" w:rsidP="00815B6E">
                              <w:pPr>
                                <w:pStyle w:val="aa"/>
                                <w:rPr>
                                  <w:noProof w:val="0"/>
                                </w:rPr>
                              </w:pPr>
                              <w:r>
                                <w:t>П</w:t>
                              </w:r>
                              <w:r>
                                <w:rPr>
                                  <w:lang w:val="uk-UA"/>
                                </w:rPr>
                                <w:t>і</w:t>
                              </w:r>
                              <w:r>
                                <w:t>дп</w:t>
                              </w:r>
                              <w:r>
                                <w:rPr>
                                  <w:noProof w:val="0"/>
                                </w:rPr>
                                <w:t>.</w:t>
                              </w:r>
                            </w:p>
                            <w:p w14:paraId="42B8FD5D" w14:textId="77777777" w:rsidR="009E7FD0" w:rsidRDefault="009E7FD0" w:rsidP="00815B6E"/>
                          </w:txbxContent>
                        </v:textbox>
                      </v:shape>
                      <v:shape id="Text Box 333" o:spid="_x0000_s1054"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fmvwgAAAN0AAAAPAAAAZHJzL2Rvd25yZXYueG1sRE9Na8JA&#10;EL0X/A/LCL3VjQk1krqKCILHVgXb25idJsHsbNhdY/rvu4LgbR7vcxarwbSiJ+cbywqmkwQEcWl1&#10;w5WC42H7NgfhA7LG1jIp+CMPq+XoZYGFtjf+on4fKhFD2BeooA6hK6T0ZU0G/cR2xJH7tc5giNBV&#10;Uju8xXDTyjRJZtJgw7Ghxo42NZWX/dUoqA7uJ+8/k3Wq2/yMp+/MWpkp9Toe1h8gAg3hKX64dzrO&#10;f89SuH8TT5DLfwAAAP//AwBQSwECLQAUAAYACAAAACEA2+H2y+4AAACFAQAAEwAAAAAAAAAAAAAA&#10;AAAAAAAAW0NvbnRlbnRfVHlwZXNdLnhtbFBLAQItABQABgAIAAAAIQBa9CxbvwAAABUBAAALAAAA&#10;AAAAAAAAAAAAAB8BAABfcmVscy8ucmVsc1BLAQItABQABgAIAAAAIQAJ3fmvwgAAAN0AAAAPAAAA&#10;AAAAAAAAAAAAAAcCAABkcnMvZG93bnJldi54bWxQSwUGAAAAAAMAAwC3AAAA9gIAAAAA&#10;" strokeweight="2.25pt">
                        <v:textbox inset=".5mm,.3mm,.5mm,.3mm">
                          <w:txbxContent>
                            <w:p w14:paraId="26E5B3FD" w14:textId="77777777" w:rsidR="009E7FD0" w:rsidRDefault="009E7FD0" w:rsidP="00815B6E">
                              <w:pPr>
                                <w:pStyle w:val="aa"/>
                                <w:rPr>
                                  <w:noProof w:val="0"/>
                                </w:rPr>
                              </w:pPr>
                              <w:r>
                                <w:rPr>
                                  <w:noProof w:val="0"/>
                                </w:rPr>
                                <w:t>Дата</w:t>
                              </w:r>
                            </w:p>
                            <w:p w14:paraId="5536B6F8" w14:textId="77777777" w:rsidR="009E7FD0" w:rsidRDefault="009E7FD0" w:rsidP="00815B6E"/>
                          </w:txbxContent>
                        </v:textbox>
                      </v:shape>
                    </v:group>
                    <v:group id="Group 334" o:spid="_x0000_s1055" style="position:absolute;left:1248;top:9691;width:3683;height:581" coordorigin="3033,9482" coordsize="368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group id="Group 335" o:spid="_x0000_s1056" style="position:absolute;left:3034;top:9492;width:3682;height:561" coordorigin="1240,9793" coordsize="3685,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wZZxQAAAN0AAAAPAAAAZHJzL2Rvd25yZXYueG1sRE9Na8JA&#10;EL0X/A/LFLw1m2hTJM0qIlU8hEJVKL0N2TEJZmdDdpvEf98tFHqbx/ucfDOZVgzUu8aygiSKQRCX&#10;VjdcKbic908rEM4ja2wtk4I7OdisZw85ZtqO/EHDyVcihLDLUEHtfZdJ6cqaDLrIdsSBu9reoA+w&#10;r6TucQzhppWLOH6RBhsODTV2tKupvJ2+jYLDiON2mbwNxe26u3+d0/fPIiGl5o/T9hWEp8n/i//c&#10;Rx3mp8tn+P0mnCDXPwAAAP//AwBQSwECLQAUAAYACAAAACEA2+H2y+4AAACFAQAAEwAAAAAAAAAA&#10;AAAAAAAAAAAAW0NvbnRlbnRfVHlwZXNdLnhtbFBLAQItABQABgAIAAAAIQBa9CxbvwAAABUBAAAL&#10;AAAAAAAAAAAAAAAAAB8BAABfcmVscy8ucmVsc1BLAQItABQABgAIAAAAIQCzowZZxQAAAN0AAAAP&#10;AAAAAAAAAAAAAAAAAAcCAABkcnMvZG93bnJldi54bWxQSwUGAAAAAAMAAwC3AAAA+QIAAAAA&#10;">
                        <v:group id="Group 336" o:spid="_x0000_s1057" style="position:absolute;left:1240;top:10078;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Text Box 337" o:spid="_x0000_s1058"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AkZwwAAAN0AAAAPAAAAZHJzL2Rvd25yZXYueG1sRE9NawIx&#10;EL0X/A9hhN5qoqLI1ijaIvTioauwHqeb6e7SzWSbpLr++0YQvM3jfc5y3dtWnMmHxrGG8UiBIC6d&#10;abjScDzsXhYgQkQ22DomDVcKsF4NnpaYGXfhTzrnsRIphEOGGuoYu0zKUNZkMYxcR5y4b+ctxgR9&#10;JY3HSwq3rZwoNZcWG04NNXb0VlP5k/9ZDXvVF4UqTj5M8H3xa76ux8021/p52G9eQUTq40N8d3+Y&#10;NH82ncPtm3SCXP0DAAD//wMAUEsBAi0AFAAGAAgAAAAhANvh9svuAAAAhQEAABMAAAAAAAAAAAAA&#10;AAAAAAAAAFtDb250ZW50X1R5cGVzXS54bWxQSwECLQAUAAYACAAAACEAWvQsW78AAAAVAQAACwAA&#10;AAAAAAAAAAAAAAAfAQAAX3JlbHMvLnJlbHNQSwECLQAUAAYACAAAACEA5kQJGcMAAADdAAAADwAA&#10;AAAAAAAAAAAAAAAHAgAAZHJzL2Rvd25yZXYueG1sUEsFBgAAAAADAAMAtwAAAPcCAAAAAA==&#10;" strokeweight="1pt">
                            <v:textbox inset=".5mm,.3mm,.5mm,.3mm">
                              <w:txbxContent>
                                <w:p w14:paraId="7E2C4A7C" w14:textId="77777777" w:rsidR="009E7FD0" w:rsidRDefault="009E7FD0" w:rsidP="00815B6E">
                                  <w:pPr>
                                    <w:pStyle w:val="aa"/>
                                  </w:pPr>
                                </w:p>
                                <w:p w14:paraId="04327BD3" w14:textId="77777777" w:rsidR="009E7FD0" w:rsidRDefault="009E7FD0" w:rsidP="00815B6E"/>
                              </w:txbxContent>
                            </v:textbox>
                          </v:shape>
                          <v:shape id="Text Box 338" o:spid="_x0000_s1059"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KyCxAAAAN0AAAAPAAAAZHJzL2Rvd25yZXYueG1sRE9NawIx&#10;EL0X+h/CFLzVpEpVtkbRlkIvHlyF7XG6me4u3UzWJNX13xtB8DaP9znzZW9bcSQfGscaXoYKBHHp&#10;TMOVhv3u83kGIkRkg61j0nCmAMvF48McM+NOvKVjHiuRQjhkqKGOscukDGVNFsPQdcSJ+3XeYkzQ&#10;V9J4PKVw28qRUhNpseHUUGNH7zWVf/m/1bBRfVGo4tuHEX7MDubnvF+tc60HT/3qDUSkPt7FN/eX&#10;SfNfx1O4fpNOkIsLAAAA//8DAFBLAQItABQABgAIAAAAIQDb4fbL7gAAAIUBAAATAAAAAAAAAAAA&#10;AAAAAAAAAABbQ29udGVudF9UeXBlc10ueG1sUEsBAi0AFAAGAAgAAAAhAFr0LFu/AAAAFQEAAAsA&#10;AAAAAAAAAAAAAAAAHwEAAF9yZWxzLy5yZWxzUEsBAi0AFAAGAAgAAAAhAIkIrILEAAAA3QAAAA8A&#10;AAAAAAAAAAAAAAAABwIAAGRycy9kb3ducmV2LnhtbFBLBQYAAAAAAwADALcAAAD4AgAAAAA=&#10;" strokeweight="1pt">
                            <v:textbox inset=".5mm,.3mm,.5mm,.3mm">
                              <w:txbxContent>
                                <w:p w14:paraId="6305A974" w14:textId="77777777" w:rsidR="009E7FD0" w:rsidRDefault="009E7FD0" w:rsidP="00815B6E">
                                  <w:pPr>
                                    <w:pStyle w:val="aa"/>
                                  </w:pPr>
                                </w:p>
                                <w:p w14:paraId="6B42AC37" w14:textId="77777777" w:rsidR="009E7FD0" w:rsidRDefault="009E7FD0" w:rsidP="00815B6E"/>
                              </w:txbxContent>
                            </v:textbox>
                          </v:shape>
                          <v:shape id="Text Box 339" o:spid="_x0000_s1060"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zjwxgAAAN0AAAAPAAAAZHJzL2Rvd25yZXYueG1sRI9BT8Mw&#10;DIXvSPsPkSdxYwlDoKlbNm0gJC4c6CaVo2m8tqJxuiRs3b/HByRutt7ze59Xm9H36kwxdYEt3M8M&#10;KOI6uI4bC4f9690CVMrIDvvAZOFKCTbryc0KCxcu/EHnMjdKQjgVaKHNeSi0TnVLHtMsDMSiHUP0&#10;mGWNjXYRLxLuez035kl77FgaWhzouaX6u/zxFt7NWFWm+oxpji+Lk/u6Hra70trb6bhdgso05n/z&#10;3/WbE/zHB8GVb2QEvf4FAAD//wMAUEsBAi0AFAAGAAgAAAAhANvh9svuAAAAhQEAABMAAAAAAAAA&#10;AAAAAAAAAAAAAFtDb250ZW50X1R5cGVzXS54bWxQSwECLQAUAAYACAAAACEAWvQsW78AAAAVAQAA&#10;CwAAAAAAAAAAAAAAAAAfAQAAX3JlbHMvLnJlbHNQSwECLQAUAAYACAAAACEA+Jc48MYAAADdAAAA&#10;DwAAAAAAAAAAAAAAAAAHAgAAZHJzL2Rvd25yZXYueG1sUEsFBgAAAAADAAMAtwAAAPoCAAAAAA==&#10;" strokeweight="1pt">
                            <v:textbox inset=".5mm,.3mm,.5mm,.3mm">
                              <w:txbxContent>
                                <w:p w14:paraId="5D854C8C" w14:textId="77777777" w:rsidR="009E7FD0" w:rsidRDefault="009E7FD0" w:rsidP="00815B6E">
                                  <w:pPr>
                                    <w:pStyle w:val="aa"/>
                                  </w:pPr>
                                </w:p>
                                <w:p w14:paraId="5DD676FE" w14:textId="77777777" w:rsidR="009E7FD0" w:rsidRDefault="009E7FD0" w:rsidP="00815B6E"/>
                              </w:txbxContent>
                            </v:textbox>
                          </v:shape>
                          <v:shape id="Text Box 340" o:spid="_x0000_s1061"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51rxAAAAN0AAAAPAAAAZHJzL2Rvd25yZXYueG1sRE9NawIx&#10;EL0X+h/CFLzVpEpFt0bRlkIvHlyF7XG6me4u3UzWJNX13xtB8DaP9znzZW9bcSQfGscaXoYKBHHp&#10;TMOVhv3u83kKIkRkg61j0nCmAMvF48McM+NOvKVjHiuRQjhkqKGOscukDGVNFsPQdcSJ+3XeYkzQ&#10;V9J4PKVw28qRUhNpseHUUGNH7zWVf/m/1bBRfVGo4tuHEX5MD+bnvF+tc60HT/3qDUSkPt7FN/eX&#10;SfNfxzO4fpNOkIsLAAAA//8DAFBLAQItABQABgAIAAAAIQDb4fbL7gAAAIUBAAATAAAAAAAAAAAA&#10;AAAAAAAAAABbQ29udGVudF9UeXBlc10ueG1sUEsBAi0AFAAGAAgAAAAhAFr0LFu/AAAAFQEAAAsA&#10;AAAAAAAAAAAAAAAAHwEAAF9yZWxzLy5yZWxzUEsBAi0AFAAGAAgAAAAhAJfbnWvEAAAA3QAAAA8A&#10;AAAAAAAAAAAAAAAABwIAAGRycy9kb3ducmV2LnhtbFBLBQYAAAAAAwADALcAAAD4AgAAAAA=&#10;" strokeweight="1pt">
                            <v:textbox inset=".5mm,.3mm,.5mm,.3mm">
                              <w:txbxContent>
                                <w:p w14:paraId="180EEF3C" w14:textId="77777777" w:rsidR="009E7FD0" w:rsidRDefault="009E7FD0" w:rsidP="00815B6E">
                                  <w:pPr>
                                    <w:pStyle w:val="aa"/>
                                  </w:pPr>
                                </w:p>
                                <w:p w14:paraId="0FFC9822" w14:textId="77777777" w:rsidR="009E7FD0" w:rsidRDefault="009E7FD0" w:rsidP="00815B6E"/>
                              </w:txbxContent>
                            </v:textbox>
                          </v:shape>
                          <v:shape id="Text Box 341" o:spid="_x0000_s1062"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0eLxgAAAN0AAAAPAAAAZHJzL2Rvd25yZXYueG1sRI9BT8Mw&#10;DIXvSPsPkSdxYwkToKlbNm0gJC4c6CaVo2m8tqJxuiRs3b/HByRutt7ze59Xm9H36kwxdYEt3M8M&#10;KOI6uI4bC4f9690CVMrIDvvAZOFKCTbryc0KCxcu/EHnMjdKQjgVaKHNeSi0TnVLHtMsDMSiHUP0&#10;mGWNjXYRLxLuez035kl77FgaWhzouaX6u/zxFt7NWFWm+oxpji+Lk/u6Hra70trb6bhdgso05n/z&#10;3/WbE/zHB+GXb2QEvf4FAAD//wMAUEsBAi0AFAAGAAgAAAAhANvh9svuAAAAhQEAABMAAAAAAAAA&#10;AAAAAAAAAAAAAFtDb250ZW50X1R5cGVzXS54bWxQSwECLQAUAAYACAAAACEAWvQsW78AAAAVAQAA&#10;CwAAAAAAAAAAAAAAAAAfAQAAX3JlbHMvLnJlbHNQSwECLQAUAAYACAAAACEAXudHi8YAAADdAAAA&#10;DwAAAAAAAAAAAAAAAAAHAgAAZHJzL2Rvd25yZXYueG1sUEsFBgAAAAADAAMAtwAAAPoCAAAAAA==&#10;" strokeweight="1pt">
                            <v:textbox inset=".5mm,.3mm,.5mm,.3mm">
                              <w:txbxContent>
                                <w:p w14:paraId="05DDB2DD" w14:textId="77777777" w:rsidR="009E7FD0" w:rsidRDefault="009E7FD0" w:rsidP="00815B6E">
                                  <w:pPr>
                                    <w:pStyle w:val="aa"/>
                                  </w:pPr>
                                </w:p>
                                <w:p w14:paraId="252386B4" w14:textId="77777777" w:rsidR="009E7FD0" w:rsidRDefault="009E7FD0" w:rsidP="00815B6E"/>
                              </w:txbxContent>
                            </v:textbox>
                          </v:shape>
                        </v:group>
                        <v:group id="Group 342" o:spid="_x0000_s1063" style="position:absolute;left:1240;top:9793;width:3685;height:283" coordorigin="3332,11725" coordsize="3681,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Text Box 343" o:spid="_x0000_s1064" type="#_x0000_t202" style="position:absolute;left:3332;top:11725;width:39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xnwwAAAN0AAAAPAAAAZHJzL2Rvd25yZXYueG1sRE9NawIx&#10;EL0X/A9hhN5q0qUtsjWKtghePLgV1uO4me4u3UzWJOr67xuh0Ns83ufMFoPtxIV8aB1reJ4oEMSV&#10;My3XGvZf66cpiBCRDXaOScONAizmo4cZ5sZdeUeXItYihXDIUUMTY59LGaqGLIaJ64kT9+28xZig&#10;r6XxeE3htpOZUm/SYsupocGePhqqfoqz1bBVQ1mq8uBDhp/Tkzne9stVofXjeFi+g4g0xH/xn3tj&#10;0vzXlwzu36QT5PwXAAD//wMAUEsBAi0AFAAGAAgAAAAhANvh9svuAAAAhQEAABMAAAAAAAAAAAAA&#10;AAAAAAAAAFtDb250ZW50X1R5cGVzXS54bWxQSwECLQAUAAYACAAAACEAWvQsW78AAAAVAQAACwAA&#10;AAAAAAAAAAAAAAAfAQAAX3JlbHMvLnJlbHNQSwECLQAUAAYACAAAACEAwXl8Z8MAAADdAAAADwAA&#10;AAAAAAAAAAAAAAAHAgAAZHJzL2Rvd25yZXYueG1sUEsFBgAAAAADAAMAtwAAAPcCAAAAAA==&#10;" strokeweight="1pt">
                            <v:textbox inset=".5mm,.3mm,.5mm,.3mm">
                              <w:txbxContent>
                                <w:p w14:paraId="3AB51404" w14:textId="77777777" w:rsidR="009E7FD0" w:rsidRDefault="009E7FD0" w:rsidP="00815B6E">
                                  <w:pPr>
                                    <w:pStyle w:val="aa"/>
                                  </w:pPr>
                                </w:p>
                                <w:p w14:paraId="4FCDBC03" w14:textId="77777777" w:rsidR="009E7FD0" w:rsidRDefault="009E7FD0" w:rsidP="00815B6E"/>
                              </w:txbxContent>
                            </v:textbox>
                          </v:shape>
                          <v:shape id="Text Box 344" o:spid="_x0000_s1065" type="#_x0000_t202" style="position:absolute;left:4295;top:11725;width:1304;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dn8xAAAAN0AAAAPAAAAZHJzL2Rvd25yZXYueG1sRE9NawIx&#10;EL0X+h/CFLzVpFpFtkbRlkIvHlyF7XG6me4u3UzWJNX13xtB8DaP9znzZW9bcSQfGscaXoYKBHHp&#10;TMOVhv3u83kGIkRkg61j0nCmAMvF48McM+NOvKVjHiuRQjhkqKGOscukDGVNFsPQdcSJ+3XeYkzQ&#10;V9J4PKVw28qRUlNpseHUUGNH7zWVf/m/1bBRfVGo4tuHEX7MDubnvF+tc60HT/3qDUSkPt7FN/eX&#10;SfMnr2O4fpNOkIsLAAAA//8DAFBLAQItABQABgAIAAAAIQDb4fbL7gAAAIUBAAATAAAAAAAAAAAA&#10;AAAAAAAAAABbQ29udGVudF9UeXBlc10ueG1sUEsBAi0AFAAGAAgAAAAhAFr0LFu/AAAAFQEAAAsA&#10;AAAAAAAAAAAAAAAAHwEAAF9yZWxzLy5yZWxzUEsBAi0AFAAGAAgAAAAhAK412fzEAAAA3QAAAA8A&#10;AAAAAAAAAAAAAAAABwIAAGRycy9kb3ducmV2LnhtbFBLBQYAAAAAAwADALcAAAD4AgAAAAA=&#10;" strokeweight="1pt">
                            <v:textbox inset=".5mm,.3mm,.5mm,.3mm">
                              <w:txbxContent>
                                <w:p w14:paraId="39F4E4DF" w14:textId="77777777" w:rsidR="009E7FD0" w:rsidRDefault="009E7FD0" w:rsidP="00815B6E">
                                  <w:pPr>
                                    <w:pStyle w:val="aa"/>
                                  </w:pPr>
                                </w:p>
                                <w:p w14:paraId="02FD24D8" w14:textId="77777777" w:rsidR="009E7FD0" w:rsidRDefault="009E7FD0" w:rsidP="00815B6E"/>
                              </w:txbxContent>
                            </v:textbox>
                          </v:shape>
                          <v:shape id="Text Box 345" o:spid="_x0000_s1066" type="#_x0000_t202" style="position:absolute;left:3728;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EGIxAAAAN0AAAAPAAAAZHJzL2Rvd25yZXYueG1sRE9NawIx&#10;EL0X+h/CCL3VRNEiq1GspdBLD90ubI/jZtxd3EzWJNX135tCwds83uesNoPtxJl8aB1rmIwVCOLK&#10;mZZrDcX3+/MCRIjIBjvHpOFKATbrx4cVZsZd+IvOeaxFCuGQoYYmxj6TMlQNWQxj1xMn7uC8xZig&#10;r6XxeEnhtpNTpV6kxZZTQ4M97Rqqjvmv1fCphrJU5Y8PU3xbnMz+Wmxfc62fRsN2CSLSEO/if/eH&#10;SfPnsxn8fZNOkOsbAAAA//8DAFBLAQItABQABgAIAAAAIQDb4fbL7gAAAIUBAAATAAAAAAAAAAAA&#10;AAAAAAAAAABbQ29udGVudF9UeXBlc10ueG1sUEsBAi0AFAAGAAgAAAAhAFr0LFu/AAAAFQEAAAsA&#10;AAAAAAAAAAAAAAAAHwEAAF9yZWxzLy5yZWxzUEsBAi0AFAAGAAgAAAAhACHcQYjEAAAA3QAAAA8A&#10;AAAAAAAAAAAAAAAABwIAAGRycy9kb3ducmV2LnhtbFBLBQYAAAAAAwADALcAAAD4AgAAAAA=&#10;" strokeweight="1pt">
                            <v:textbox inset=".5mm,.3mm,.5mm,.3mm">
                              <w:txbxContent>
                                <w:p w14:paraId="428E308C" w14:textId="77777777" w:rsidR="009E7FD0" w:rsidRDefault="009E7FD0" w:rsidP="00815B6E">
                                  <w:pPr>
                                    <w:pStyle w:val="aa"/>
                                  </w:pPr>
                                </w:p>
                                <w:p w14:paraId="63E93F4D" w14:textId="77777777" w:rsidR="009E7FD0" w:rsidRDefault="009E7FD0" w:rsidP="00815B6E"/>
                              </w:txbxContent>
                            </v:textbox>
                          </v:shape>
                          <v:shape id="Text Box 346" o:spid="_x0000_s1067" type="#_x0000_t202" style="position:absolute;left:5597;top:11725;width:850;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OQTwwAAAN0AAAAPAAAAZHJzL2Rvd25yZXYueG1sRE9NawIx&#10;EL0X/A9hhN5qomiRrVG0RejFg6uwHqeb6e7SzWSbpLr+eyMUvM3jfc5i1dtWnMmHxrGG8UiBIC6d&#10;abjScDxsX+YgQkQ22DomDVcKsFoOnhaYGXfhPZ3zWIkUwiFDDXWMXSZlKGuyGEauI07ct/MWY4K+&#10;ksbjJYXbVk6UepUWG04NNXb0XlP5k/9ZDTvVF4UqTj5M8GP+a76ux/Um1/p52K/fQETq40P87/40&#10;af5sOoP7N+kEubwBAAD//wMAUEsBAi0AFAAGAAgAAAAhANvh9svuAAAAhQEAABMAAAAAAAAAAAAA&#10;AAAAAAAAAFtDb250ZW50X1R5cGVzXS54bWxQSwECLQAUAAYACAAAACEAWvQsW78AAAAVAQAACwAA&#10;AAAAAAAAAAAAAAAfAQAAX3JlbHMvLnJlbHNQSwECLQAUAAYACAAAACEATpDkE8MAAADdAAAADwAA&#10;AAAAAAAAAAAAAAAHAgAAZHJzL2Rvd25yZXYueG1sUEsFBgAAAAADAAMAtwAAAPcCAAAAAA==&#10;" strokeweight="1pt">
                            <v:textbox inset=".5mm,.3mm,.5mm,.3mm">
                              <w:txbxContent>
                                <w:p w14:paraId="3C72DC4A" w14:textId="77777777" w:rsidR="009E7FD0" w:rsidRDefault="009E7FD0" w:rsidP="00815B6E">
                                  <w:pPr>
                                    <w:pStyle w:val="aa"/>
                                  </w:pPr>
                                </w:p>
                                <w:p w14:paraId="1D79DC80" w14:textId="77777777" w:rsidR="009E7FD0" w:rsidRDefault="009E7FD0" w:rsidP="00815B6E"/>
                              </w:txbxContent>
                            </v:textbox>
                          </v:shape>
                          <v:shape id="Text Box 347" o:spid="_x0000_s1068" type="#_x0000_t202" style="position:absolute;left:6446;top:11725;width:56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pkwwAAAN0AAAAPAAAAZHJzL2Rvd25yZXYueG1sRE9NawIx&#10;EL0X/A9hhN5qoqjI1ijaIvTioauwHqeb6e7SzWSbpLr++0YQvM3jfc5y3dtWnMmHxrGG8UiBIC6d&#10;abjScDzsXhYgQkQ22DomDVcKsF4NnpaYGXfhTzrnsRIphEOGGuoYu0zKUNZkMYxcR5y4b+ctxgR9&#10;JY3HSwq3rZwoNZcWG04NNXb0VlP5k/9ZDXvVF4UqTj5M8H3xa76ux8021/p52G9eQUTq40N8d3+Y&#10;NH82ncPtm3SCXP0DAAD//wMAUEsBAi0AFAAGAAgAAAAhANvh9svuAAAAhQEAABMAAAAAAAAAAAAA&#10;AAAAAAAAAFtDb250ZW50X1R5cGVzXS54bWxQSwECLQAUAAYACAAAACEAWvQsW78AAAAVAQAACwAA&#10;AAAAAAAAAAAAAAAfAQAAX3JlbHMvLnJlbHNQSwECLQAUAAYACAAAACEAvkJ6ZMMAAADdAAAADwAA&#10;AAAAAAAAAAAAAAAHAgAAZHJzL2Rvd25yZXYueG1sUEsFBgAAAAADAAMAtwAAAPcCAAAAAA==&#10;" strokeweight="1pt">
                            <v:textbox inset=".5mm,.3mm,.5mm,.3mm">
                              <w:txbxContent>
                                <w:p w14:paraId="72AB3174" w14:textId="77777777" w:rsidR="009E7FD0" w:rsidRDefault="009E7FD0" w:rsidP="00815B6E">
                                  <w:pPr>
                                    <w:pStyle w:val="aa"/>
                                  </w:pPr>
                                </w:p>
                                <w:p w14:paraId="2C95229B" w14:textId="77777777" w:rsidR="009E7FD0" w:rsidRDefault="009E7FD0" w:rsidP="00815B6E"/>
                              </w:txbxContent>
                            </v:textbox>
                          </v:shape>
                        </v:group>
                      </v:group>
                      <v:line id="Line 348" o:spid="_x0000_s1069" style="position:absolute;visibility:visible;mso-wrap-style:square" from="5299,9482" to="5299,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JHwwAAAN0AAAAPAAAAZHJzL2Rvd25yZXYueG1sRE9Na8JA&#10;EL0L/Q/LFLzppiW1El1DEQo52IOxtNchO2aD2dkku2r8926h4G0e73PW+WhbcaHBN44VvMwTEMSV&#10;0w3XCr4Pn7MlCB+QNbaOScGNPOSbp8kaM+2uvKdLGWoRQ9hnqMCE0GVS+sqQRT93HXHkjm6wGCIc&#10;aqkHvMZw28rXJFlIiw3HBoMdbQ1Vp/JsFaRfhdG/487v9knxQ02fbvvSKTV9Hj9WIAKN4SH+dxc6&#10;zn9L3+Hvm3iC3NwBAAD//wMAUEsBAi0AFAAGAAgAAAAhANvh9svuAAAAhQEAABMAAAAAAAAAAAAA&#10;AAAAAAAAAFtDb250ZW50X1R5cGVzXS54bWxQSwECLQAUAAYACAAAACEAWvQsW78AAAAVAQAACwAA&#10;AAAAAAAAAAAAAAAfAQAAX3JlbHMvLnJlbHNQSwECLQAUAAYACAAAACEAsHjCR8MAAADdAAAADwAA&#10;AAAAAAAAAAAAAAAHAgAAZHJzL2Rvd25yZXYueG1sUEsFBgAAAAADAAMAtwAAAPcCAAAAAA==&#10;" strokeweight="2.25pt"/>
                      <v:line id="Line 349" o:spid="_x0000_s1070" style="position:absolute;visibility:visible;mso-wrap-style:square" from="3033,9492" to="3033,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1Y1xQAAAN0AAAAPAAAAZHJzL2Rvd25yZXYueG1sRI9Ba8JA&#10;EIXvhf6HZQre6kZJS4muIoKQgz2YSr0O2TEbzM7G7Krpv+8cCr3N8N68981yPfpO3WmIbWADs2kG&#10;irgOtuXGwPFr9/oBKiZki11gMvBDEdar56clFjY8+ED3KjVKQjgWaMCl1Bdax9qRxzgNPbFo5zB4&#10;TLIOjbYDPiTcd3qeZe/aY8vS4LCnraP6Ut28gfyzdPY07uP+kJXf1F7z7bUKxkxexs0CVKIx/Zv/&#10;rksr+G+54Mo3MoJe/QIAAP//AwBQSwECLQAUAAYACAAAACEA2+H2y+4AAACFAQAAEwAAAAAAAAAA&#10;AAAAAAAAAAAAW0NvbnRlbnRfVHlwZXNdLnhtbFBLAQItABQABgAIAAAAIQBa9CxbvwAAABUBAAAL&#10;AAAAAAAAAAAAAAAAAB8BAABfcmVscy8ucmVsc1BLAQItABQABgAIAAAAIQDB51Y1xQAAAN0AAAAP&#10;AAAAAAAAAAAAAAAAAAcCAABkcnMvZG93bnJldi54bWxQSwUGAAAAAAMAAwC3AAAA+QIAAAAA&#10;" strokeweight="2.25pt"/>
                      <v:line id="Line 350" o:spid="_x0000_s1071" style="position:absolute;visibility:visible;mso-wrap-style:square" from="6715,9482" to="6715,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OuwwAAAN0AAAAPAAAAZHJzL2Rvd25yZXYueG1sRE9Na8JA&#10;EL0L/Q/LFLzppiWVGl1DEQo52IOxtNchO2aD2dkku2r8926h4G0e73PW+WhbcaHBN44VvMwTEMSV&#10;0w3XCr4Pn7N3ED4ga2wdk4Ibecg3T5M1ZtpdeU+XMtQihrDPUIEJocuk9JUhi37uOuLIHd1gMUQ4&#10;1FIPeI3htpWvSbKQFhuODQY72hqqTuXZKki/CqN/x53f7ZPih5o+3falU2r6PH6sQAQaw0P87y50&#10;nP+WLuHvm3iC3NwBAAD//wMAUEsBAi0AFAAGAAgAAAAhANvh9svuAAAAhQEAABMAAAAAAAAAAAAA&#10;AAAAAAAAAFtDb250ZW50X1R5cGVzXS54bWxQSwECLQAUAAYACAAAACEAWvQsW78AAAAVAQAACwAA&#10;AAAAAAAAAAAAAAAfAQAAX3JlbHMvLnJlbHNQSwECLQAUAAYACAAAACEArqvzrsMAAADdAAAADwAA&#10;AAAAAAAAAAAAAAAHAgAAZHJzL2Rvd25yZXYueG1sUEsFBgAAAAADAAMAtwAAAPcCAAAAAA==&#10;" strokeweight="2.25pt"/>
                      <v:line id="Line 351" o:spid="_x0000_s1072" style="position:absolute;visibility:visible;mso-wrap-style:square" from="6148,9482" to="6148,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MzuxQAAAN0AAAAPAAAAZHJzL2Rvd25yZXYueG1sRI9Ba8JA&#10;EIXvhf6HZYTe6kbRUqKriFDIQQ+mpb0O2TEbzM7G7Krpv3cOgrcZ3pv3vlmuB9+qK/WxCWxgMs5A&#10;EVfBNlwb+Pn+ev8EFROyxTYwGfinCOvV68sScxtufKBrmWolIRxzNOBS6nKtY+XIYxyHjli0Y+g9&#10;Jln7WtsebxLuWz3Nsg/tsWFpcNjR1lF1Ki/ewGxfOPs37OLukBW/1Jxn23MZjHkbDZsFqERDepof&#10;14UV/Plc+OUbGUGv7gAAAP//AwBQSwECLQAUAAYACAAAACEA2+H2y+4AAACFAQAAEwAAAAAAAAAA&#10;AAAAAAAAAAAAW0NvbnRlbnRfVHlwZXNdLnhtbFBLAQItABQABgAIAAAAIQBa9CxbvwAAABUBAAAL&#10;AAAAAAAAAAAAAAAAAB8BAABfcmVscy8ucmVsc1BLAQItABQABgAIAAAAIQC6SMzuxQAAAN0AAAAP&#10;AAAAAAAAAAAAAAAAAAcCAABkcnMvZG93bnJldi54bWxQSwUGAAAAAAMAAwC3AAAA+QIAAAAA&#10;" strokeweight="2.25pt"/>
                      <v:line id="Line 352" o:spid="_x0000_s1073" style="position:absolute;visibility:visible;mso-wrap-style:square" from="3430,9492" to="3430,10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l1wgAAAN0AAAAPAAAAZHJzL2Rvd25yZXYueG1sRE9Ni8Iw&#10;EL0L+x/CLHizqYvKUo0iwkIP7sEq7nVoxqbYTGoTtfvvjSB4m8f7nMWqt424UedrxwrGSQqCuHS6&#10;5krBYf8z+gbhA7LGxjEp+CcPq+XHYIGZdnfe0a0IlYgh7DNUYEJoMyl9aciiT1xLHLmT6yyGCLtK&#10;6g7vMdw28itNZ9JizbHBYEsbQ+W5uFoFk9/c6L9+67e7ND9SfZlsLoVTavjZr+cgAvXhLX65cx3n&#10;T6djeH4TT5DLBwAAAP//AwBQSwECLQAUAAYACAAAACEA2+H2y+4AAACFAQAAEwAAAAAAAAAAAAAA&#10;AAAAAAAAW0NvbnRlbnRfVHlwZXNdLnhtbFBLAQItABQABgAIAAAAIQBa9CxbvwAAABUBAAALAAAA&#10;AAAAAAAAAAAAAB8BAABfcmVscy8ucmVsc1BLAQItABQABgAIAAAAIQDVBGl1wgAAAN0AAAAPAAAA&#10;AAAAAAAAAAAAAAcCAABkcnMvZG93bnJldi54bWxQSwUGAAAAAAMAAwC3AAAA9gIAAAAA&#10;" strokeweight="2.25pt"/>
                      <v:line id="Line 353" o:spid="_x0000_s1074" style="position:absolute;visibility:visible;mso-wrap-style:square" from="3996,9482" to="3996,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vcCwwAAAN0AAAAPAAAAZHJzL2Rvd25yZXYueG1sRE9Na8JA&#10;EL0X/A/LCL3VjWKKRFcRQcjBHpKWeh2yYzaYnY3ZbZL++26h0Ns83ufsDpNtxUC9bxwrWC4SEMSV&#10;0w3XCj7ezy8bED4ga2wdk4Jv8nDYz552mGk3ckFDGWoRQ9hnqMCE0GVS+sqQRb9wHXHkbq63GCLs&#10;a6l7HGO4beUqSV6lxYZjg8GOToaqe/llFazfcqOv08VfiiT/pOaxPj1Kp9TzfDpuQQSawr/4z53r&#10;OD9NV/D7TTxB7n8AAAD//wMAUEsBAi0AFAAGAAgAAAAhANvh9svuAAAAhQEAABMAAAAAAAAAAAAA&#10;AAAAAAAAAFtDb250ZW50X1R5cGVzXS54bWxQSwECLQAUAAYACAAAACEAWvQsW78AAAAVAQAACwAA&#10;AAAAAAAAAAAAAAAfAQAAX3JlbHMvLnJlbHNQSwECLQAUAAYACAAAACEAJdb3AsMAAADdAAAADwAA&#10;AAAAAAAAAAAAAAAHAgAAZHJzL2Rvd25yZXYueG1sUEsFBgAAAAADAAMAtwAAAPcCAAAAAA==&#10;" strokeweight="2.25pt"/>
                    </v:group>
                  </v:group>
                </v:group>
              </v:group>
              <w10:wrap anchorx="page" anchory="pag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D4054"/>
    <w:multiLevelType w:val="multilevel"/>
    <w:tmpl w:val="A4B40B76"/>
    <w:lvl w:ilvl="0">
      <w:start w:val="2"/>
      <w:numFmt w:val="decimal"/>
      <w:lvlText w:val="%1."/>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5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2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19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26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3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1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48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7381749"/>
    <w:multiLevelType w:val="hybridMultilevel"/>
    <w:tmpl w:val="030079B6"/>
    <w:lvl w:ilvl="0" w:tplc="B3706F74">
      <w:start w:val="1"/>
      <w:numFmt w:val="bullet"/>
      <w:lvlText w:val="-"/>
      <w:lvlJc w:val="left"/>
      <w:pPr>
        <w:ind w:left="7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828C44">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365E7C">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55ED44E">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BE74FA">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D00B186">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E582D84">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A6E718A">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A6073C">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7C13261"/>
    <w:multiLevelType w:val="hybridMultilevel"/>
    <w:tmpl w:val="3280AD82"/>
    <w:lvl w:ilvl="0" w:tplc="D432118A">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312CFDE">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E88C00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823C9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B824A4">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0DAD0BC">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A4F352">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0B6A7E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BA438D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872322D"/>
    <w:multiLevelType w:val="hybridMultilevel"/>
    <w:tmpl w:val="337C8A40"/>
    <w:lvl w:ilvl="0" w:tplc="5B5436A2">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1EF95C">
      <w:start w:val="1"/>
      <w:numFmt w:val="bullet"/>
      <w:lvlText w:val="o"/>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4BE4A4A">
      <w:start w:val="1"/>
      <w:numFmt w:val="bullet"/>
      <w:lvlText w:val="▪"/>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D8A1E8">
      <w:start w:val="1"/>
      <w:numFmt w:val="bullet"/>
      <w:lvlText w:val="•"/>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12A70BA">
      <w:start w:val="1"/>
      <w:numFmt w:val="bullet"/>
      <w:lvlText w:val="o"/>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8C78B2">
      <w:start w:val="1"/>
      <w:numFmt w:val="bullet"/>
      <w:lvlText w:val="▪"/>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D0EB4A">
      <w:start w:val="1"/>
      <w:numFmt w:val="bullet"/>
      <w:lvlText w:val="•"/>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A8CFC7E">
      <w:start w:val="1"/>
      <w:numFmt w:val="bullet"/>
      <w:lvlText w:val="o"/>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BE2D3EC">
      <w:start w:val="1"/>
      <w:numFmt w:val="bullet"/>
      <w:lvlText w:val="▪"/>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12F27D7C"/>
    <w:multiLevelType w:val="hybridMultilevel"/>
    <w:tmpl w:val="C79E7926"/>
    <w:lvl w:ilvl="0" w:tplc="9272C90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30730C1"/>
    <w:multiLevelType w:val="hybridMultilevel"/>
    <w:tmpl w:val="6F92D46E"/>
    <w:lvl w:ilvl="0" w:tplc="0704775C">
      <w:start w:val="1"/>
      <w:numFmt w:val="decimal"/>
      <w:lvlText w:val="%1."/>
      <w:lvlJc w:val="left"/>
      <w:pPr>
        <w:ind w:left="2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C600A">
      <w:start w:val="1"/>
      <w:numFmt w:val="lowerLetter"/>
      <w:lvlText w:val="%2"/>
      <w:lvlJc w:val="left"/>
      <w:pPr>
        <w:ind w:left="10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BEEAEB2">
      <w:start w:val="1"/>
      <w:numFmt w:val="lowerRoman"/>
      <w:lvlText w:val="%3"/>
      <w:lvlJc w:val="left"/>
      <w:pPr>
        <w:ind w:left="17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248606">
      <w:start w:val="1"/>
      <w:numFmt w:val="decimal"/>
      <w:lvlText w:val="%4"/>
      <w:lvlJc w:val="left"/>
      <w:pPr>
        <w:ind w:left="24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86A308">
      <w:start w:val="1"/>
      <w:numFmt w:val="lowerLetter"/>
      <w:lvlText w:val="%5"/>
      <w:lvlJc w:val="left"/>
      <w:pPr>
        <w:ind w:left="31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D033E4">
      <w:start w:val="1"/>
      <w:numFmt w:val="lowerRoman"/>
      <w:lvlText w:val="%6"/>
      <w:lvlJc w:val="left"/>
      <w:pPr>
        <w:ind w:left="38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4E87AA">
      <w:start w:val="1"/>
      <w:numFmt w:val="decimal"/>
      <w:lvlText w:val="%7"/>
      <w:lvlJc w:val="left"/>
      <w:pPr>
        <w:ind w:left="46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161342">
      <w:start w:val="1"/>
      <w:numFmt w:val="lowerLetter"/>
      <w:lvlText w:val="%8"/>
      <w:lvlJc w:val="left"/>
      <w:pPr>
        <w:ind w:left="53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C168C74">
      <w:start w:val="1"/>
      <w:numFmt w:val="lowerRoman"/>
      <w:lvlText w:val="%9"/>
      <w:lvlJc w:val="left"/>
      <w:pPr>
        <w:ind w:left="60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16155672"/>
    <w:multiLevelType w:val="hybridMultilevel"/>
    <w:tmpl w:val="4FDC3342"/>
    <w:lvl w:ilvl="0" w:tplc="468A815C">
      <w:numFmt w:val="bullet"/>
      <w:lvlText w:val="-"/>
      <w:lvlJc w:val="left"/>
      <w:pPr>
        <w:ind w:left="7448" w:hanging="360"/>
      </w:pPr>
      <w:rPr>
        <w:rFonts w:ascii="Times New Roman" w:eastAsia="Calibri" w:hAnsi="Times New Roman" w:cs="Times New Roman" w:hint="default"/>
      </w:rPr>
    </w:lvl>
    <w:lvl w:ilvl="1" w:tplc="04190003" w:tentative="1">
      <w:start w:val="1"/>
      <w:numFmt w:val="bullet"/>
      <w:lvlText w:val="o"/>
      <w:lvlJc w:val="left"/>
      <w:pPr>
        <w:ind w:left="8168" w:hanging="360"/>
      </w:pPr>
      <w:rPr>
        <w:rFonts w:ascii="Courier New" w:hAnsi="Courier New" w:cs="Courier New" w:hint="default"/>
      </w:rPr>
    </w:lvl>
    <w:lvl w:ilvl="2" w:tplc="04190005" w:tentative="1">
      <w:start w:val="1"/>
      <w:numFmt w:val="bullet"/>
      <w:lvlText w:val=""/>
      <w:lvlJc w:val="left"/>
      <w:pPr>
        <w:ind w:left="8888" w:hanging="360"/>
      </w:pPr>
      <w:rPr>
        <w:rFonts w:ascii="Wingdings" w:hAnsi="Wingdings" w:hint="default"/>
      </w:rPr>
    </w:lvl>
    <w:lvl w:ilvl="3" w:tplc="04190001" w:tentative="1">
      <w:start w:val="1"/>
      <w:numFmt w:val="bullet"/>
      <w:lvlText w:val=""/>
      <w:lvlJc w:val="left"/>
      <w:pPr>
        <w:ind w:left="9608" w:hanging="360"/>
      </w:pPr>
      <w:rPr>
        <w:rFonts w:ascii="Symbol" w:hAnsi="Symbol" w:hint="default"/>
      </w:rPr>
    </w:lvl>
    <w:lvl w:ilvl="4" w:tplc="04190003" w:tentative="1">
      <w:start w:val="1"/>
      <w:numFmt w:val="bullet"/>
      <w:lvlText w:val="o"/>
      <w:lvlJc w:val="left"/>
      <w:pPr>
        <w:ind w:left="10328" w:hanging="360"/>
      </w:pPr>
      <w:rPr>
        <w:rFonts w:ascii="Courier New" w:hAnsi="Courier New" w:cs="Courier New" w:hint="default"/>
      </w:rPr>
    </w:lvl>
    <w:lvl w:ilvl="5" w:tplc="04190005" w:tentative="1">
      <w:start w:val="1"/>
      <w:numFmt w:val="bullet"/>
      <w:lvlText w:val=""/>
      <w:lvlJc w:val="left"/>
      <w:pPr>
        <w:ind w:left="11048" w:hanging="360"/>
      </w:pPr>
      <w:rPr>
        <w:rFonts w:ascii="Wingdings" w:hAnsi="Wingdings" w:hint="default"/>
      </w:rPr>
    </w:lvl>
    <w:lvl w:ilvl="6" w:tplc="04190001" w:tentative="1">
      <w:start w:val="1"/>
      <w:numFmt w:val="bullet"/>
      <w:lvlText w:val=""/>
      <w:lvlJc w:val="left"/>
      <w:pPr>
        <w:ind w:left="11768" w:hanging="360"/>
      </w:pPr>
      <w:rPr>
        <w:rFonts w:ascii="Symbol" w:hAnsi="Symbol" w:hint="default"/>
      </w:rPr>
    </w:lvl>
    <w:lvl w:ilvl="7" w:tplc="04190003" w:tentative="1">
      <w:start w:val="1"/>
      <w:numFmt w:val="bullet"/>
      <w:lvlText w:val="o"/>
      <w:lvlJc w:val="left"/>
      <w:pPr>
        <w:ind w:left="12488" w:hanging="360"/>
      </w:pPr>
      <w:rPr>
        <w:rFonts w:ascii="Courier New" w:hAnsi="Courier New" w:cs="Courier New" w:hint="default"/>
      </w:rPr>
    </w:lvl>
    <w:lvl w:ilvl="8" w:tplc="04190005" w:tentative="1">
      <w:start w:val="1"/>
      <w:numFmt w:val="bullet"/>
      <w:lvlText w:val=""/>
      <w:lvlJc w:val="left"/>
      <w:pPr>
        <w:ind w:left="13208" w:hanging="360"/>
      </w:pPr>
      <w:rPr>
        <w:rFonts w:ascii="Wingdings" w:hAnsi="Wingdings" w:hint="default"/>
      </w:rPr>
    </w:lvl>
  </w:abstractNum>
  <w:abstractNum w:abstractNumId="7" w15:restartNumberingAfterBreak="0">
    <w:nsid w:val="24CB4A94"/>
    <w:multiLevelType w:val="hybridMultilevel"/>
    <w:tmpl w:val="99D29162"/>
    <w:lvl w:ilvl="0" w:tplc="E3E8D518">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C70B8A4">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6ED52C">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FE6C01E">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46033AC">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5A1864">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CB40DC8">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1C0FF4">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2C2D70">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5880DC0"/>
    <w:multiLevelType w:val="hybridMultilevel"/>
    <w:tmpl w:val="8570BB86"/>
    <w:lvl w:ilvl="0" w:tplc="EA5085E0">
      <w:start w:val="8"/>
      <w:numFmt w:val="decimal"/>
      <w:lvlText w:val="%1."/>
      <w:lvlJc w:val="left"/>
      <w:pPr>
        <w:ind w:left="988" w:hanging="360"/>
      </w:pPr>
      <w:rPr>
        <w:rFonts w:hint="default"/>
        <w:b/>
      </w:rPr>
    </w:lvl>
    <w:lvl w:ilvl="1" w:tplc="04190019" w:tentative="1">
      <w:start w:val="1"/>
      <w:numFmt w:val="lowerLetter"/>
      <w:lvlText w:val="%2."/>
      <w:lvlJc w:val="left"/>
      <w:pPr>
        <w:ind w:left="1708" w:hanging="360"/>
      </w:pPr>
    </w:lvl>
    <w:lvl w:ilvl="2" w:tplc="0419001B" w:tentative="1">
      <w:start w:val="1"/>
      <w:numFmt w:val="lowerRoman"/>
      <w:lvlText w:val="%3."/>
      <w:lvlJc w:val="right"/>
      <w:pPr>
        <w:ind w:left="2428" w:hanging="180"/>
      </w:pPr>
    </w:lvl>
    <w:lvl w:ilvl="3" w:tplc="0419000F" w:tentative="1">
      <w:start w:val="1"/>
      <w:numFmt w:val="decimal"/>
      <w:lvlText w:val="%4."/>
      <w:lvlJc w:val="left"/>
      <w:pPr>
        <w:ind w:left="3148" w:hanging="360"/>
      </w:pPr>
    </w:lvl>
    <w:lvl w:ilvl="4" w:tplc="04190019" w:tentative="1">
      <w:start w:val="1"/>
      <w:numFmt w:val="lowerLetter"/>
      <w:lvlText w:val="%5."/>
      <w:lvlJc w:val="left"/>
      <w:pPr>
        <w:ind w:left="3868" w:hanging="360"/>
      </w:pPr>
    </w:lvl>
    <w:lvl w:ilvl="5" w:tplc="0419001B" w:tentative="1">
      <w:start w:val="1"/>
      <w:numFmt w:val="lowerRoman"/>
      <w:lvlText w:val="%6."/>
      <w:lvlJc w:val="right"/>
      <w:pPr>
        <w:ind w:left="4588" w:hanging="180"/>
      </w:pPr>
    </w:lvl>
    <w:lvl w:ilvl="6" w:tplc="0419000F" w:tentative="1">
      <w:start w:val="1"/>
      <w:numFmt w:val="decimal"/>
      <w:lvlText w:val="%7."/>
      <w:lvlJc w:val="left"/>
      <w:pPr>
        <w:ind w:left="5308" w:hanging="360"/>
      </w:pPr>
    </w:lvl>
    <w:lvl w:ilvl="7" w:tplc="04190019" w:tentative="1">
      <w:start w:val="1"/>
      <w:numFmt w:val="lowerLetter"/>
      <w:lvlText w:val="%8."/>
      <w:lvlJc w:val="left"/>
      <w:pPr>
        <w:ind w:left="6028" w:hanging="360"/>
      </w:pPr>
    </w:lvl>
    <w:lvl w:ilvl="8" w:tplc="0419001B" w:tentative="1">
      <w:start w:val="1"/>
      <w:numFmt w:val="lowerRoman"/>
      <w:lvlText w:val="%9."/>
      <w:lvlJc w:val="right"/>
      <w:pPr>
        <w:ind w:left="6748" w:hanging="180"/>
      </w:pPr>
    </w:lvl>
  </w:abstractNum>
  <w:abstractNum w:abstractNumId="9" w15:restartNumberingAfterBreak="0">
    <w:nsid w:val="26B770C1"/>
    <w:multiLevelType w:val="multilevel"/>
    <w:tmpl w:val="F0E0849C"/>
    <w:lvl w:ilvl="0">
      <w:start w:val="1"/>
      <w:numFmt w:val="bullet"/>
      <w:lvlText w:val=""/>
      <w:lvlJc w:val="left"/>
      <w:pPr>
        <w:tabs>
          <w:tab w:val="num" w:pos="6597"/>
        </w:tabs>
        <w:ind w:left="6597" w:hanging="360"/>
      </w:pPr>
      <w:rPr>
        <w:rFonts w:ascii="Symbol" w:hAnsi="Symbol" w:hint="default"/>
        <w:sz w:val="20"/>
      </w:rPr>
    </w:lvl>
    <w:lvl w:ilvl="1" w:tentative="1">
      <w:start w:val="1"/>
      <w:numFmt w:val="bullet"/>
      <w:lvlText w:val="o"/>
      <w:lvlJc w:val="left"/>
      <w:pPr>
        <w:tabs>
          <w:tab w:val="num" w:pos="7317"/>
        </w:tabs>
        <w:ind w:left="7317" w:hanging="360"/>
      </w:pPr>
      <w:rPr>
        <w:rFonts w:ascii="Courier New" w:hAnsi="Courier New" w:hint="default"/>
        <w:sz w:val="20"/>
      </w:rPr>
    </w:lvl>
    <w:lvl w:ilvl="2" w:tentative="1">
      <w:start w:val="1"/>
      <w:numFmt w:val="bullet"/>
      <w:lvlText w:val=""/>
      <w:lvlJc w:val="left"/>
      <w:pPr>
        <w:tabs>
          <w:tab w:val="num" w:pos="8037"/>
        </w:tabs>
        <w:ind w:left="8037" w:hanging="360"/>
      </w:pPr>
      <w:rPr>
        <w:rFonts w:ascii="Wingdings" w:hAnsi="Wingdings" w:hint="default"/>
        <w:sz w:val="20"/>
      </w:rPr>
    </w:lvl>
    <w:lvl w:ilvl="3" w:tentative="1">
      <w:start w:val="1"/>
      <w:numFmt w:val="bullet"/>
      <w:lvlText w:val=""/>
      <w:lvlJc w:val="left"/>
      <w:pPr>
        <w:tabs>
          <w:tab w:val="num" w:pos="8757"/>
        </w:tabs>
        <w:ind w:left="8757" w:hanging="360"/>
      </w:pPr>
      <w:rPr>
        <w:rFonts w:ascii="Wingdings" w:hAnsi="Wingdings" w:hint="default"/>
        <w:sz w:val="20"/>
      </w:rPr>
    </w:lvl>
    <w:lvl w:ilvl="4" w:tentative="1">
      <w:start w:val="1"/>
      <w:numFmt w:val="bullet"/>
      <w:lvlText w:val=""/>
      <w:lvlJc w:val="left"/>
      <w:pPr>
        <w:tabs>
          <w:tab w:val="num" w:pos="9477"/>
        </w:tabs>
        <w:ind w:left="9477" w:hanging="360"/>
      </w:pPr>
      <w:rPr>
        <w:rFonts w:ascii="Wingdings" w:hAnsi="Wingdings" w:hint="default"/>
        <w:sz w:val="20"/>
      </w:rPr>
    </w:lvl>
    <w:lvl w:ilvl="5" w:tentative="1">
      <w:start w:val="1"/>
      <w:numFmt w:val="bullet"/>
      <w:lvlText w:val=""/>
      <w:lvlJc w:val="left"/>
      <w:pPr>
        <w:tabs>
          <w:tab w:val="num" w:pos="10197"/>
        </w:tabs>
        <w:ind w:left="10197" w:hanging="360"/>
      </w:pPr>
      <w:rPr>
        <w:rFonts w:ascii="Wingdings" w:hAnsi="Wingdings" w:hint="default"/>
        <w:sz w:val="20"/>
      </w:rPr>
    </w:lvl>
    <w:lvl w:ilvl="6" w:tentative="1">
      <w:start w:val="1"/>
      <w:numFmt w:val="bullet"/>
      <w:lvlText w:val=""/>
      <w:lvlJc w:val="left"/>
      <w:pPr>
        <w:tabs>
          <w:tab w:val="num" w:pos="10917"/>
        </w:tabs>
        <w:ind w:left="10917" w:hanging="360"/>
      </w:pPr>
      <w:rPr>
        <w:rFonts w:ascii="Wingdings" w:hAnsi="Wingdings" w:hint="default"/>
        <w:sz w:val="20"/>
      </w:rPr>
    </w:lvl>
    <w:lvl w:ilvl="7" w:tentative="1">
      <w:start w:val="1"/>
      <w:numFmt w:val="bullet"/>
      <w:lvlText w:val=""/>
      <w:lvlJc w:val="left"/>
      <w:pPr>
        <w:tabs>
          <w:tab w:val="num" w:pos="11637"/>
        </w:tabs>
        <w:ind w:left="11637" w:hanging="360"/>
      </w:pPr>
      <w:rPr>
        <w:rFonts w:ascii="Wingdings" w:hAnsi="Wingdings" w:hint="default"/>
        <w:sz w:val="20"/>
      </w:rPr>
    </w:lvl>
    <w:lvl w:ilvl="8" w:tentative="1">
      <w:start w:val="1"/>
      <w:numFmt w:val="bullet"/>
      <w:lvlText w:val=""/>
      <w:lvlJc w:val="left"/>
      <w:pPr>
        <w:tabs>
          <w:tab w:val="num" w:pos="12357"/>
        </w:tabs>
        <w:ind w:left="12357" w:hanging="360"/>
      </w:pPr>
      <w:rPr>
        <w:rFonts w:ascii="Wingdings" w:hAnsi="Wingdings" w:hint="default"/>
        <w:sz w:val="20"/>
      </w:rPr>
    </w:lvl>
  </w:abstractNum>
  <w:abstractNum w:abstractNumId="10" w15:restartNumberingAfterBreak="0">
    <w:nsid w:val="2B8D0357"/>
    <w:multiLevelType w:val="hybridMultilevel"/>
    <w:tmpl w:val="3856833C"/>
    <w:lvl w:ilvl="0" w:tplc="3994632E">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1E83BA">
      <w:start w:val="1"/>
      <w:numFmt w:val="lowerLetter"/>
      <w:lvlText w:val="%2"/>
      <w:lvlJc w:val="left"/>
      <w:pPr>
        <w:ind w:left="19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42C1DF2">
      <w:start w:val="1"/>
      <w:numFmt w:val="lowerRoman"/>
      <w:lvlText w:val="%3"/>
      <w:lvlJc w:val="left"/>
      <w:pPr>
        <w:ind w:left="27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83AB930">
      <w:start w:val="1"/>
      <w:numFmt w:val="decimal"/>
      <w:lvlText w:val="%4"/>
      <w:lvlJc w:val="left"/>
      <w:pPr>
        <w:ind w:left="34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2065F8">
      <w:start w:val="1"/>
      <w:numFmt w:val="lowerLetter"/>
      <w:lvlText w:val="%5"/>
      <w:lvlJc w:val="left"/>
      <w:pPr>
        <w:ind w:left="41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AE16D2">
      <w:start w:val="1"/>
      <w:numFmt w:val="lowerRoman"/>
      <w:lvlText w:val="%6"/>
      <w:lvlJc w:val="left"/>
      <w:pPr>
        <w:ind w:left="4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FCADFFC">
      <w:start w:val="1"/>
      <w:numFmt w:val="decimal"/>
      <w:lvlText w:val="%7"/>
      <w:lvlJc w:val="left"/>
      <w:pPr>
        <w:ind w:left="5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706189A">
      <w:start w:val="1"/>
      <w:numFmt w:val="lowerLetter"/>
      <w:lvlText w:val="%8"/>
      <w:lvlJc w:val="left"/>
      <w:pPr>
        <w:ind w:left="6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D844BC">
      <w:start w:val="1"/>
      <w:numFmt w:val="lowerRoman"/>
      <w:lvlText w:val="%9"/>
      <w:lvlJc w:val="left"/>
      <w:pPr>
        <w:ind w:left="7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2B8D6D43"/>
    <w:multiLevelType w:val="multilevel"/>
    <w:tmpl w:val="F4ACF39E"/>
    <w:lvl w:ilvl="0">
      <w:start w:val="1"/>
      <w:numFmt w:val="decimal"/>
      <w:pStyle w:val="a"/>
      <w:lvlText w:val="%1"/>
      <w:lvlJc w:val="left"/>
      <w:pPr>
        <w:ind w:left="495" w:hanging="495"/>
      </w:pPr>
      <w:rPr>
        <w:rFonts w:eastAsia="Times New Roman" w:hint="default"/>
      </w:rPr>
    </w:lvl>
    <w:lvl w:ilvl="1">
      <w:start w:val="1"/>
      <w:numFmt w:val="decimal"/>
      <w:lvlText w:val="%1.%2"/>
      <w:lvlJc w:val="left"/>
      <w:pPr>
        <w:ind w:left="495" w:hanging="495"/>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abstractNum w:abstractNumId="12" w15:restartNumberingAfterBreak="0">
    <w:nsid w:val="351B7CE4"/>
    <w:multiLevelType w:val="hybridMultilevel"/>
    <w:tmpl w:val="2248A792"/>
    <w:lvl w:ilvl="0" w:tplc="0F3E3AE0">
      <w:start w:val="1"/>
      <w:numFmt w:val="bullet"/>
      <w:lvlText w:val="•"/>
      <w:lvlJc w:val="left"/>
      <w:pPr>
        <w:ind w:left="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F82E748">
      <w:start w:val="1"/>
      <w:numFmt w:val="bullet"/>
      <w:lvlText w:val="o"/>
      <w:lvlJc w:val="left"/>
      <w:pPr>
        <w:ind w:left="1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348655C6">
      <w:start w:val="1"/>
      <w:numFmt w:val="bullet"/>
      <w:lvlText w:val="▪"/>
      <w:lvlJc w:val="left"/>
      <w:pPr>
        <w:ind w:left="22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04628F68">
      <w:start w:val="1"/>
      <w:numFmt w:val="bullet"/>
      <w:lvlText w:val="•"/>
      <w:lvlJc w:val="left"/>
      <w:pPr>
        <w:ind w:left="29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1A690D2">
      <w:start w:val="1"/>
      <w:numFmt w:val="bullet"/>
      <w:lvlText w:val="o"/>
      <w:lvlJc w:val="left"/>
      <w:pPr>
        <w:ind w:left="3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5FC1E24">
      <w:start w:val="1"/>
      <w:numFmt w:val="bullet"/>
      <w:lvlText w:val="▪"/>
      <w:lvlJc w:val="left"/>
      <w:pPr>
        <w:ind w:left="43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664BC0C">
      <w:start w:val="1"/>
      <w:numFmt w:val="bullet"/>
      <w:lvlText w:val="•"/>
      <w:lvlJc w:val="left"/>
      <w:pPr>
        <w:ind w:left="510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67C28A2">
      <w:start w:val="1"/>
      <w:numFmt w:val="bullet"/>
      <w:lvlText w:val="o"/>
      <w:lvlJc w:val="left"/>
      <w:pPr>
        <w:ind w:left="5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C822B94">
      <w:start w:val="1"/>
      <w:numFmt w:val="bullet"/>
      <w:lvlText w:val="▪"/>
      <w:lvlJc w:val="left"/>
      <w:pPr>
        <w:ind w:left="65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39BD3AA3"/>
    <w:multiLevelType w:val="hybridMultilevel"/>
    <w:tmpl w:val="5314B3A2"/>
    <w:lvl w:ilvl="0" w:tplc="DEFACB8E">
      <w:start w:val="1"/>
      <w:numFmt w:val="decimal"/>
      <w:lvlText w:val="%1."/>
      <w:lvlJc w:val="left"/>
      <w:pPr>
        <w:ind w:left="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26A224">
      <w:start w:val="1"/>
      <w:numFmt w:val="lowerLetter"/>
      <w:lvlText w:val="%2"/>
      <w:lvlJc w:val="left"/>
      <w:pPr>
        <w:ind w:left="11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808401E">
      <w:start w:val="1"/>
      <w:numFmt w:val="lowerRoman"/>
      <w:lvlText w:val="%3"/>
      <w:lvlJc w:val="left"/>
      <w:pPr>
        <w:ind w:left="18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4A4CD7A">
      <w:start w:val="1"/>
      <w:numFmt w:val="decimal"/>
      <w:lvlText w:val="%4"/>
      <w:lvlJc w:val="left"/>
      <w:pPr>
        <w:ind w:left="25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82D2DE">
      <w:start w:val="1"/>
      <w:numFmt w:val="lowerLetter"/>
      <w:lvlText w:val="%5"/>
      <w:lvlJc w:val="left"/>
      <w:pPr>
        <w:ind w:left="32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098B694">
      <w:start w:val="1"/>
      <w:numFmt w:val="lowerRoman"/>
      <w:lvlText w:val="%6"/>
      <w:lvlJc w:val="left"/>
      <w:pPr>
        <w:ind w:left="39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EA3DBC">
      <w:start w:val="1"/>
      <w:numFmt w:val="decimal"/>
      <w:lvlText w:val="%7"/>
      <w:lvlJc w:val="left"/>
      <w:pPr>
        <w:ind w:left="47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8A8B89C">
      <w:start w:val="1"/>
      <w:numFmt w:val="lowerLetter"/>
      <w:lvlText w:val="%8"/>
      <w:lvlJc w:val="left"/>
      <w:pPr>
        <w:ind w:left="5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CD48372">
      <w:start w:val="1"/>
      <w:numFmt w:val="lowerRoman"/>
      <w:lvlText w:val="%9"/>
      <w:lvlJc w:val="left"/>
      <w:pPr>
        <w:ind w:left="61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41A75ABC"/>
    <w:multiLevelType w:val="hybridMultilevel"/>
    <w:tmpl w:val="54EA1338"/>
    <w:lvl w:ilvl="0" w:tplc="96BC45D2">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D40528">
      <w:start w:val="1"/>
      <w:numFmt w:val="bullet"/>
      <w:lvlText w:val="o"/>
      <w:lvlJc w:val="left"/>
      <w:pPr>
        <w:ind w:left="1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F606B6">
      <w:start w:val="1"/>
      <w:numFmt w:val="bullet"/>
      <w:lvlText w:val="▪"/>
      <w:lvlJc w:val="left"/>
      <w:pPr>
        <w:ind w:left="2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A58AF40">
      <w:start w:val="1"/>
      <w:numFmt w:val="bullet"/>
      <w:lvlText w:val="•"/>
      <w:lvlJc w:val="left"/>
      <w:pPr>
        <w:ind w:left="2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E4EBFD0">
      <w:start w:val="1"/>
      <w:numFmt w:val="bullet"/>
      <w:lvlText w:val="o"/>
      <w:lvlJc w:val="left"/>
      <w:pPr>
        <w:ind w:left="36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C2E532">
      <w:start w:val="1"/>
      <w:numFmt w:val="bullet"/>
      <w:lvlText w:val="▪"/>
      <w:lvlJc w:val="left"/>
      <w:pPr>
        <w:ind w:left="43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16390A">
      <w:start w:val="1"/>
      <w:numFmt w:val="bullet"/>
      <w:lvlText w:val="•"/>
      <w:lvlJc w:val="left"/>
      <w:pPr>
        <w:ind w:left="50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309D3E">
      <w:start w:val="1"/>
      <w:numFmt w:val="bullet"/>
      <w:lvlText w:val="o"/>
      <w:lvlJc w:val="left"/>
      <w:pPr>
        <w:ind w:left="57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4C1320">
      <w:start w:val="1"/>
      <w:numFmt w:val="bullet"/>
      <w:lvlText w:val="▪"/>
      <w:lvlJc w:val="left"/>
      <w:pPr>
        <w:ind w:left="64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45660EF0"/>
    <w:multiLevelType w:val="hybridMultilevel"/>
    <w:tmpl w:val="7E2E3D12"/>
    <w:lvl w:ilvl="0" w:tplc="6ED66CD8">
      <w:start w:val="1"/>
      <w:numFmt w:val="bullet"/>
      <w:lvlText w:val="-"/>
      <w:lvlJc w:val="left"/>
      <w:pPr>
        <w:ind w:left="3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3029B02">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027668">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C8CA64E">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C46A30">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4EFDE8">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D1A44D2">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75AC5E2">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903038">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5E0120B8"/>
    <w:multiLevelType w:val="hybridMultilevel"/>
    <w:tmpl w:val="66BCD9C4"/>
    <w:lvl w:ilvl="0" w:tplc="B3F40400">
      <w:start w:val="1"/>
      <w:numFmt w:val="decimal"/>
      <w:lvlText w:val="%1."/>
      <w:lvlJc w:val="left"/>
      <w:pPr>
        <w:ind w:left="1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00F0DA">
      <w:start w:val="1"/>
      <w:numFmt w:val="lowerLetter"/>
      <w:lvlText w:val="%2"/>
      <w:lvlJc w:val="left"/>
      <w:pPr>
        <w:ind w:left="8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60A4B6">
      <w:start w:val="1"/>
      <w:numFmt w:val="lowerRoman"/>
      <w:lvlText w:val="%3"/>
      <w:lvlJc w:val="left"/>
      <w:pPr>
        <w:ind w:left="15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27E00BA">
      <w:start w:val="1"/>
      <w:numFmt w:val="decimal"/>
      <w:lvlText w:val="%4"/>
      <w:lvlJc w:val="left"/>
      <w:pPr>
        <w:ind w:left="23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C98F0F0">
      <w:start w:val="1"/>
      <w:numFmt w:val="lowerLetter"/>
      <w:lvlText w:val="%5"/>
      <w:lvlJc w:val="left"/>
      <w:pPr>
        <w:ind w:left="30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C6E6B0">
      <w:start w:val="1"/>
      <w:numFmt w:val="lowerRoman"/>
      <w:lvlText w:val="%6"/>
      <w:lvlJc w:val="left"/>
      <w:pPr>
        <w:ind w:left="37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3EB24E">
      <w:start w:val="1"/>
      <w:numFmt w:val="decimal"/>
      <w:lvlText w:val="%7"/>
      <w:lvlJc w:val="left"/>
      <w:pPr>
        <w:ind w:left="44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BEAE518">
      <w:start w:val="1"/>
      <w:numFmt w:val="lowerLetter"/>
      <w:lvlText w:val="%8"/>
      <w:lvlJc w:val="left"/>
      <w:pPr>
        <w:ind w:left="51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0A1516">
      <w:start w:val="1"/>
      <w:numFmt w:val="lowerRoman"/>
      <w:lvlText w:val="%9"/>
      <w:lvlJc w:val="left"/>
      <w:pPr>
        <w:ind w:left="59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263306A"/>
    <w:multiLevelType w:val="hybridMultilevel"/>
    <w:tmpl w:val="0D642902"/>
    <w:lvl w:ilvl="0" w:tplc="BA1EA454">
      <w:start w:val="1"/>
      <w:numFmt w:val="bullet"/>
      <w:lvlText w:val="-"/>
      <w:lvlJc w:val="left"/>
      <w:pPr>
        <w:ind w:left="1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BC6355C">
      <w:start w:val="1"/>
      <w:numFmt w:val="bullet"/>
      <w:lvlText w:val="o"/>
      <w:lvlJc w:val="left"/>
      <w:pPr>
        <w:ind w:left="1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5C8441A">
      <w:start w:val="1"/>
      <w:numFmt w:val="bullet"/>
      <w:lvlText w:val="▪"/>
      <w:lvlJc w:val="left"/>
      <w:pPr>
        <w:ind w:left="2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1C924E">
      <w:start w:val="1"/>
      <w:numFmt w:val="bullet"/>
      <w:lvlText w:val="•"/>
      <w:lvlJc w:val="left"/>
      <w:pPr>
        <w:ind w:left="3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D42A246">
      <w:start w:val="1"/>
      <w:numFmt w:val="bullet"/>
      <w:lvlText w:val="o"/>
      <w:lvlJc w:val="left"/>
      <w:pPr>
        <w:ind w:left="3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E46D11C">
      <w:start w:val="1"/>
      <w:numFmt w:val="bullet"/>
      <w:lvlText w:val="▪"/>
      <w:lvlJc w:val="left"/>
      <w:pPr>
        <w:ind w:left="4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9420EEE">
      <w:start w:val="1"/>
      <w:numFmt w:val="bullet"/>
      <w:lvlText w:val="•"/>
      <w:lvlJc w:val="left"/>
      <w:pPr>
        <w:ind w:left="54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43C7F6E">
      <w:start w:val="1"/>
      <w:numFmt w:val="bullet"/>
      <w:lvlText w:val="o"/>
      <w:lvlJc w:val="left"/>
      <w:pPr>
        <w:ind w:left="61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A629442">
      <w:start w:val="1"/>
      <w:numFmt w:val="bullet"/>
      <w:lvlText w:val="▪"/>
      <w:lvlJc w:val="left"/>
      <w:pPr>
        <w:ind w:left="68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64526D3B"/>
    <w:multiLevelType w:val="multilevel"/>
    <w:tmpl w:val="A4CC9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A008E3"/>
    <w:multiLevelType w:val="multilevel"/>
    <w:tmpl w:val="AF225BC8"/>
    <w:lvl w:ilvl="0">
      <w:start w:val="1"/>
      <w:numFmt w:val="decimal"/>
      <w:pStyle w:val="a0"/>
      <w:lvlText w:val="%1"/>
      <w:lvlJc w:val="left"/>
      <w:pPr>
        <w:tabs>
          <w:tab w:val="num" w:pos="340"/>
        </w:tabs>
        <w:ind w:left="720" w:hanging="720"/>
      </w:pPr>
      <w:rPr>
        <w:rFonts w:hint="default"/>
      </w:rPr>
    </w:lvl>
    <w:lvl w:ilvl="1">
      <w:start w:val="1"/>
      <w:numFmt w:val="decimal"/>
      <w:pStyle w:val="14"/>
      <w:lvlText w:val="%1.%2"/>
      <w:lvlJc w:val="left"/>
      <w:pPr>
        <w:tabs>
          <w:tab w:val="num" w:pos="1134"/>
        </w:tabs>
        <w:ind w:left="1440" w:hanging="1043"/>
      </w:pPr>
      <w:rPr>
        <w:rFonts w:hint="default"/>
        <w:b/>
      </w:rPr>
    </w:lvl>
    <w:lvl w:ilvl="2">
      <w:start w:val="1"/>
      <w:numFmt w:val="decimal"/>
      <w:pStyle w:val="2"/>
      <w:lvlText w:val="%1.%2.%3"/>
      <w:lvlJc w:val="left"/>
      <w:pPr>
        <w:tabs>
          <w:tab w:val="num" w:pos="2325"/>
        </w:tabs>
        <w:ind w:left="2444" w:hanging="1026"/>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tabs>
          <w:tab w:val="num" w:pos="2268"/>
        </w:tabs>
        <w:ind w:left="2268" w:hanging="567"/>
      </w:pPr>
      <w:rPr>
        <w:rFonts w:hint="default"/>
      </w:rPr>
    </w:lvl>
    <w:lvl w:ilvl="4">
      <w:start w:val="1"/>
      <w:numFmt w:val="decimal"/>
      <w:lvlRestart w:val="1"/>
      <w:pStyle w:val="a1"/>
      <w:suff w:val="space"/>
      <w:lvlText w:val="Таблиця %1.%5 –"/>
      <w:lvlJc w:val="left"/>
      <w:pPr>
        <w:ind w:left="2127" w:firstLine="0"/>
      </w:pPr>
      <w:rPr>
        <w:rFonts w:hint="default"/>
      </w:rPr>
    </w:lvl>
    <w:lvl w:ilvl="5">
      <w:start w:val="1"/>
      <w:numFmt w:val="none"/>
      <w:lvlText w:val="Продовження таблиці %1.%5"/>
      <w:lvlJc w:val="left"/>
      <w:pPr>
        <w:tabs>
          <w:tab w:val="num" w:pos="567"/>
        </w:tabs>
        <w:ind w:left="284" w:firstLine="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20" w15:restartNumberingAfterBreak="0">
    <w:nsid w:val="6FBD6F9B"/>
    <w:multiLevelType w:val="multilevel"/>
    <w:tmpl w:val="B4D6F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0BB7660"/>
    <w:multiLevelType w:val="multilevel"/>
    <w:tmpl w:val="2BE8ACD6"/>
    <w:lvl w:ilvl="0">
      <w:start w:val="2"/>
      <w:numFmt w:val="decimal"/>
      <w:lvlText w:val="%1"/>
      <w:lvlJc w:val="left"/>
      <w:pPr>
        <w:ind w:left="360" w:hanging="360"/>
      </w:pPr>
      <w:rPr>
        <w:rFonts w:hint="default"/>
        <w:b/>
      </w:rPr>
    </w:lvl>
    <w:lvl w:ilvl="1">
      <w:start w:val="3"/>
      <w:numFmt w:val="decimal"/>
      <w:lvlText w:val="%1.%2"/>
      <w:lvlJc w:val="left"/>
      <w:pPr>
        <w:ind w:left="644" w:hanging="360"/>
      </w:pPr>
      <w:rPr>
        <w:rFonts w:hint="default"/>
        <w:b/>
      </w:rPr>
    </w:lvl>
    <w:lvl w:ilvl="2">
      <w:start w:val="1"/>
      <w:numFmt w:val="decimal"/>
      <w:lvlText w:val="%1.%2.%3"/>
      <w:lvlJc w:val="left"/>
      <w:pPr>
        <w:ind w:left="3274" w:hanging="720"/>
      </w:pPr>
      <w:rPr>
        <w:rFonts w:hint="default"/>
        <w:b/>
      </w:rPr>
    </w:lvl>
    <w:lvl w:ilvl="3">
      <w:start w:val="1"/>
      <w:numFmt w:val="decimal"/>
      <w:lvlText w:val="%1.%2.%3.%4"/>
      <w:lvlJc w:val="left"/>
      <w:pPr>
        <w:ind w:left="4551" w:hanging="720"/>
      </w:pPr>
      <w:rPr>
        <w:rFonts w:hint="default"/>
        <w:b/>
      </w:rPr>
    </w:lvl>
    <w:lvl w:ilvl="4">
      <w:start w:val="1"/>
      <w:numFmt w:val="decimal"/>
      <w:lvlText w:val="%1.%2.%3.%4.%5"/>
      <w:lvlJc w:val="left"/>
      <w:pPr>
        <w:ind w:left="6188" w:hanging="1080"/>
      </w:pPr>
      <w:rPr>
        <w:rFonts w:hint="default"/>
        <w:b/>
      </w:rPr>
    </w:lvl>
    <w:lvl w:ilvl="5">
      <w:start w:val="1"/>
      <w:numFmt w:val="decimal"/>
      <w:lvlText w:val="%1.%2.%3.%4.%5.%6"/>
      <w:lvlJc w:val="left"/>
      <w:pPr>
        <w:ind w:left="7465" w:hanging="1080"/>
      </w:pPr>
      <w:rPr>
        <w:rFonts w:hint="default"/>
        <w:b/>
      </w:rPr>
    </w:lvl>
    <w:lvl w:ilvl="6">
      <w:start w:val="1"/>
      <w:numFmt w:val="decimal"/>
      <w:lvlText w:val="%1.%2.%3.%4.%5.%6.%7"/>
      <w:lvlJc w:val="left"/>
      <w:pPr>
        <w:ind w:left="9102" w:hanging="1440"/>
      </w:pPr>
      <w:rPr>
        <w:rFonts w:hint="default"/>
        <w:b/>
      </w:rPr>
    </w:lvl>
    <w:lvl w:ilvl="7">
      <w:start w:val="1"/>
      <w:numFmt w:val="decimal"/>
      <w:lvlText w:val="%1.%2.%3.%4.%5.%6.%7.%8"/>
      <w:lvlJc w:val="left"/>
      <w:pPr>
        <w:ind w:left="10379" w:hanging="1440"/>
      </w:pPr>
      <w:rPr>
        <w:rFonts w:hint="default"/>
        <w:b/>
      </w:rPr>
    </w:lvl>
    <w:lvl w:ilvl="8">
      <w:start w:val="1"/>
      <w:numFmt w:val="decimal"/>
      <w:lvlText w:val="%1.%2.%3.%4.%5.%6.%7.%8.%9"/>
      <w:lvlJc w:val="left"/>
      <w:pPr>
        <w:ind w:left="12016" w:hanging="1800"/>
      </w:pPr>
      <w:rPr>
        <w:rFonts w:hint="default"/>
        <w:b/>
      </w:rPr>
    </w:lvl>
  </w:abstractNum>
  <w:abstractNum w:abstractNumId="22" w15:restartNumberingAfterBreak="0">
    <w:nsid w:val="746170F6"/>
    <w:multiLevelType w:val="hybridMultilevel"/>
    <w:tmpl w:val="E23CBE86"/>
    <w:lvl w:ilvl="0" w:tplc="925AF1B2">
      <w:start w:val="1"/>
      <w:numFmt w:val="decimal"/>
      <w:lvlText w:val="%1."/>
      <w:lvlJc w:val="left"/>
      <w:pPr>
        <w:ind w:left="3904" w:hanging="360"/>
      </w:pPr>
      <w:rPr>
        <w:rFonts w:ascii="Times New Roman" w:eastAsia="Times New Roman" w:hAnsi="Times New Roman" w:cs="Times New Roman"/>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15:restartNumberingAfterBreak="0">
    <w:nsid w:val="77BE0B30"/>
    <w:multiLevelType w:val="hybridMultilevel"/>
    <w:tmpl w:val="903E3B04"/>
    <w:lvl w:ilvl="0" w:tplc="DF1839E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4" w15:restartNumberingAfterBreak="0">
    <w:nsid w:val="7EC53264"/>
    <w:multiLevelType w:val="hybridMultilevel"/>
    <w:tmpl w:val="BE66D602"/>
    <w:lvl w:ilvl="0" w:tplc="F77A9E0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869227771">
    <w:abstractNumId w:val="11"/>
  </w:num>
  <w:num w:numId="2" w16cid:durableId="276258518">
    <w:abstractNumId w:val="19"/>
  </w:num>
  <w:num w:numId="3" w16cid:durableId="575748393">
    <w:abstractNumId w:val="0"/>
  </w:num>
  <w:num w:numId="4" w16cid:durableId="398402897">
    <w:abstractNumId w:val="21"/>
  </w:num>
  <w:num w:numId="5" w16cid:durableId="175972007">
    <w:abstractNumId w:val="23"/>
  </w:num>
  <w:num w:numId="6" w16cid:durableId="2065565308">
    <w:abstractNumId w:val="12"/>
  </w:num>
  <w:num w:numId="7" w16cid:durableId="173810997">
    <w:abstractNumId w:val="15"/>
  </w:num>
  <w:num w:numId="8" w16cid:durableId="1216965484">
    <w:abstractNumId w:val="7"/>
  </w:num>
  <w:num w:numId="9" w16cid:durableId="815220077">
    <w:abstractNumId w:val="13"/>
  </w:num>
  <w:num w:numId="10" w16cid:durableId="1946617874">
    <w:abstractNumId w:val="2"/>
  </w:num>
  <w:num w:numId="11" w16cid:durableId="1748379997">
    <w:abstractNumId w:val="5"/>
  </w:num>
  <w:num w:numId="12" w16cid:durableId="396829710">
    <w:abstractNumId w:val="16"/>
  </w:num>
  <w:num w:numId="13" w16cid:durableId="185414630">
    <w:abstractNumId w:val="17"/>
  </w:num>
  <w:num w:numId="14" w16cid:durableId="1498763419">
    <w:abstractNumId w:val="3"/>
  </w:num>
  <w:num w:numId="15" w16cid:durableId="1277056637">
    <w:abstractNumId w:val="22"/>
  </w:num>
  <w:num w:numId="16" w16cid:durableId="1980917485">
    <w:abstractNumId w:val="8"/>
  </w:num>
  <w:num w:numId="17" w16cid:durableId="2007975804">
    <w:abstractNumId w:val="4"/>
  </w:num>
  <w:num w:numId="18" w16cid:durableId="266349612">
    <w:abstractNumId w:val="6"/>
  </w:num>
  <w:num w:numId="19" w16cid:durableId="1190602284">
    <w:abstractNumId w:val="14"/>
  </w:num>
  <w:num w:numId="20" w16cid:durableId="718939061">
    <w:abstractNumId w:val="10"/>
  </w:num>
  <w:num w:numId="21" w16cid:durableId="187374065">
    <w:abstractNumId w:val="24"/>
  </w:num>
  <w:num w:numId="22" w16cid:durableId="777410178">
    <w:abstractNumId w:val="20"/>
  </w:num>
  <w:num w:numId="23" w16cid:durableId="1135488846">
    <w:abstractNumId w:val="9"/>
  </w:num>
  <w:num w:numId="24" w16cid:durableId="1069034942">
    <w:abstractNumId w:val="18"/>
  </w:num>
  <w:num w:numId="25" w16cid:durableId="1070540466">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9"/>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0AD9"/>
    <w:rsid w:val="000176DC"/>
    <w:rsid w:val="0006532F"/>
    <w:rsid w:val="00066075"/>
    <w:rsid w:val="00071368"/>
    <w:rsid w:val="000B7475"/>
    <w:rsid w:val="000D787F"/>
    <w:rsid w:val="000E3EA9"/>
    <w:rsid w:val="0010320B"/>
    <w:rsid w:val="001121E3"/>
    <w:rsid w:val="00123508"/>
    <w:rsid w:val="00145EE7"/>
    <w:rsid w:val="00160325"/>
    <w:rsid w:val="00163F56"/>
    <w:rsid w:val="00164EB3"/>
    <w:rsid w:val="00170BB8"/>
    <w:rsid w:val="00195E24"/>
    <w:rsid w:val="001B3FA6"/>
    <w:rsid w:val="001B6F71"/>
    <w:rsid w:val="001D1B02"/>
    <w:rsid w:val="001D7BE2"/>
    <w:rsid w:val="001E3724"/>
    <w:rsid w:val="00220B87"/>
    <w:rsid w:val="00231249"/>
    <w:rsid w:val="00234BE7"/>
    <w:rsid w:val="00247CD5"/>
    <w:rsid w:val="00256EFF"/>
    <w:rsid w:val="00261D19"/>
    <w:rsid w:val="00277A0D"/>
    <w:rsid w:val="00281548"/>
    <w:rsid w:val="00286E72"/>
    <w:rsid w:val="00292EED"/>
    <w:rsid w:val="002A64DC"/>
    <w:rsid w:val="002B1214"/>
    <w:rsid w:val="002B173B"/>
    <w:rsid w:val="002B69F9"/>
    <w:rsid w:val="002C5A77"/>
    <w:rsid w:val="002D4E01"/>
    <w:rsid w:val="002E0200"/>
    <w:rsid w:val="002E2E92"/>
    <w:rsid w:val="002E4EEA"/>
    <w:rsid w:val="00306FC6"/>
    <w:rsid w:val="00323A1A"/>
    <w:rsid w:val="0033299C"/>
    <w:rsid w:val="0035227F"/>
    <w:rsid w:val="0037158A"/>
    <w:rsid w:val="003763B9"/>
    <w:rsid w:val="00386C14"/>
    <w:rsid w:val="003A62F7"/>
    <w:rsid w:val="003C58FA"/>
    <w:rsid w:val="003D12F5"/>
    <w:rsid w:val="003D2FA8"/>
    <w:rsid w:val="003D7EFE"/>
    <w:rsid w:val="003F2A56"/>
    <w:rsid w:val="003F5446"/>
    <w:rsid w:val="003F7028"/>
    <w:rsid w:val="0040538C"/>
    <w:rsid w:val="00411862"/>
    <w:rsid w:val="00416BFB"/>
    <w:rsid w:val="00430E93"/>
    <w:rsid w:val="004533B9"/>
    <w:rsid w:val="00455E93"/>
    <w:rsid w:val="00457B59"/>
    <w:rsid w:val="0048221A"/>
    <w:rsid w:val="00495C68"/>
    <w:rsid w:val="004E33A7"/>
    <w:rsid w:val="005029E2"/>
    <w:rsid w:val="00513128"/>
    <w:rsid w:val="00527009"/>
    <w:rsid w:val="00527492"/>
    <w:rsid w:val="00562FC4"/>
    <w:rsid w:val="00583B40"/>
    <w:rsid w:val="005A3DB5"/>
    <w:rsid w:val="005A52CE"/>
    <w:rsid w:val="005C11F8"/>
    <w:rsid w:val="005C6D7F"/>
    <w:rsid w:val="00600770"/>
    <w:rsid w:val="00602374"/>
    <w:rsid w:val="00624D50"/>
    <w:rsid w:val="0063699F"/>
    <w:rsid w:val="00640D74"/>
    <w:rsid w:val="00642538"/>
    <w:rsid w:val="00682F5D"/>
    <w:rsid w:val="00686D63"/>
    <w:rsid w:val="00692701"/>
    <w:rsid w:val="006A3AD0"/>
    <w:rsid w:val="006A52F5"/>
    <w:rsid w:val="006B51D0"/>
    <w:rsid w:val="006D2764"/>
    <w:rsid w:val="006E503C"/>
    <w:rsid w:val="00714A29"/>
    <w:rsid w:val="00716A32"/>
    <w:rsid w:val="00735289"/>
    <w:rsid w:val="007420AC"/>
    <w:rsid w:val="00751CE7"/>
    <w:rsid w:val="007571F3"/>
    <w:rsid w:val="007A240D"/>
    <w:rsid w:val="007A52EA"/>
    <w:rsid w:val="007B29DE"/>
    <w:rsid w:val="007C6D29"/>
    <w:rsid w:val="007F4C14"/>
    <w:rsid w:val="007F5648"/>
    <w:rsid w:val="00810D74"/>
    <w:rsid w:val="00815B6E"/>
    <w:rsid w:val="00824144"/>
    <w:rsid w:val="008536FB"/>
    <w:rsid w:val="008552F8"/>
    <w:rsid w:val="008564EB"/>
    <w:rsid w:val="008713A7"/>
    <w:rsid w:val="0089470C"/>
    <w:rsid w:val="00895D8C"/>
    <w:rsid w:val="008973C7"/>
    <w:rsid w:val="008A2D92"/>
    <w:rsid w:val="008A44E5"/>
    <w:rsid w:val="008A4EA1"/>
    <w:rsid w:val="008A6317"/>
    <w:rsid w:val="008C5570"/>
    <w:rsid w:val="008F045F"/>
    <w:rsid w:val="008F4274"/>
    <w:rsid w:val="00900AD9"/>
    <w:rsid w:val="00913A80"/>
    <w:rsid w:val="00926FBB"/>
    <w:rsid w:val="00930086"/>
    <w:rsid w:val="00931C87"/>
    <w:rsid w:val="00936E5C"/>
    <w:rsid w:val="00940185"/>
    <w:rsid w:val="009403F4"/>
    <w:rsid w:val="009635D0"/>
    <w:rsid w:val="009672CA"/>
    <w:rsid w:val="00984E73"/>
    <w:rsid w:val="00986C04"/>
    <w:rsid w:val="00990DF0"/>
    <w:rsid w:val="00995A64"/>
    <w:rsid w:val="00997BD9"/>
    <w:rsid w:val="009A275B"/>
    <w:rsid w:val="009A3326"/>
    <w:rsid w:val="009B1803"/>
    <w:rsid w:val="009C35A9"/>
    <w:rsid w:val="009C3BE8"/>
    <w:rsid w:val="009C3F04"/>
    <w:rsid w:val="009C7F7D"/>
    <w:rsid w:val="009D3E01"/>
    <w:rsid w:val="009E14B3"/>
    <w:rsid w:val="009E5F7D"/>
    <w:rsid w:val="009E7FD0"/>
    <w:rsid w:val="009F1640"/>
    <w:rsid w:val="00A00BBF"/>
    <w:rsid w:val="00A012C7"/>
    <w:rsid w:val="00A064A8"/>
    <w:rsid w:val="00A1518B"/>
    <w:rsid w:val="00A20299"/>
    <w:rsid w:val="00A23891"/>
    <w:rsid w:val="00A24FD3"/>
    <w:rsid w:val="00A66A89"/>
    <w:rsid w:val="00A71667"/>
    <w:rsid w:val="00AA2324"/>
    <w:rsid w:val="00AA6C7E"/>
    <w:rsid w:val="00AC1D73"/>
    <w:rsid w:val="00AD2F63"/>
    <w:rsid w:val="00AE70C3"/>
    <w:rsid w:val="00B046A0"/>
    <w:rsid w:val="00B10238"/>
    <w:rsid w:val="00B16186"/>
    <w:rsid w:val="00B21CE9"/>
    <w:rsid w:val="00B25A82"/>
    <w:rsid w:val="00B4338F"/>
    <w:rsid w:val="00B533B1"/>
    <w:rsid w:val="00B53F6D"/>
    <w:rsid w:val="00B62C7F"/>
    <w:rsid w:val="00B77D8C"/>
    <w:rsid w:val="00BB2545"/>
    <w:rsid w:val="00BB6F3F"/>
    <w:rsid w:val="00BD2268"/>
    <w:rsid w:val="00BF2FA0"/>
    <w:rsid w:val="00C20B15"/>
    <w:rsid w:val="00C25316"/>
    <w:rsid w:val="00C331C5"/>
    <w:rsid w:val="00C33239"/>
    <w:rsid w:val="00C37F26"/>
    <w:rsid w:val="00C4713D"/>
    <w:rsid w:val="00C70871"/>
    <w:rsid w:val="00C870FD"/>
    <w:rsid w:val="00C87C0E"/>
    <w:rsid w:val="00C92C59"/>
    <w:rsid w:val="00CA1C03"/>
    <w:rsid w:val="00CA4F9C"/>
    <w:rsid w:val="00CA7AED"/>
    <w:rsid w:val="00CC5C19"/>
    <w:rsid w:val="00D00CB2"/>
    <w:rsid w:val="00D03FFF"/>
    <w:rsid w:val="00D10C1B"/>
    <w:rsid w:val="00D122DD"/>
    <w:rsid w:val="00D15F67"/>
    <w:rsid w:val="00D20794"/>
    <w:rsid w:val="00D47EE0"/>
    <w:rsid w:val="00D50043"/>
    <w:rsid w:val="00D56B98"/>
    <w:rsid w:val="00D6139A"/>
    <w:rsid w:val="00D66ADB"/>
    <w:rsid w:val="00D714D4"/>
    <w:rsid w:val="00D75A57"/>
    <w:rsid w:val="00DA2AAC"/>
    <w:rsid w:val="00DB142D"/>
    <w:rsid w:val="00DB1728"/>
    <w:rsid w:val="00DC3FDA"/>
    <w:rsid w:val="00DC6A40"/>
    <w:rsid w:val="00DD5C6F"/>
    <w:rsid w:val="00DE0D89"/>
    <w:rsid w:val="00DE599D"/>
    <w:rsid w:val="00DF0D23"/>
    <w:rsid w:val="00E01AAE"/>
    <w:rsid w:val="00E13E8D"/>
    <w:rsid w:val="00E16BB8"/>
    <w:rsid w:val="00E27A88"/>
    <w:rsid w:val="00E36330"/>
    <w:rsid w:val="00E4237C"/>
    <w:rsid w:val="00E42D69"/>
    <w:rsid w:val="00E444EB"/>
    <w:rsid w:val="00E44F11"/>
    <w:rsid w:val="00E4511C"/>
    <w:rsid w:val="00E62DEE"/>
    <w:rsid w:val="00E71A93"/>
    <w:rsid w:val="00E75A81"/>
    <w:rsid w:val="00E75AFB"/>
    <w:rsid w:val="00E8133E"/>
    <w:rsid w:val="00E91C9E"/>
    <w:rsid w:val="00E930E6"/>
    <w:rsid w:val="00E93B6C"/>
    <w:rsid w:val="00E940FD"/>
    <w:rsid w:val="00EB24B4"/>
    <w:rsid w:val="00EB5A5E"/>
    <w:rsid w:val="00EB7A84"/>
    <w:rsid w:val="00EC4B68"/>
    <w:rsid w:val="00ED07A9"/>
    <w:rsid w:val="00EF2E9C"/>
    <w:rsid w:val="00EF3A4C"/>
    <w:rsid w:val="00F44F50"/>
    <w:rsid w:val="00F83B81"/>
    <w:rsid w:val="00FA7342"/>
    <w:rsid w:val="00FB201D"/>
    <w:rsid w:val="00FB2452"/>
    <w:rsid w:val="00FD21D2"/>
    <w:rsid w:val="00FD364C"/>
    <w:rsid w:val="00FE54F3"/>
    <w:rsid w:val="00FF3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9A903"/>
  <w15:docId w15:val="{F950F064-7FB2-4CB9-B985-5551ED52C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F5648"/>
  </w:style>
  <w:style w:type="paragraph" w:styleId="1">
    <w:name w:val="heading 1"/>
    <w:basedOn w:val="a2"/>
    <w:next w:val="a2"/>
    <w:link w:val="10"/>
    <w:uiPriority w:val="9"/>
    <w:qFormat/>
    <w:rsid w:val="00692701"/>
    <w:pPr>
      <w:keepNext/>
      <w:keepLines/>
      <w:spacing w:before="480" w:after="0" w:line="240" w:lineRule="auto"/>
      <w:jc w:val="both"/>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2"/>
    <w:next w:val="a2"/>
    <w:link w:val="21"/>
    <w:qFormat/>
    <w:rsid w:val="00A24FD3"/>
    <w:pPr>
      <w:keepNext/>
      <w:spacing w:before="240" w:after="60" w:line="240" w:lineRule="auto"/>
      <w:outlineLvl w:val="1"/>
    </w:pPr>
    <w:rPr>
      <w:rFonts w:ascii="Arial" w:eastAsia="Times New Roman" w:hAnsi="Arial" w:cs="Arial"/>
      <w:b/>
      <w:bCs/>
      <w:i/>
      <w:iCs/>
      <w:sz w:val="28"/>
      <w:szCs w:val="28"/>
      <w:lang w:val="en-US"/>
    </w:rPr>
  </w:style>
  <w:style w:type="paragraph" w:styleId="3">
    <w:name w:val="heading 3"/>
    <w:basedOn w:val="a2"/>
    <w:next w:val="a2"/>
    <w:link w:val="30"/>
    <w:uiPriority w:val="9"/>
    <w:unhideWhenUsed/>
    <w:qFormat/>
    <w:rsid w:val="00815B6E"/>
    <w:pPr>
      <w:keepNext/>
      <w:keepLines/>
      <w:spacing w:before="200" w:after="0"/>
      <w:outlineLvl w:val="2"/>
    </w:pPr>
    <w:rPr>
      <w:rFonts w:asciiTheme="majorHAnsi" w:eastAsiaTheme="majorEastAsia" w:hAnsiTheme="majorHAnsi" w:cstheme="majorBidi"/>
      <w:b/>
      <w:bCs/>
      <w:color w:val="4F81BD" w:themeColor="accent1"/>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900AD9"/>
    <w:pPr>
      <w:tabs>
        <w:tab w:val="center" w:pos="4677"/>
        <w:tab w:val="right" w:pos="9355"/>
      </w:tabs>
      <w:spacing w:after="0" w:line="240" w:lineRule="auto"/>
    </w:pPr>
  </w:style>
  <w:style w:type="character" w:customStyle="1" w:styleId="a7">
    <w:name w:val="Верхній колонтитул Знак"/>
    <w:basedOn w:val="a3"/>
    <w:link w:val="a6"/>
    <w:uiPriority w:val="99"/>
    <w:rsid w:val="00900AD9"/>
  </w:style>
  <w:style w:type="paragraph" w:styleId="a8">
    <w:name w:val="footer"/>
    <w:basedOn w:val="a2"/>
    <w:link w:val="a9"/>
    <w:uiPriority w:val="99"/>
    <w:unhideWhenUsed/>
    <w:rsid w:val="00900AD9"/>
    <w:pPr>
      <w:tabs>
        <w:tab w:val="center" w:pos="4677"/>
        <w:tab w:val="right" w:pos="9355"/>
      </w:tabs>
      <w:spacing w:after="0" w:line="240" w:lineRule="auto"/>
    </w:pPr>
  </w:style>
  <w:style w:type="character" w:customStyle="1" w:styleId="a9">
    <w:name w:val="Нижній колонтитул Знак"/>
    <w:basedOn w:val="a3"/>
    <w:link w:val="a8"/>
    <w:uiPriority w:val="99"/>
    <w:rsid w:val="00900AD9"/>
  </w:style>
  <w:style w:type="paragraph" w:customStyle="1" w:styleId="aa">
    <w:name w:val="Штамп"/>
    <w:basedOn w:val="a2"/>
    <w:rsid w:val="00900AD9"/>
    <w:pPr>
      <w:spacing w:after="0" w:line="240" w:lineRule="auto"/>
      <w:jc w:val="center"/>
    </w:pPr>
    <w:rPr>
      <w:rFonts w:ascii="ГОСТ тип А" w:eastAsia="Times New Roman" w:hAnsi="ГОСТ тип А" w:cs="Times New Roman"/>
      <w:i/>
      <w:noProof/>
      <w:sz w:val="18"/>
      <w:szCs w:val="20"/>
      <w:lang w:eastAsia="ru-RU"/>
    </w:rPr>
  </w:style>
  <w:style w:type="character" w:customStyle="1" w:styleId="10">
    <w:name w:val="Заголовок 1 Знак"/>
    <w:basedOn w:val="a3"/>
    <w:link w:val="1"/>
    <w:uiPriority w:val="9"/>
    <w:rsid w:val="00692701"/>
    <w:rPr>
      <w:rFonts w:asciiTheme="majorHAnsi" w:eastAsiaTheme="majorEastAsia" w:hAnsiTheme="majorHAnsi" w:cstheme="majorBidi"/>
      <w:b/>
      <w:bCs/>
      <w:color w:val="365F91" w:themeColor="accent1" w:themeShade="BF"/>
      <w:sz w:val="28"/>
      <w:szCs w:val="28"/>
    </w:rPr>
  </w:style>
  <w:style w:type="paragraph" w:styleId="ab">
    <w:name w:val="List Paragraph"/>
    <w:basedOn w:val="a2"/>
    <w:link w:val="ac"/>
    <w:uiPriority w:val="99"/>
    <w:qFormat/>
    <w:rsid w:val="00692701"/>
    <w:pPr>
      <w:ind w:left="720"/>
      <w:contextualSpacing/>
    </w:pPr>
    <w:rPr>
      <w:lang w:val="uk-UA"/>
    </w:rPr>
  </w:style>
  <w:style w:type="character" w:customStyle="1" w:styleId="ac">
    <w:name w:val="Абзац списку Знак"/>
    <w:link w:val="ab"/>
    <w:uiPriority w:val="99"/>
    <w:locked/>
    <w:rsid w:val="00692701"/>
    <w:rPr>
      <w:lang w:val="uk-UA"/>
    </w:rPr>
  </w:style>
  <w:style w:type="character" w:customStyle="1" w:styleId="30">
    <w:name w:val="Заголовок 3 Знак"/>
    <w:basedOn w:val="a3"/>
    <w:link w:val="3"/>
    <w:uiPriority w:val="9"/>
    <w:rsid w:val="00815B6E"/>
    <w:rPr>
      <w:rFonts w:asciiTheme="majorHAnsi" w:eastAsiaTheme="majorEastAsia" w:hAnsiTheme="majorHAnsi" w:cstheme="majorBidi"/>
      <w:b/>
      <w:bCs/>
      <w:color w:val="4F81BD" w:themeColor="accent1"/>
      <w:lang w:eastAsia="ru-RU"/>
    </w:rPr>
  </w:style>
  <w:style w:type="numbering" w:customStyle="1" w:styleId="11">
    <w:name w:val="Нет списка1"/>
    <w:next w:val="a5"/>
    <w:uiPriority w:val="99"/>
    <w:semiHidden/>
    <w:unhideWhenUsed/>
    <w:rsid w:val="00815B6E"/>
  </w:style>
  <w:style w:type="paragraph" w:customStyle="1" w:styleId="Default">
    <w:name w:val="Default"/>
    <w:rsid w:val="00815B6E"/>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rvps2">
    <w:name w:val="rvps2"/>
    <w:basedOn w:val="a2"/>
    <w:link w:val="rvps20"/>
    <w:rsid w:val="00815B6E"/>
    <w:pPr>
      <w:suppressAutoHyphens/>
      <w:spacing w:before="280" w:after="280" w:line="240" w:lineRule="auto"/>
    </w:pPr>
    <w:rPr>
      <w:rFonts w:ascii="Times New Roman" w:eastAsia="Times New Roman" w:hAnsi="Times New Roman" w:cs="Times New Roman"/>
      <w:sz w:val="24"/>
      <w:szCs w:val="24"/>
      <w:lang w:eastAsia="zh-CN"/>
    </w:rPr>
  </w:style>
  <w:style w:type="paragraph" w:styleId="ad">
    <w:name w:val="Balloon Text"/>
    <w:basedOn w:val="a2"/>
    <w:link w:val="ae"/>
    <w:uiPriority w:val="99"/>
    <w:semiHidden/>
    <w:unhideWhenUsed/>
    <w:rsid w:val="00815B6E"/>
    <w:pPr>
      <w:spacing w:after="0" w:line="240" w:lineRule="auto"/>
    </w:pPr>
    <w:rPr>
      <w:rFonts w:ascii="Tahoma" w:eastAsiaTheme="minorEastAsia" w:hAnsi="Tahoma" w:cs="Tahoma"/>
      <w:sz w:val="16"/>
      <w:szCs w:val="16"/>
      <w:lang w:eastAsia="ru-RU"/>
    </w:rPr>
  </w:style>
  <w:style w:type="character" w:customStyle="1" w:styleId="ae">
    <w:name w:val="Текст у виносці Знак"/>
    <w:basedOn w:val="a3"/>
    <w:link w:val="ad"/>
    <w:uiPriority w:val="99"/>
    <w:semiHidden/>
    <w:rsid w:val="00815B6E"/>
    <w:rPr>
      <w:rFonts w:ascii="Tahoma" w:eastAsiaTheme="minorEastAsia" w:hAnsi="Tahoma" w:cs="Tahoma"/>
      <w:sz w:val="16"/>
      <w:szCs w:val="16"/>
      <w:lang w:eastAsia="ru-RU"/>
    </w:rPr>
  </w:style>
  <w:style w:type="table" w:styleId="af">
    <w:name w:val="Table Grid"/>
    <w:basedOn w:val="a4"/>
    <w:uiPriority w:val="39"/>
    <w:rsid w:val="00815B6E"/>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Другое_"/>
    <w:basedOn w:val="a3"/>
    <w:link w:val="af1"/>
    <w:rsid w:val="00815B6E"/>
    <w:rPr>
      <w:rFonts w:ascii="Times New Roman" w:eastAsia="Times New Roman" w:hAnsi="Times New Roman" w:cs="Times New Roman"/>
      <w:color w:val="1A1A1A"/>
      <w:sz w:val="28"/>
      <w:szCs w:val="28"/>
    </w:rPr>
  </w:style>
  <w:style w:type="paragraph" w:customStyle="1" w:styleId="af1">
    <w:name w:val="Другое"/>
    <w:basedOn w:val="a2"/>
    <w:link w:val="af0"/>
    <w:rsid w:val="00815B6E"/>
    <w:pPr>
      <w:widowControl w:val="0"/>
      <w:spacing w:after="0" w:line="240" w:lineRule="auto"/>
      <w:ind w:firstLine="400"/>
    </w:pPr>
    <w:rPr>
      <w:rFonts w:ascii="Times New Roman" w:eastAsia="Times New Roman" w:hAnsi="Times New Roman" w:cs="Times New Roman"/>
      <w:color w:val="1A1A1A"/>
      <w:sz w:val="28"/>
      <w:szCs w:val="28"/>
    </w:rPr>
  </w:style>
  <w:style w:type="paragraph" w:styleId="af2">
    <w:name w:val="Normal (Web)"/>
    <w:basedOn w:val="a2"/>
    <w:uiPriority w:val="99"/>
    <w:rsid w:val="00815B6E"/>
    <w:pPr>
      <w:suppressAutoHyphens/>
      <w:spacing w:before="100" w:after="119" w:line="240" w:lineRule="auto"/>
    </w:pPr>
    <w:rPr>
      <w:rFonts w:ascii="Arial Unicode MS" w:eastAsia="Times New Roman" w:hAnsi="Arial Unicode MS" w:cs="Times New Roman"/>
      <w:sz w:val="24"/>
      <w:szCs w:val="24"/>
      <w:lang w:eastAsia="ar-SA"/>
    </w:rPr>
  </w:style>
  <w:style w:type="paragraph" w:customStyle="1" w:styleId="31">
    <w:name w:val="Основной текст с отступом 31"/>
    <w:basedOn w:val="a2"/>
    <w:rsid w:val="00815B6E"/>
    <w:pPr>
      <w:suppressAutoHyphens/>
      <w:spacing w:after="0" w:line="240" w:lineRule="auto"/>
      <w:ind w:firstLine="851"/>
      <w:jc w:val="both"/>
    </w:pPr>
    <w:rPr>
      <w:rFonts w:ascii="Times New Roman" w:eastAsia="Times New Roman" w:hAnsi="Times New Roman" w:cs="Times New Roman"/>
      <w:sz w:val="28"/>
      <w:szCs w:val="20"/>
      <w:lang w:val="uk-UA" w:eastAsia="ar-SA"/>
    </w:rPr>
  </w:style>
  <w:style w:type="numbering" w:customStyle="1" w:styleId="22">
    <w:name w:val="Нет списка2"/>
    <w:next w:val="a5"/>
    <w:uiPriority w:val="99"/>
    <w:semiHidden/>
    <w:unhideWhenUsed/>
    <w:rsid w:val="00292EED"/>
  </w:style>
  <w:style w:type="numbering" w:customStyle="1" w:styleId="32">
    <w:name w:val="Нет списка3"/>
    <w:next w:val="a5"/>
    <w:uiPriority w:val="99"/>
    <w:semiHidden/>
    <w:unhideWhenUsed/>
    <w:rsid w:val="007571F3"/>
  </w:style>
  <w:style w:type="character" w:customStyle="1" w:styleId="rvps20">
    <w:name w:val="rvps2 Знак"/>
    <w:basedOn w:val="a3"/>
    <w:link w:val="rvps2"/>
    <w:locked/>
    <w:rsid w:val="007571F3"/>
    <w:rPr>
      <w:rFonts w:ascii="Times New Roman" w:eastAsia="Times New Roman" w:hAnsi="Times New Roman" w:cs="Times New Roman"/>
      <w:sz w:val="24"/>
      <w:szCs w:val="24"/>
      <w:lang w:eastAsia="zh-CN"/>
    </w:rPr>
  </w:style>
  <w:style w:type="character" w:styleId="af3">
    <w:name w:val="Hyperlink"/>
    <w:basedOn w:val="a3"/>
    <w:uiPriority w:val="99"/>
    <w:unhideWhenUsed/>
    <w:rsid w:val="007571F3"/>
    <w:rPr>
      <w:color w:val="0000FF" w:themeColor="hyperlink"/>
      <w:u w:val="single"/>
    </w:rPr>
  </w:style>
  <w:style w:type="character" w:styleId="af4">
    <w:name w:val="FollowedHyperlink"/>
    <w:basedOn w:val="a3"/>
    <w:uiPriority w:val="99"/>
    <w:semiHidden/>
    <w:unhideWhenUsed/>
    <w:rsid w:val="007571F3"/>
    <w:rPr>
      <w:color w:val="800080" w:themeColor="followedHyperlink"/>
      <w:u w:val="single"/>
    </w:rPr>
  </w:style>
  <w:style w:type="paragraph" w:styleId="af5">
    <w:name w:val="Body Text"/>
    <w:basedOn w:val="a2"/>
    <w:link w:val="af6"/>
    <w:rsid w:val="008C5570"/>
    <w:pPr>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6">
    <w:name w:val="Основний текст Знак"/>
    <w:basedOn w:val="a3"/>
    <w:link w:val="af5"/>
    <w:rsid w:val="008C5570"/>
    <w:rPr>
      <w:rFonts w:ascii="Times New Roman" w:eastAsia="Times New Roman" w:hAnsi="Times New Roman" w:cs="Times New Roman"/>
      <w:sz w:val="28"/>
      <w:szCs w:val="28"/>
      <w:lang w:val="en-US"/>
    </w:rPr>
  </w:style>
  <w:style w:type="character" w:customStyle="1" w:styleId="hps">
    <w:name w:val="hps"/>
    <w:basedOn w:val="a3"/>
    <w:rsid w:val="008C5570"/>
  </w:style>
  <w:style w:type="character" w:customStyle="1" w:styleId="shorttext">
    <w:name w:val="short_text"/>
    <w:basedOn w:val="a3"/>
    <w:rsid w:val="008C5570"/>
  </w:style>
  <w:style w:type="character" w:customStyle="1" w:styleId="21">
    <w:name w:val="Заголовок 2 Знак"/>
    <w:basedOn w:val="a3"/>
    <w:link w:val="20"/>
    <w:rsid w:val="00A24FD3"/>
    <w:rPr>
      <w:rFonts w:ascii="Arial" w:eastAsia="Times New Roman" w:hAnsi="Arial" w:cs="Arial"/>
      <w:b/>
      <w:bCs/>
      <w:i/>
      <w:iCs/>
      <w:sz w:val="28"/>
      <w:szCs w:val="28"/>
      <w:lang w:val="en-US"/>
    </w:rPr>
  </w:style>
  <w:style w:type="paragraph" w:customStyle="1" w:styleId="CharCharCharChar">
    <w:name w:val="Char Знак Знак Char Знак Знак Char Знак Знак Char Знак Знак"/>
    <w:basedOn w:val="a2"/>
    <w:rsid w:val="00A24FD3"/>
    <w:pPr>
      <w:spacing w:after="0" w:line="240" w:lineRule="auto"/>
    </w:pPr>
    <w:rPr>
      <w:rFonts w:ascii="Verdana" w:eastAsia="Times New Roman" w:hAnsi="Verdana" w:cs="Verdana"/>
      <w:sz w:val="20"/>
      <w:szCs w:val="20"/>
      <w:lang w:val="en-US"/>
    </w:rPr>
  </w:style>
  <w:style w:type="character" w:customStyle="1" w:styleId="atn">
    <w:name w:val="atn"/>
    <w:basedOn w:val="a3"/>
    <w:rsid w:val="00A24FD3"/>
  </w:style>
  <w:style w:type="paragraph" w:customStyle="1" w:styleId="BodyText21">
    <w:name w:val="Body Text 21"/>
    <w:basedOn w:val="a2"/>
    <w:rsid w:val="00A24FD3"/>
    <w:pPr>
      <w:autoSpaceDE w:val="0"/>
      <w:autoSpaceDN w:val="0"/>
      <w:spacing w:after="0" w:line="360" w:lineRule="auto"/>
      <w:jc w:val="both"/>
    </w:pPr>
    <w:rPr>
      <w:rFonts w:ascii="Times New Roman" w:eastAsia="Times New Roman" w:hAnsi="Times New Roman" w:cs="Times New Roman"/>
      <w:sz w:val="28"/>
      <w:szCs w:val="28"/>
      <w:lang w:val="en-US"/>
    </w:rPr>
  </w:style>
  <w:style w:type="paragraph" w:styleId="23">
    <w:name w:val="Body Text Indent 2"/>
    <w:basedOn w:val="a2"/>
    <w:link w:val="24"/>
    <w:rsid w:val="00A24FD3"/>
    <w:pPr>
      <w:spacing w:after="120" w:line="480" w:lineRule="auto"/>
      <w:ind w:left="283"/>
    </w:pPr>
    <w:rPr>
      <w:rFonts w:ascii="Times New Roman" w:eastAsia="Times New Roman" w:hAnsi="Times New Roman" w:cs="Times New Roman"/>
      <w:sz w:val="24"/>
      <w:szCs w:val="24"/>
      <w:lang w:val="en-US"/>
    </w:rPr>
  </w:style>
  <w:style w:type="character" w:customStyle="1" w:styleId="24">
    <w:name w:val="Основний текст з відступом 2 Знак"/>
    <w:basedOn w:val="a3"/>
    <w:link w:val="23"/>
    <w:rsid w:val="00A24FD3"/>
    <w:rPr>
      <w:rFonts w:ascii="Times New Roman" w:eastAsia="Times New Roman" w:hAnsi="Times New Roman" w:cs="Times New Roman"/>
      <w:sz w:val="24"/>
      <w:szCs w:val="24"/>
      <w:lang w:val="en-US"/>
    </w:rPr>
  </w:style>
  <w:style w:type="paragraph" w:customStyle="1" w:styleId="110">
    <w:name w:val="Заголовок 11"/>
    <w:basedOn w:val="a2"/>
    <w:next w:val="a2"/>
    <w:uiPriority w:val="9"/>
    <w:qFormat/>
    <w:rsid w:val="00A24FD3"/>
    <w:pPr>
      <w:keepNext/>
      <w:keepLines/>
      <w:spacing w:before="480" w:after="0" w:line="240" w:lineRule="auto"/>
      <w:jc w:val="both"/>
      <w:outlineLvl w:val="0"/>
    </w:pPr>
    <w:rPr>
      <w:rFonts w:ascii="Calibri Light" w:eastAsia="Times New Roman" w:hAnsi="Calibri Light" w:cs="Times New Roman"/>
      <w:b/>
      <w:bCs/>
      <w:kern w:val="32"/>
      <w:sz w:val="32"/>
      <w:szCs w:val="32"/>
    </w:rPr>
  </w:style>
  <w:style w:type="paragraph" w:customStyle="1" w:styleId="210">
    <w:name w:val="Заголовок 21"/>
    <w:basedOn w:val="a2"/>
    <w:next w:val="a2"/>
    <w:uiPriority w:val="9"/>
    <w:unhideWhenUsed/>
    <w:qFormat/>
    <w:rsid w:val="00A24FD3"/>
    <w:pPr>
      <w:keepNext/>
      <w:keepLines/>
      <w:spacing w:before="200" w:after="0"/>
      <w:outlineLvl w:val="1"/>
    </w:pPr>
    <w:rPr>
      <w:rFonts w:ascii="Cambria" w:eastAsia="Times New Roman" w:hAnsi="Cambria" w:cs="Times New Roman"/>
      <w:b/>
      <w:bCs/>
      <w:color w:val="4F81BD"/>
      <w:sz w:val="26"/>
      <w:szCs w:val="26"/>
      <w:lang w:val="uk-UA"/>
    </w:rPr>
  </w:style>
  <w:style w:type="paragraph" w:customStyle="1" w:styleId="310">
    <w:name w:val="Заголовок 31"/>
    <w:basedOn w:val="a2"/>
    <w:next w:val="a2"/>
    <w:uiPriority w:val="9"/>
    <w:semiHidden/>
    <w:unhideWhenUsed/>
    <w:qFormat/>
    <w:rsid w:val="00A24FD3"/>
    <w:pPr>
      <w:keepNext/>
      <w:keepLines/>
      <w:spacing w:before="200" w:after="0" w:line="240" w:lineRule="auto"/>
      <w:jc w:val="both"/>
      <w:outlineLvl w:val="2"/>
    </w:pPr>
    <w:rPr>
      <w:rFonts w:ascii="Cambria" w:eastAsia="Times New Roman" w:hAnsi="Cambria" w:cs="Times New Roman"/>
      <w:b/>
      <w:bCs/>
      <w:color w:val="4F81BD"/>
    </w:rPr>
  </w:style>
  <w:style w:type="paragraph" w:customStyle="1" w:styleId="normal1">
    <w:name w:val="normal1"/>
    <w:uiPriority w:val="99"/>
    <w:rsid w:val="00A24FD3"/>
    <w:pPr>
      <w:spacing w:after="0" w:line="240" w:lineRule="auto"/>
    </w:pPr>
    <w:rPr>
      <w:rFonts w:ascii="Times New Roman" w:eastAsia="Times New Roman" w:hAnsi="Times New Roman" w:cs="Times New Roman"/>
      <w:sz w:val="24"/>
      <w:szCs w:val="24"/>
      <w:lang w:val="uk-UA" w:eastAsia="ru-RU"/>
    </w:rPr>
  </w:style>
  <w:style w:type="table" w:customStyle="1" w:styleId="12">
    <w:name w:val="Сетка таблицы1"/>
    <w:basedOn w:val="a4"/>
    <w:next w:val="af"/>
    <w:uiPriority w:val="59"/>
    <w:rsid w:val="00A24FD3"/>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vts9">
    <w:name w:val="rvts9"/>
    <w:rsid w:val="00A24FD3"/>
  </w:style>
  <w:style w:type="character" w:customStyle="1" w:styleId="rvts40">
    <w:name w:val="rvts40"/>
    <w:rsid w:val="00A24FD3"/>
  </w:style>
  <w:style w:type="character" w:customStyle="1" w:styleId="25">
    <w:name w:val="Основной текст (2)_"/>
    <w:link w:val="26"/>
    <w:locked/>
    <w:rsid w:val="00A24FD3"/>
    <w:rPr>
      <w:rFonts w:ascii="Times New Roman" w:eastAsia="Times New Roman" w:hAnsi="Times New Roman"/>
      <w:shd w:val="clear" w:color="auto" w:fill="FFFFFF"/>
    </w:rPr>
  </w:style>
  <w:style w:type="paragraph" w:customStyle="1" w:styleId="26">
    <w:name w:val="Основной текст (2)"/>
    <w:basedOn w:val="a2"/>
    <w:link w:val="25"/>
    <w:rsid w:val="00A24FD3"/>
    <w:pPr>
      <w:widowControl w:val="0"/>
      <w:shd w:val="clear" w:color="auto" w:fill="FFFFFF"/>
      <w:spacing w:after="0" w:line="230" w:lineRule="exact"/>
      <w:jc w:val="center"/>
    </w:pPr>
    <w:rPr>
      <w:rFonts w:ascii="Times New Roman" w:eastAsia="Times New Roman" w:hAnsi="Times New Roman"/>
    </w:rPr>
  </w:style>
  <w:style w:type="character" w:customStyle="1" w:styleId="211pt">
    <w:name w:val="Основной текст (2) + 11 pt"/>
    <w:rsid w:val="00A24FD3"/>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27">
    <w:name w:val="Основной текст (2) + Полужирный"/>
    <w:rsid w:val="00A24FD3"/>
    <w:rPr>
      <w:rFonts w:ascii="Times New Roman" w:eastAsia="Times New Roman" w:hAnsi="Times New Roman" w:cs="Times New Roman"/>
      <w:b/>
      <w:bCs/>
      <w:color w:val="000000"/>
      <w:spacing w:val="0"/>
      <w:w w:val="100"/>
      <w:position w:val="0"/>
      <w:sz w:val="24"/>
      <w:szCs w:val="24"/>
      <w:shd w:val="clear" w:color="auto" w:fill="FFFFFF"/>
      <w:lang w:val="uk-UA" w:eastAsia="uk-UA" w:bidi="uk-UA"/>
    </w:rPr>
  </w:style>
  <w:style w:type="character" w:styleId="af7">
    <w:name w:val="Strong"/>
    <w:uiPriority w:val="22"/>
    <w:qFormat/>
    <w:rsid w:val="00A24FD3"/>
    <w:rPr>
      <w:b/>
      <w:bCs/>
    </w:rPr>
  </w:style>
  <w:style w:type="paragraph" w:customStyle="1" w:styleId="rtejustify">
    <w:name w:val="rtejustify"/>
    <w:basedOn w:val="a2"/>
    <w:rsid w:val="00A24FD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3">
    <w:name w:val="Гиперссылка1"/>
    <w:uiPriority w:val="99"/>
    <w:unhideWhenUsed/>
    <w:rsid w:val="00A24FD3"/>
    <w:rPr>
      <w:color w:val="0000FF"/>
      <w:u w:val="single"/>
    </w:rPr>
  </w:style>
  <w:style w:type="paragraph" w:customStyle="1" w:styleId="a">
    <w:name w:val="Мой список"/>
    <w:basedOn w:val="a2"/>
    <w:rsid w:val="00A24FD3"/>
    <w:pPr>
      <w:numPr>
        <w:numId w:val="1"/>
      </w:numPr>
      <w:tabs>
        <w:tab w:val="left" w:pos="720"/>
      </w:tabs>
      <w:suppressAutoHyphens/>
      <w:spacing w:before="60" w:after="0" w:line="240" w:lineRule="auto"/>
      <w:jc w:val="both"/>
      <w:textAlignment w:val="baseline"/>
    </w:pPr>
    <w:rPr>
      <w:rFonts w:ascii="Times New Roman" w:eastAsia="Times New Roman" w:hAnsi="Times New Roman" w:cs="Times New Roman"/>
      <w:kern w:val="1"/>
      <w:sz w:val="24"/>
      <w:szCs w:val="20"/>
      <w:lang w:val="uk-UA" w:eastAsia="zh-CN"/>
    </w:rPr>
  </w:style>
  <w:style w:type="paragraph" w:customStyle="1" w:styleId="33">
    <w:name w:val="3_Текст"/>
    <w:basedOn w:val="a2"/>
    <w:rsid w:val="00A24FD3"/>
    <w:pPr>
      <w:suppressAutoHyphens/>
      <w:spacing w:before="60" w:after="0" w:line="240" w:lineRule="auto"/>
      <w:ind w:right="55" w:firstLine="567"/>
      <w:jc w:val="both"/>
      <w:textAlignment w:val="baseline"/>
    </w:pPr>
    <w:rPr>
      <w:rFonts w:ascii="Times New Roman" w:eastAsia="Times New Roman" w:hAnsi="Times New Roman" w:cs="Times New Roman"/>
      <w:kern w:val="1"/>
      <w:sz w:val="24"/>
      <w:szCs w:val="20"/>
      <w:lang w:val="uk-UA" w:eastAsia="zh-CN"/>
    </w:rPr>
  </w:style>
  <w:style w:type="paragraph" w:styleId="af8">
    <w:name w:val="No Spacing"/>
    <w:qFormat/>
    <w:rsid w:val="00A24FD3"/>
    <w:pPr>
      <w:spacing w:after="0" w:line="240" w:lineRule="auto"/>
    </w:pPr>
    <w:rPr>
      <w:rFonts w:ascii="Times New Roman" w:eastAsia="Times New Roman" w:hAnsi="Times New Roman" w:cs="Times New Roman"/>
      <w:sz w:val="24"/>
      <w:szCs w:val="24"/>
      <w:lang w:eastAsia="ru-RU"/>
    </w:rPr>
  </w:style>
  <w:style w:type="paragraph" w:customStyle="1" w:styleId="Standard">
    <w:name w:val="Standard"/>
    <w:rsid w:val="00A24FD3"/>
    <w:pPr>
      <w:suppressAutoHyphens/>
      <w:spacing w:after="0" w:line="240" w:lineRule="auto"/>
      <w:textAlignment w:val="baseline"/>
    </w:pPr>
    <w:rPr>
      <w:rFonts w:ascii="Times New Roman" w:eastAsia="Times New Roman" w:hAnsi="Times New Roman" w:cs="Times New Roman"/>
      <w:kern w:val="1"/>
      <w:sz w:val="20"/>
      <w:szCs w:val="20"/>
      <w:lang w:eastAsia="zh-CN"/>
    </w:rPr>
  </w:style>
  <w:style w:type="paragraph" w:customStyle="1" w:styleId="15">
    <w:name w:val="Стиль1"/>
    <w:basedOn w:val="a2"/>
    <w:rsid w:val="00A24FD3"/>
    <w:pPr>
      <w:suppressAutoHyphens/>
      <w:spacing w:after="120" w:line="240" w:lineRule="auto"/>
      <w:textAlignment w:val="baseline"/>
    </w:pPr>
    <w:rPr>
      <w:rFonts w:ascii="Times New Roman" w:eastAsia="Times New Roman" w:hAnsi="Times New Roman" w:cs="Times New Roman"/>
      <w:kern w:val="1"/>
      <w:sz w:val="24"/>
      <w:szCs w:val="20"/>
      <w:lang w:val="en-US" w:eastAsia="zh-CN"/>
    </w:rPr>
  </w:style>
  <w:style w:type="character" w:customStyle="1" w:styleId="111">
    <w:name w:val="Заголовок 1 Знак1"/>
    <w:uiPriority w:val="9"/>
    <w:rsid w:val="00A24FD3"/>
    <w:rPr>
      <w:rFonts w:ascii="Calibri Light" w:eastAsia="Times New Roman" w:hAnsi="Calibri Light"/>
      <w:b/>
      <w:bCs/>
      <w:kern w:val="32"/>
      <w:sz w:val="32"/>
      <w:szCs w:val="32"/>
      <w:lang w:eastAsia="en-US"/>
    </w:rPr>
  </w:style>
  <w:style w:type="paragraph" w:styleId="af9">
    <w:name w:val="TOC Heading"/>
    <w:basedOn w:val="1"/>
    <w:next w:val="a2"/>
    <w:uiPriority w:val="39"/>
    <w:unhideWhenUsed/>
    <w:qFormat/>
    <w:rsid w:val="00A24FD3"/>
    <w:pPr>
      <w:spacing w:line="276" w:lineRule="auto"/>
      <w:jc w:val="left"/>
      <w:outlineLvl w:val="9"/>
    </w:pPr>
    <w:rPr>
      <w:rFonts w:ascii="Calibri Light" w:eastAsia="Times New Roman" w:hAnsi="Calibri Light" w:cs="Times New Roman"/>
      <w:color w:val="365F91"/>
      <w:lang w:val="uk-UA" w:eastAsia="uk-UA"/>
    </w:rPr>
  </w:style>
  <w:style w:type="paragraph" w:styleId="16">
    <w:name w:val="toc 1"/>
    <w:basedOn w:val="a2"/>
    <w:next w:val="a2"/>
    <w:autoRedefine/>
    <w:uiPriority w:val="39"/>
    <w:unhideWhenUsed/>
    <w:rsid w:val="00A24FD3"/>
    <w:pPr>
      <w:spacing w:after="100" w:line="240" w:lineRule="auto"/>
      <w:jc w:val="both"/>
    </w:pPr>
    <w:rPr>
      <w:rFonts w:ascii="Calibri" w:eastAsia="Calibri" w:hAnsi="Calibri" w:cs="Times New Roman"/>
    </w:rPr>
  </w:style>
  <w:style w:type="paragraph" w:styleId="28">
    <w:name w:val="toc 2"/>
    <w:basedOn w:val="a2"/>
    <w:next w:val="a2"/>
    <w:autoRedefine/>
    <w:uiPriority w:val="39"/>
    <w:unhideWhenUsed/>
    <w:rsid w:val="00A24FD3"/>
    <w:pPr>
      <w:spacing w:after="100" w:line="240" w:lineRule="auto"/>
      <w:ind w:left="220"/>
      <w:jc w:val="both"/>
    </w:pPr>
    <w:rPr>
      <w:rFonts w:ascii="Calibri" w:eastAsia="Calibri" w:hAnsi="Calibri" w:cs="Times New Roman"/>
    </w:rPr>
  </w:style>
  <w:style w:type="paragraph" w:styleId="34">
    <w:name w:val="toc 3"/>
    <w:basedOn w:val="a2"/>
    <w:next w:val="a2"/>
    <w:autoRedefine/>
    <w:uiPriority w:val="39"/>
    <w:unhideWhenUsed/>
    <w:rsid w:val="00A24FD3"/>
    <w:pPr>
      <w:spacing w:after="100" w:line="240" w:lineRule="auto"/>
      <w:ind w:left="440"/>
      <w:jc w:val="both"/>
    </w:pPr>
    <w:rPr>
      <w:rFonts w:ascii="Calibri" w:eastAsia="Calibri" w:hAnsi="Calibri" w:cs="Times New Roman"/>
    </w:rPr>
  </w:style>
  <w:style w:type="character" w:customStyle="1" w:styleId="viiyi">
    <w:name w:val="viiyi"/>
    <w:rsid w:val="00A24FD3"/>
  </w:style>
  <w:style w:type="character" w:customStyle="1" w:styleId="jlqj4b">
    <w:name w:val="jlqj4b"/>
    <w:rsid w:val="00A24FD3"/>
  </w:style>
  <w:style w:type="character" w:customStyle="1" w:styleId="17">
    <w:name w:val="Незакрита згадка1"/>
    <w:uiPriority w:val="99"/>
    <w:semiHidden/>
    <w:unhideWhenUsed/>
    <w:rsid w:val="00A24FD3"/>
    <w:rPr>
      <w:color w:val="605E5C"/>
      <w:shd w:val="clear" w:color="auto" w:fill="E1DFDD"/>
    </w:rPr>
  </w:style>
  <w:style w:type="character" w:customStyle="1" w:styleId="18">
    <w:name w:val="Просмотренная гиперссылка1"/>
    <w:uiPriority w:val="99"/>
    <w:semiHidden/>
    <w:unhideWhenUsed/>
    <w:rsid w:val="00A24FD3"/>
    <w:rPr>
      <w:color w:val="800080"/>
      <w:u w:val="single"/>
    </w:rPr>
  </w:style>
  <w:style w:type="character" w:customStyle="1" w:styleId="211">
    <w:name w:val="Заголовок 2 Знак1"/>
    <w:uiPriority w:val="9"/>
    <w:semiHidden/>
    <w:rsid w:val="00A24FD3"/>
    <w:rPr>
      <w:rFonts w:ascii="Calibri Light" w:eastAsia="Times New Roman" w:hAnsi="Calibri Light" w:cs="Times New Roman"/>
      <w:b/>
      <w:bCs/>
      <w:i/>
      <w:iCs/>
      <w:sz w:val="28"/>
      <w:szCs w:val="28"/>
      <w:lang w:eastAsia="en-US"/>
    </w:rPr>
  </w:style>
  <w:style w:type="character" w:customStyle="1" w:styleId="311">
    <w:name w:val="Заголовок 3 Знак1"/>
    <w:uiPriority w:val="9"/>
    <w:semiHidden/>
    <w:rsid w:val="00A24FD3"/>
    <w:rPr>
      <w:rFonts w:ascii="Calibri Light" w:eastAsia="Times New Roman" w:hAnsi="Calibri Light" w:cs="Times New Roman"/>
      <w:b/>
      <w:bCs/>
      <w:sz w:val="26"/>
      <w:szCs w:val="26"/>
      <w:lang w:eastAsia="en-US"/>
    </w:rPr>
  </w:style>
  <w:style w:type="table" w:customStyle="1" w:styleId="5">
    <w:name w:val="Сетка таблицы5"/>
    <w:basedOn w:val="a4"/>
    <w:next w:val="af"/>
    <w:uiPriority w:val="59"/>
    <w:rsid w:val="00A24F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
    <w:basedOn w:val="a4"/>
    <w:next w:val="af"/>
    <w:uiPriority w:val="39"/>
    <w:rsid w:val="00A24FD3"/>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1"/>
    <w:basedOn w:val="a4"/>
    <w:next w:val="af"/>
    <w:uiPriority w:val="99"/>
    <w:rsid w:val="00A24FD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4"/>
    <w:next w:val="af"/>
    <w:uiPriority w:val="39"/>
    <w:rsid w:val="00A24F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Body Text Indent"/>
    <w:basedOn w:val="a2"/>
    <w:link w:val="afb"/>
    <w:uiPriority w:val="99"/>
    <w:unhideWhenUsed/>
    <w:rsid w:val="00A24FD3"/>
    <w:pPr>
      <w:spacing w:after="120" w:line="259" w:lineRule="auto"/>
      <w:ind w:left="283"/>
    </w:pPr>
    <w:rPr>
      <w:rFonts w:ascii="Calibri" w:eastAsia="Calibri" w:hAnsi="Calibri" w:cs="Times New Roman"/>
    </w:rPr>
  </w:style>
  <w:style w:type="character" w:customStyle="1" w:styleId="afb">
    <w:name w:val="Основний текст з відступом Знак"/>
    <w:basedOn w:val="a3"/>
    <w:link w:val="afa"/>
    <w:uiPriority w:val="99"/>
    <w:rsid w:val="00A24FD3"/>
    <w:rPr>
      <w:rFonts w:ascii="Calibri" w:eastAsia="Calibri" w:hAnsi="Calibri" w:cs="Times New Roman"/>
    </w:rPr>
  </w:style>
  <w:style w:type="paragraph" w:styleId="afc">
    <w:name w:val="Body Text First Indent"/>
    <w:basedOn w:val="af5"/>
    <w:link w:val="afd"/>
    <w:uiPriority w:val="99"/>
    <w:unhideWhenUsed/>
    <w:rsid w:val="00A24FD3"/>
    <w:pPr>
      <w:autoSpaceDE/>
      <w:autoSpaceDN/>
      <w:spacing w:after="120" w:line="259" w:lineRule="auto"/>
      <w:ind w:firstLine="210"/>
      <w:jc w:val="left"/>
    </w:pPr>
    <w:rPr>
      <w:rFonts w:ascii="Calibri" w:eastAsia="Calibri" w:hAnsi="Calibri"/>
      <w:sz w:val="22"/>
      <w:szCs w:val="22"/>
      <w:lang w:val="ru-RU"/>
    </w:rPr>
  </w:style>
  <w:style w:type="character" w:customStyle="1" w:styleId="afd">
    <w:name w:val="Червоний рядок Знак"/>
    <w:basedOn w:val="af6"/>
    <w:link w:val="afc"/>
    <w:uiPriority w:val="99"/>
    <w:rsid w:val="00A24FD3"/>
    <w:rPr>
      <w:rFonts w:ascii="Calibri" w:eastAsia="Calibri" w:hAnsi="Calibri" w:cs="Times New Roman"/>
      <w:sz w:val="28"/>
      <w:szCs w:val="28"/>
      <w:lang w:val="en-US"/>
    </w:rPr>
  </w:style>
  <w:style w:type="table" w:customStyle="1" w:styleId="4">
    <w:name w:val="Сетка таблицы4"/>
    <w:basedOn w:val="a4"/>
    <w:next w:val="af"/>
    <w:uiPriority w:val="59"/>
    <w:rsid w:val="00A24F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4"/>
    <w:next w:val="af"/>
    <w:uiPriority w:val="39"/>
    <w:rsid w:val="00A24F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4"/>
    <w:next w:val="af"/>
    <w:uiPriority w:val="59"/>
    <w:rsid w:val="00A24FD3"/>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a2"/>
    <w:uiPriority w:val="1"/>
    <w:qFormat/>
    <w:rsid w:val="00A24FD3"/>
    <w:pPr>
      <w:widowControl w:val="0"/>
      <w:spacing w:after="0" w:line="240" w:lineRule="auto"/>
    </w:pPr>
    <w:rPr>
      <w:rFonts w:ascii="Calibri" w:eastAsia="Calibri" w:hAnsi="Calibri" w:cs="Arial"/>
      <w:lang w:val="en-US"/>
    </w:rPr>
  </w:style>
  <w:style w:type="paragraph" w:styleId="36">
    <w:name w:val="Body Text Indent 3"/>
    <w:basedOn w:val="a2"/>
    <w:link w:val="37"/>
    <w:uiPriority w:val="99"/>
    <w:semiHidden/>
    <w:unhideWhenUsed/>
    <w:rsid w:val="00A24FD3"/>
    <w:pPr>
      <w:spacing w:after="120" w:line="259" w:lineRule="auto"/>
      <w:ind w:left="283"/>
    </w:pPr>
    <w:rPr>
      <w:rFonts w:ascii="Calibri" w:eastAsia="Calibri" w:hAnsi="Calibri" w:cs="Times New Roman"/>
      <w:sz w:val="16"/>
      <w:szCs w:val="16"/>
    </w:rPr>
  </w:style>
  <w:style w:type="character" w:customStyle="1" w:styleId="37">
    <w:name w:val="Основний текст з відступом 3 Знак"/>
    <w:basedOn w:val="a3"/>
    <w:link w:val="36"/>
    <w:uiPriority w:val="99"/>
    <w:semiHidden/>
    <w:rsid w:val="00A24FD3"/>
    <w:rPr>
      <w:rFonts w:ascii="Calibri" w:eastAsia="Calibri" w:hAnsi="Calibri" w:cs="Times New Roman"/>
      <w:sz w:val="16"/>
      <w:szCs w:val="16"/>
    </w:rPr>
  </w:style>
  <w:style w:type="character" w:styleId="afe">
    <w:name w:val="page number"/>
    <w:rsid w:val="00A24FD3"/>
  </w:style>
  <w:style w:type="table" w:customStyle="1" w:styleId="1110">
    <w:name w:val="Сетка таблицы111"/>
    <w:basedOn w:val="a4"/>
    <w:next w:val="af"/>
    <w:uiPriority w:val="99"/>
    <w:rsid w:val="00A24F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
    <w:name w:val="Текст ДКЛ"/>
    <w:basedOn w:val="a2"/>
    <w:rsid w:val="00A24FD3"/>
    <w:pPr>
      <w:spacing w:after="0" w:line="240" w:lineRule="auto"/>
      <w:ind w:firstLine="851"/>
      <w:jc w:val="both"/>
    </w:pPr>
    <w:rPr>
      <w:rFonts w:ascii="Times New Roman" w:eastAsia="Times New Roman" w:hAnsi="Times New Roman" w:cs="Times New Roman"/>
      <w:sz w:val="28"/>
      <w:szCs w:val="20"/>
      <w:lang w:eastAsia="ru-RU"/>
    </w:rPr>
  </w:style>
  <w:style w:type="table" w:customStyle="1" w:styleId="212">
    <w:name w:val="Сетка таблицы21"/>
    <w:basedOn w:val="a4"/>
    <w:next w:val="af"/>
    <w:uiPriority w:val="59"/>
    <w:rsid w:val="00A24FD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Body Text 3"/>
    <w:basedOn w:val="a2"/>
    <w:link w:val="39"/>
    <w:uiPriority w:val="99"/>
    <w:semiHidden/>
    <w:unhideWhenUsed/>
    <w:rsid w:val="00A24FD3"/>
    <w:pPr>
      <w:spacing w:after="120" w:line="259" w:lineRule="auto"/>
    </w:pPr>
    <w:rPr>
      <w:rFonts w:ascii="Calibri" w:eastAsia="Calibri" w:hAnsi="Calibri" w:cs="Times New Roman"/>
      <w:sz w:val="16"/>
      <w:szCs w:val="16"/>
    </w:rPr>
  </w:style>
  <w:style w:type="character" w:customStyle="1" w:styleId="39">
    <w:name w:val="Основний текст 3 Знак"/>
    <w:basedOn w:val="a3"/>
    <w:link w:val="38"/>
    <w:uiPriority w:val="99"/>
    <w:semiHidden/>
    <w:rsid w:val="00A24FD3"/>
    <w:rPr>
      <w:rFonts w:ascii="Calibri" w:eastAsia="Calibri" w:hAnsi="Calibri" w:cs="Times New Roman"/>
      <w:sz w:val="16"/>
      <w:szCs w:val="16"/>
    </w:rPr>
  </w:style>
  <w:style w:type="character" w:customStyle="1" w:styleId="rvts0">
    <w:name w:val="rvts0"/>
    <w:rsid w:val="00A24FD3"/>
  </w:style>
  <w:style w:type="character" w:customStyle="1" w:styleId="rvts23">
    <w:name w:val="rvts23"/>
    <w:rsid w:val="00A24FD3"/>
  </w:style>
  <w:style w:type="paragraph" w:customStyle="1" w:styleId="xl67">
    <w:name w:val="xl67"/>
    <w:basedOn w:val="a2"/>
    <w:rsid w:val="00A2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8">
    <w:name w:val="xl68"/>
    <w:basedOn w:val="a2"/>
    <w:rsid w:val="00A2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69">
    <w:name w:val="xl69"/>
    <w:basedOn w:val="a2"/>
    <w:rsid w:val="00A2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lang w:eastAsia="ru-RU"/>
    </w:rPr>
  </w:style>
  <w:style w:type="paragraph" w:customStyle="1" w:styleId="xl70">
    <w:name w:val="xl70"/>
    <w:basedOn w:val="a2"/>
    <w:rsid w:val="00A2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1">
    <w:name w:val="xl71"/>
    <w:basedOn w:val="a2"/>
    <w:rsid w:val="00A24FD3"/>
    <w:pPr>
      <w:spacing w:before="100" w:beforeAutospacing="1" w:after="100" w:afterAutospacing="1" w:line="240" w:lineRule="auto"/>
      <w:textAlignment w:val="center"/>
    </w:pPr>
    <w:rPr>
      <w:rFonts w:ascii="Times New Roman" w:eastAsia="Times New Roman" w:hAnsi="Times New Roman" w:cs="Times New Roman"/>
      <w:sz w:val="20"/>
      <w:szCs w:val="20"/>
      <w:lang w:eastAsia="ru-RU"/>
    </w:rPr>
  </w:style>
  <w:style w:type="paragraph" w:customStyle="1" w:styleId="xl72">
    <w:name w:val="xl72"/>
    <w:basedOn w:val="a2"/>
    <w:rsid w:val="00A24FD3"/>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3">
    <w:name w:val="xl73"/>
    <w:basedOn w:val="a2"/>
    <w:rsid w:val="00A2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75">
    <w:name w:val="xl75"/>
    <w:basedOn w:val="a2"/>
    <w:rsid w:val="00A2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2"/>
    <w:rsid w:val="00A2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7">
    <w:name w:val="xl77"/>
    <w:basedOn w:val="a2"/>
    <w:rsid w:val="00A24FD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78">
    <w:name w:val="xl78"/>
    <w:basedOn w:val="a2"/>
    <w:rsid w:val="00A24FD3"/>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eastAsia="ru-RU"/>
    </w:rPr>
  </w:style>
  <w:style w:type="paragraph" w:customStyle="1" w:styleId="xl79">
    <w:name w:val="xl79"/>
    <w:basedOn w:val="a2"/>
    <w:rsid w:val="00A24FD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0">
    <w:name w:val="xl80"/>
    <w:basedOn w:val="a2"/>
    <w:rsid w:val="00A24FD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1">
    <w:name w:val="xl81"/>
    <w:basedOn w:val="a2"/>
    <w:rsid w:val="00A24FD3"/>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2">
    <w:name w:val="xl82"/>
    <w:basedOn w:val="a2"/>
    <w:rsid w:val="00A2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83">
    <w:name w:val="xl83"/>
    <w:basedOn w:val="a2"/>
    <w:rsid w:val="00A24FD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4">
    <w:name w:val="xl84"/>
    <w:basedOn w:val="a2"/>
    <w:rsid w:val="00A24FD3"/>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5">
    <w:name w:val="xl85"/>
    <w:basedOn w:val="a2"/>
    <w:rsid w:val="00A24FD3"/>
    <w:pPr>
      <w:spacing w:before="100" w:beforeAutospacing="1" w:after="100" w:afterAutospacing="1" w:line="240" w:lineRule="auto"/>
      <w:jc w:val="center"/>
      <w:textAlignment w:val="center"/>
    </w:pPr>
    <w:rPr>
      <w:rFonts w:ascii="Times New Roman" w:eastAsia="Times New Roman" w:hAnsi="Times New Roman" w:cs="Times New Roman"/>
      <w:color w:val="00B0F0"/>
      <w:sz w:val="20"/>
      <w:szCs w:val="20"/>
      <w:lang w:eastAsia="ru-RU"/>
    </w:rPr>
  </w:style>
  <w:style w:type="paragraph" w:customStyle="1" w:styleId="xl86">
    <w:name w:val="xl86"/>
    <w:basedOn w:val="a2"/>
    <w:rsid w:val="00A24F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7">
    <w:name w:val="xl87"/>
    <w:basedOn w:val="a2"/>
    <w:rsid w:val="00A24FD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8">
    <w:name w:val="xl88"/>
    <w:basedOn w:val="a2"/>
    <w:rsid w:val="00A24FD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89">
    <w:name w:val="xl89"/>
    <w:basedOn w:val="a2"/>
    <w:rsid w:val="00A24FD3"/>
    <w:pPr>
      <w:shd w:val="clear" w:color="000000" w:fill="FFFF00"/>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90">
    <w:name w:val="xl90"/>
    <w:basedOn w:val="a2"/>
    <w:rsid w:val="00A24FD3"/>
    <w:pPr>
      <w:spacing w:before="100" w:beforeAutospacing="1" w:after="100" w:afterAutospacing="1" w:line="240" w:lineRule="auto"/>
    </w:pPr>
    <w:rPr>
      <w:rFonts w:ascii="Times New Roman" w:eastAsia="Times New Roman" w:hAnsi="Times New Roman" w:cs="Times New Roman"/>
      <w:color w:val="FF0000"/>
      <w:sz w:val="24"/>
      <w:szCs w:val="24"/>
      <w:lang w:eastAsia="ru-RU"/>
    </w:rPr>
  </w:style>
  <w:style w:type="paragraph" w:customStyle="1" w:styleId="xl74">
    <w:name w:val="xl74"/>
    <w:basedOn w:val="a2"/>
    <w:rsid w:val="00A24FD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0">
    <w:name w:val="Стандарт"/>
    <w:basedOn w:val="a2"/>
    <w:link w:val="aff1"/>
    <w:qFormat/>
    <w:rsid w:val="00714A29"/>
    <w:pPr>
      <w:shd w:val="clear" w:color="auto" w:fill="FFFFFF"/>
      <w:spacing w:after="0" w:line="360" w:lineRule="auto"/>
      <w:ind w:firstLine="284"/>
      <w:jc w:val="both"/>
    </w:pPr>
    <w:rPr>
      <w:rFonts w:ascii="Times New Roman" w:eastAsia="Times New Roman" w:hAnsi="Times New Roman" w:cs="Times New Roman"/>
      <w:color w:val="000000"/>
      <w:sz w:val="28"/>
      <w:szCs w:val="28"/>
      <w:lang w:val="uk-UA" w:eastAsia="uk-UA"/>
    </w:rPr>
  </w:style>
  <w:style w:type="character" w:customStyle="1" w:styleId="aff1">
    <w:name w:val="Стандарт Знак"/>
    <w:basedOn w:val="a3"/>
    <w:link w:val="aff0"/>
    <w:rsid w:val="00714A29"/>
    <w:rPr>
      <w:rFonts w:ascii="Times New Roman" w:eastAsia="Times New Roman" w:hAnsi="Times New Roman" w:cs="Times New Roman"/>
      <w:color w:val="000000"/>
      <w:sz w:val="28"/>
      <w:szCs w:val="28"/>
      <w:shd w:val="clear" w:color="auto" w:fill="FFFFFF"/>
      <w:lang w:val="uk-UA" w:eastAsia="uk-UA"/>
    </w:rPr>
  </w:style>
  <w:style w:type="paragraph" w:customStyle="1" w:styleId="a0">
    <w:name w:val="Заголовок №"/>
    <w:basedOn w:val="a2"/>
    <w:next w:val="a2"/>
    <w:qFormat/>
    <w:rsid w:val="00714A29"/>
    <w:pPr>
      <w:keepNext/>
      <w:keepLines/>
      <w:numPr>
        <w:numId w:val="2"/>
      </w:numPr>
      <w:spacing w:before="120" w:after="0" w:line="360" w:lineRule="auto"/>
      <w:jc w:val="center"/>
      <w:outlineLvl w:val="0"/>
    </w:pPr>
    <w:rPr>
      <w:rFonts w:ascii="Times New Roman" w:eastAsiaTheme="majorEastAsia" w:hAnsi="Times New Roman" w:cstheme="majorBidi"/>
      <w:b/>
      <w:bCs/>
      <w:color w:val="000000" w:themeColor="text1"/>
      <w:sz w:val="28"/>
      <w:szCs w:val="28"/>
      <w:lang w:val="uk-UA" w:eastAsia="ru-RU"/>
    </w:rPr>
  </w:style>
  <w:style w:type="paragraph" w:customStyle="1" w:styleId="14">
    <w:name w:val="Підзаголовок тайм 14"/>
    <w:basedOn w:val="aff2"/>
    <w:next w:val="aff0"/>
    <w:autoRedefine/>
    <w:qFormat/>
    <w:rsid w:val="00714A29"/>
    <w:pPr>
      <w:numPr>
        <w:numId w:val="2"/>
      </w:numPr>
      <w:tabs>
        <w:tab w:val="clear" w:pos="1134"/>
      </w:tabs>
      <w:spacing w:before="240" w:after="120" w:line="360" w:lineRule="auto"/>
      <w:ind w:left="1134" w:hanging="709"/>
      <w:outlineLvl w:val="1"/>
    </w:pPr>
    <w:rPr>
      <w:rFonts w:ascii="Times New Roman" w:hAnsi="Times New Roman" w:cstheme="minorHAnsi"/>
      <w:b/>
      <w:color w:val="000000" w:themeColor="text1"/>
      <w:spacing w:val="0"/>
      <w:sz w:val="28"/>
      <w:szCs w:val="28"/>
      <w:lang w:val="uk-UA" w:eastAsia="ru-RU"/>
    </w:rPr>
  </w:style>
  <w:style w:type="paragraph" w:styleId="aff2">
    <w:name w:val="Subtitle"/>
    <w:basedOn w:val="a2"/>
    <w:next w:val="a2"/>
    <w:link w:val="aff3"/>
    <w:uiPriority w:val="11"/>
    <w:qFormat/>
    <w:rsid w:val="00714A29"/>
    <w:pPr>
      <w:numPr>
        <w:ilvl w:val="1"/>
      </w:numPr>
      <w:spacing w:after="160" w:line="288" w:lineRule="auto"/>
      <w:ind w:firstLine="709"/>
      <w:jc w:val="both"/>
    </w:pPr>
    <w:rPr>
      <w:rFonts w:eastAsiaTheme="minorEastAsia"/>
      <w:color w:val="5A5A5A" w:themeColor="text1" w:themeTint="A5"/>
      <w:spacing w:val="15"/>
    </w:rPr>
  </w:style>
  <w:style w:type="character" w:customStyle="1" w:styleId="aff3">
    <w:name w:val="Підзаголовок Знак"/>
    <w:basedOn w:val="a3"/>
    <w:link w:val="aff2"/>
    <w:uiPriority w:val="11"/>
    <w:rsid w:val="00714A29"/>
    <w:rPr>
      <w:rFonts w:eastAsiaTheme="minorEastAsia"/>
      <w:color w:val="5A5A5A" w:themeColor="text1" w:themeTint="A5"/>
      <w:spacing w:val="15"/>
    </w:rPr>
  </w:style>
  <w:style w:type="paragraph" w:customStyle="1" w:styleId="2">
    <w:name w:val="Підзаголовок 2"/>
    <w:basedOn w:val="14"/>
    <w:next w:val="a2"/>
    <w:qFormat/>
    <w:rsid w:val="00714A29"/>
    <w:pPr>
      <w:numPr>
        <w:ilvl w:val="2"/>
      </w:numPr>
      <w:tabs>
        <w:tab w:val="clear" w:pos="2325"/>
      </w:tabs>
      <w:ind w:left="2138" w:hanging="720"/>
      <w:contextualSpacing/>
      <w:jc w:val="left"/>
      <w:outlineLvl w:val="2"/>
    </w:pPr>
    <w:rPr>
      <w:rFonts w:eastAsia="Times New Roman"/>
      <w:lang w:val="en-US"/>
    </w:rPr>
  </w:style>
  <w:style w:type="paragraph" w:customStyle="1" w:styleId="a1">
    <w:name w:val="Таблиця"/>
    <w:basedOn w:val="a2"/>
    <w:next w:val="aff0"/>
    <w:link w:val="aff4"/>
    <w:qFormat/>
    <w:rsid w:val="00714A29"/>
    <w:pPr>
      <w:keepNext/>
      <w:keepLines/>
      <w:numPr>
        <w:ilvl w:val="4"/>
        <w:numId w:val="2"/>
      </w:numPr>
      <w:shd w:val="clear" w:color="auto" w:fill="FFFFFF"/>
      <w:spacing w:before="120" w:after="0" w:line="360" w:lineRule="auto"/>
      <w:jc w:val="center"/>
    </w:pPr>
    <w:rPr>
      <w:rFonts w:ascii="Times New Roman" w:eastAsiaTheme="majorEastAsia" w:hAnsi="Times New Roman" w:cstheme="majorBidi"/>
      <w:bCs/>
      <w:color w:val="000000" w:themeColor="text1"/>
      <w:sz w:val="28"/>
      <w:szCs w:val="28"/>
      <w:lang w:val="uk-UA" w:eastAsia="ru-RU"/>
    </w:rPr>
  </w:style>
  <w:style w:type="character" w:customStyle="1" w:styleId="aff4">
    <w:name w:val="Таблиця Знак"/>
    <w:basedOn w:val="a3"/>
    <w:link w:val="a1"/>
    <w:rsid w:val="00714A29"/>
    <w:rPr>
      <w:rFonts w:ascii="Times New Roman" w:eastAsiaTheme="majorEastAsia" w:hAnsi="Times New Roman" w:cstheme="majorBidi"/>
      <w:bCs/>
      <w:color w:val="000000" w:themeColor="text1"/>
      <w:sz w:val="28"/>
      <w:szCs w:val="28"/>
      <w:shd w:val="clear" w:color="auto" w:fill="FFFFFF"/>
      <w:lang w:val="uk-UA" w:eastAsia="ru-RU"/>
    </w:rPr>
  </w:style>
  <w:style w:type="paragraph" w:styleId="aff5">
    <w:name w:val="endnote text"/>
    <w:basedOn w:val="a2"/>
    <w:link w:val="aff6"/>
    <w:uiPriority w:val="99"/>
    <w:semiHidden/>
    <w:unhideWhenUsed/>
    <w:rsid w:val="00714A29"/>
    <w:pPr>
      <w:spacing w:after="0" w:line="240" w:lineRule="auto"/>
      <w:ind w:firstLine="709"/>
      <w:jc w:val="both"/>
    </w:pPr>
    <w:rPr>
      <w:sz w:val="20"/>
      <w:szCs w:val="20"/>
    </w:rPr>
  </w:style>
  <w:style w:type="character" w:customStyle="1" w:styleId="aff6">
    <w:name w:val="Текст кінцевої виноски Знак"/>
    <w:basedOn w:val="a3"/>
    <w:link w:val="aff5"/>
    <w:uiPriority w:val="99"/>
    <w:semiHidden/>
    <w:rsid w:val="00714A29"/>
    <w:rPr>
      <w:sz w:val="20"/>
      <w:szCs w:val="20"/>
    </w:rPr>
  </w:style>
  <w:style w:type="character" w:styleId="aff7">
    <w:name w:val="endnote reference"/>
    <w:basedOn w:val="a3"/>
    <w:uiPriority w:val="99"/>
    <w:semiHidden/>
    <w:unhideWhenUsed/>
    <w:rsid w:val="00714A29"/>
    <w:rPr>
      <w:vertAlign w:val="superscript"/>
    </w:rPr>
  </w:style>
  <w:style w:type="character" w:customStyle="1" w:styleId="7Exact">
    <w:name w:val="Основной текст (7) Exact"/>
    <w:basedOn w:val="a3"/>
    <w:link w:val="7"/>
    <w:rsid w:val="00714A29"/>
    <w:rPr>
      <w:rFonts w:ascii="Arial Narrow" w:eastAsia="Arial Narrow" w:hAnsi="Arial Narrow" w:cs="Arial Narrow"/>
      <w:b/>
      <w:bCs/>
      <w:spacing w:val="10"/>
      <w:sz w:val="18"/>
      <w:szCs w:val="18"/>
      <w:shd w:val="clear" w:color="auto" w:fill="FFFFFF"/>
    </w:rPr>
  </w:style>
  <w:style w:type="paragraph" w:customStyle="1" w:styleId="7">
    <w:name w:val="Основной текст (7)"/>
    <w:basedOn w:val="a2"/>
    <w:link w:val="7Exact"/>
    <w:rsid w:val="00714A29"/>
    <w:pPr>
      <w:widowControl w:val="0"/>
      <w:shd w:val="clear" w:color="auto" w:fill="FFFFFF"/>
      <w:spacing w:after="0" w:line="0" w:lineRule="atLeast"/>
    </w:pPr>
    <w:rPr>
      <w:rFonts w:ascii="Arial Narrow" w:eastAsia="Arial Narrow" w:hAnsi="Arial Narrow" w:cs="Arial Narrow"/>
      <w:b/>
      <w:bCs/>
      <w:spacing w:val="10"/>
      <w:sz w:val="18"/>
      <w:szCs w:val="18"/>
    </w:rPr>
  </w:style>
  <w:style w:type="character" w:customStyle="1" w:styleId="50">
    <w:name w:val="Основной текст (5)_"/>
    <w:basedOn w:val="a3"/>
    <w:link w:val="52"/>
    <w:rsid w:val="00714A29"/>
    <w:rPr>
      <w:rFonts w:ascii="Times New Roman" w:eastAsia="Times New Roman" w:hAnsi="Times New Roman" w:cs="Times New Roman"/>
      <w:b/>
      <w:bCs/>
      <w:sz w:val="28"/>
      <w:szCs w:val="28"/>
      <w:shd w:val="clear" w:color="auto" w:fill="FFFFFF"/>
    </w:rPr>
  </w:style>
  <w:style w:type="paragraph" w:customStyle="1" w:styleId="52">
    <w:name w:val="Основной текст (5)"/>
    <w:basedOn w:val="a2"/>
    <w:link w:val="50"/>
    <w:rsid w:val="00714A29"/>
    <w:pPr>
      <w:widowControl w:val="0"/>
      <w:shd w:val="clear" w:color="auto" w:fill="FFFFFF"/>
      <w:spacing w:before="1440" w:after="1620" w:line="0" w:lineRule="atLeast"/>
      <w:jc w:val="center"/>
    </w:pPr>
    <w:rPr>
      <w:rFonts w:ascii="Times New Roman" w:eastAsia="Times New Roman" w:hAnsi="Times New Roman" w:cs="Times New Roman"/>
      <w:b/>
      <w:bCs/>
      <w:sz w:val="28"/>
      <w:szCs w:val="28"/>
    </w:rPr>
  </w:style>
  <w:style w:type="character" w:customStyle="1" w:styleId="213pt">
    <w:name w:val="Основной текст (2) + 13 pt"/>
    <w:basedOn w:val="25"/>
    <w:rsid w:val="00714A29"/>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uk-UA" w:eastAsia="uk-UA" w:bidi="uk-UA"/>
    </w:rPr>
  </w:style>
  <w:style w:type="character" w:customStyle="1" w:styleId="29pt">
    <w:name w:val="Основной текст (2) + 9 pt;Полужирный"/>
    <w:basedOn w:val="25"/>
    <w:rsid w:val="00714A29"/>
    <w:rPr>
      <w:rFonts w:ascii="Times New Roman" w:eastAsia="Times New Roman" w:hAnsi="Times New Roman" w:cs="Times New Roman"/>
      <w:b/>
      <w:bCs/>
      <w:i w:val="0"/>
      <w:iCs w:val="0"/>
      <w:smallCaps w:val="0"/>
      <w:strike w:val="0"/>
      <w:color w:val="000000"/>
      <w:spacing w:val="0"/>
      <w:w w:val="100"/>
      <w:position w:val="0"/>
      <w:sz w:val="18"/>
      <w:szCs w:val="18"/>
      <w:u w:val="none"/>
      <w:shd w:val="clear" w:color="auto" w:fill="FFFFFF"/>
      <w:lang w:val="uk-UA" w:eastAsia="uk-UA" w:bidi="uk-UA"/>
    </w:rPr>
  </w:style>
  <w:style w:type="character" w:customStyle="1" w:styleId="2Calibri4pt">
    <w:name w:val="Основной текст (2) + Calibri;4 pt"/>
    <w:basedOn w:val="25"/>
    <w:rsid w:val="00714A29"/>
    <w:rPr>
      <w:rFonts w:ascii="Calibri" w:eastAsia="Calibri" w:hAnsi="Calibri" w:cs="Calibri"/>
      <w:b w:val="0"/>
      <w:bCs w:val="0"/>
      <w:i w:val="0"/>
      <w:iCs w:val="0"/>
      <w:smallCaps w:val="0"/>
      <w:strike w:val="0"/>
      <w:color w:val="000000"/>
      <w:spacing w:val="0"/>
      <w:w w:val="100"/>
      <w:position w:val="0"/>
      <w:sz w:val="8"/>
      <w:szCs w:val="8"/>
      <w:u w:val="none"/>
      <w:shd w:val="clear" w:color="auto" w:fill="FFFFFF"/>
      <w:lang w:val="uk-UA" w:eastAsia="uk-UA" w:bidi="uk-UA"/>
    </w:rPr>
  </w:style>
  <w:style w:type="character" w:customStyle="1" w:styleId="2105pt">
    <w:name w:val="Основной текст (2) + 10;5 pt"/>
    <w:basedOn w:val="25"/>
    <w:rsid w:val="00714A29"/>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uk-UA" w:eastAsia="uk-UA" w:bidi="uk-UA"/>
    </w:rPr>
  </w:style>
  <w:style w:type="table" w:customStyle="1" w:styleId="312">
    <w:name w:val="Сетка таблицы31"/>
    <w:basedOn w:val="a4"/>
    <w:next w:val="af"/>
    <w:uiPriority w:val="59"/>
    <w:rsid w:val="00714A2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footnote text"/>
    <w:basedOn w:val="a2"/>
    <w:link w:val="aff9"/>
    <w:uiPriority w:val="99"/>
    <w:semiHidden/>
    <w:unhideWhenUsed/>
    <w:rsid w:val="00714A29"/>
    <w:pPr>
      <w:spacing w:after="0" w:line="240" w:lineRule="auto"/>
    </w:pPr>
    <w:rPr>
      <w:sz w:val="20"/>
      <w:szCs w:val="20"/>
      <w:lang w:val="uk-UA"/>
    </w:rPr>
  </w:style>
  <w:style w:type="character" w:customStyle="1" w:styleId="aff9">
    <w:name w:val="Текст виноски Знак"/>
    <w:basedOn w:val="a3"/>
    <w:link w:val="aff8"/>
    <w:uiPriority w:val="99"/>
    <w:semiHidden/>
    <w:rsid w:val="00714A29"/>
    <w:rPr>
      <w:sz w:val="20"/>
      <w:szCs w:val="20"/>
      <w:lang w:val="uk-UA"/>
    </w:rPr>
  </w:style>
  <w:style w:type="character" w:styleId="affa">
    <w:name w:val="footnote reference"/>
    <w:basedOn w:val="a3"/>
    <w:uiPriority w:val="99"/>
    <w:semiHidden/>
    <w:unhideWhenUsed/>
    <w:rsid w:val="00714A29"/>
    <w:rPr>
      <w:vertAlign w:val="superscript"/>
    </w:rPr>
  </w:style>
  <w:style w:type="character" w:customStyle="1" w:styleId="affb">
    <w:name w:val="Основной текст_"/>
    <w:basedOn w:val="a3"/>
    <w:link w:val="19"/>
    <w:rsid w:val="00714A29"/>
    <w:rPr>
      <w:rFonts w:ascii="Times New Roman" w:eastAsia="Times New Roman" w:hAnsi="Times New Roman" w:cs="Times New Roman"/>
      <w:sz w:val="28"/>
      <w:szCs w:val="28"/>
    </w:rPr>
  </w:style>
  <w:style w:type="paragraph" w:customStyle="1" w:styleId="19">
    <w:name w:val="Основной текст1"/>
    <w:basedOn w:val="a2"/>
    <w:link w:val="affb"/>
    <w:rsid w:val="00714A29"/>
    <w:pPr>
      <w:widowControl w:val="0"/>
      <w:spacing w:after="0" w:line="240" w:lineRule="auto"/>
      <w:ind w:firstLine="400"/>
    </w:pPr>
    <w:rPr>
      <w:rFonts w:ascii="Times New Roman" w:eastAsia="Times New Roman" w:hAnsi="Times New Roman" w:cs="Times New Roman"/>
      <w:sz w:val="28"/>
      <w:szCs w:val="28"/>
    </w:rPr>
  </w:style>
  <w:style w:type="table" w:customStyle="1" w:styleId="41">
    <w:name w:val="Сетка таблицы41"/>
    <w:basedOn w:val="a4"/>
    <w:next w:val="af"/>
    <w:uiPriority w:val="59"/>
    <w:rsid w:val="00714A2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4"/>
    <w:next w:val="af"/>
    <w:uiPriority w:val="59"/>
    <w:rsid w:val="00714A2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4"/>
    <w:next w:val="af"/>
    <w:uiPriority w:val="59"/>
    <w:rsid w:val="00714A2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0">
    <w:name w:val="Нет списка4"/>
    <w:next w:val="a5"/>
    <w:uiPriority w:val="99"/>
    <w:semiHidden/>
    <w:unhideWhenUsed/>
    <w:rsid w:val="00714A29"/>
  </w:style>
  <w:style w:type="table" w:customStyle="1" w:styleId="70">
    <w:name w:val="Сетка таблицы7"/>
    <w:basedOn w:val="a4"/>
    <w:next w:val="af"/>
    <w:uiPriority w:val="59"/>
    <w:rsid w:val="00714A2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4"/>
    <w:next w:val="af"/>
    <w:uiPriority w:val="59"/>
    <w:rsid w:val="00714A29"/>
    <w:pPr>
      <w:spacing w:after="0" w:line="240" w:lineRule="auto"/>
    </w:pPr>
    <w:rPr>
      <w:rFonts w:eastAsia="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4"/>
    <w:next w:val="af"/>
    <w:uiPriority w:val="59"/>
    <w:rsid w:val="00714A2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4"/>
    <w:next w:val="af"/>
    <w:uiPriority w:val="59"/>
    <w:rsid w:val="00714A29"/>
    <w:pPr>
      <w:spacing w:after="0" w:line="240" w:lineRule="auto"/>
    </w:pPr>
    <w:rPr>
      <w:rFonts w:eastAsia="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5"/>
    <w:uiPriority w:val="99"/>
    <w:semiHidden/>
    <w:unhideWhenUsed/>
    <w:rsid w:val="00714A29"/>
  </w:style>
  <w:style w:type="table" w:customStyle="1" w:styleId="9">
    <w:name w:val="Сетка таблицы9"/>
    <w:basedOn w:val="a4"/>
    <w:next w:val="af"/>
    <w:uiPriority w:val="59"/>
    <w:rsid w:val="00714A2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f"/>
    <w:uiPriority w:val="59"/>
    <w:rsid w:val="00714A29"/>
    <w:pPr>
      <w:spacing w:after="0" w:line="240" w:lineRule="auto"/>
    </w:pPr>
    <w:rPr>
      <w:rFonts w:eastAsia="Calibri"/>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5"/>
    <w:uiPriority w:val="99"/>
    <w:semiHidden/>
    <w:unhideWhenUsed/>
    <w:rsid w:val="00714A29"/>
  </w:style>
  <w:style w:type="table" w:customStyle="1" w:styleId="100">
    <w:name w:val="Сетка таблицы10"/>
    <w:basedOn w:val="a4"/>
    <w:next w:val="af"/>
    <w:uiPriority w:val="59"/>
    <w:rsid w:val="00714A29"/>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pt30">
    <w:name w:val="Основной текст (2) + Курсив;Интервал 0 pt;Масштаб 30%"/>
    <w:basedOn w:val="25"/>
    <w:rsid w:val="00714A29"/>
    <w:rPr>
      <w:rFonts w:ascii="Times New Roman" w:eastAsia="Times New Roman" w:hAnsi="Times New Roman" w:cs="Times New Roman"/>
      <w:b w:val="0"/>
      <w:bCs w:val="0"/>
      <w:i/>
      <w:iCs/>
      <w:smallCaps w:val="0"/>
      <w:strike w:val="0"/>
      <w:color w:val="000000"/>
      <w:spacing w:val="10"/>
      <w:w w:val="30"/>
      <w:position w:val="0"/>
      <w:sz w:val="20"/>
      <w:szCs w:val="20"/>
      <w:u w:val="none"/>
      <w:shd w:val="clear" w:color="auto" w:fill="FFFFFF"/>
      <w:lang w:val="uk-UA" w:eastAsia="uk-UA" w:bidi="uk-UA"/>
    </w:rPr>
  </w:style>
  <w:style w:type="character" w:customStyle="1" w:styleId="29pt0">
    <w:name w:val="Основной текст (2) + 9 pt"/>
    <w:basedOn w:val="25"/>
    <w:rsid w:val="00714A2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uk-UA" w:eastAsia="uk-UA" w:bidi="uk-UA"/>
    </w:rPr>
  </w:style>
  <w:style w:type="table" w:customStyle="1" w:styleId="150">
    <w:name w:val="Сетка таблицы15"/>
    <w:basedOn w:val="a4"/>
    <w:uiPriority w:val="59"/>
    <w:rsid w:val="00714A29"/>
    <w:pPr>
      <w:spacing w:after="0" w:line="240" w:lineRule="auto"/>
    </w:pPr>
    <w:rPr>
      <w:rFonts w:ascii="Calibri" w:eastAsia="Calibri" w:hAnsi="Calibri" w:cs="Times New Roman"/>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f"/>
    <w:uiPriority w:val="59"/>
    <w:rsid w:val="00714A2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4"/>
    <w:uiPriority w:val="99"/>
    <w:rsid w:val="00714A29"/>
    <w:pPr>
      <w:spacing w:after="0" w:line="240" w:lineRule="auto"/>
    </w:pPr>
    <w:rPr>
      <w:rFonts w:ascii="Times New Roman" w:eastAsia="Times New Roman" w:hAnsi="Times New Roman" w:cs="Times New Roman"/>
      <w:sz w:val="20"/>
      <w:szCs w:val="20"/>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4"/>
    <w:next w:val="af"/>
    <w:uiPriority w:val="59"/>
    <w:rsid w:val="00714A29"/>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0">
    <w:name w:val="Сетка таблицы18"/>
    <w:basedOn w:val="a4"/>
    <w:next w:val="af"/>
    <w:uiPriority w:val="39"/>
    <w:rsid w:val="00714A29"/>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f"/>
    <w:uiPriority w:val="39"/>
    <w:rsid w:val="00714A2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4"/>
    <w:next w:val="af"/>
    <w:uiPriority w:val="39"/>
    <w:rsid w:val="00714A2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2"/>
    <w:next w:val="a2"/>
    <w:autoRedefine/>
    <w:uiPriority w:val="39"/>
    <w:unhideWhenUsed/>
    <w:rsid w:val="00714A29"/>
    <w:pPr>
      <w:spacing w:after="100" w:line="259" w:lineRule="auto"/>
      <w:ind w:left="660"/>
    </w:pPr>
    <w:rPr>
      <w:rFonts w:eastAsiaTheme="minorEastAsia"/>
      <w:lang w:eastAsia="ru-RU"/>
    </w:rPr>
  </w:style>
  <w:style w:type="paragraph" w:styleId="54">
    <w:name w:val="toc 5"/>
    <w:basedOn w:val="a2"/>
    <w:next w:val="a2"/>
    <w:autoRedefine/>
    <w:uiPriority w:val="39"/>
    <w:unhideWhenUsed/>
    <w:rsid w:val="00714A29"/>
    <w:pPr>
      <w:spacing w:after="100" w:line="259" w:lineRule="auto"/>
      <w:ind w:left="880"/>
    </w:pPr>
    <w:rPr>
      <w:rFonts w:eastAsiaTheme="minorEastAsia"/>
      <w:lang w:eastAsia="ru-RU"/>
    </w:rPr>
  </w:style>
  <w:style w:type="paragraph" w:styleId="61">
    <w:name w:val="toc 6"/>
    <w:basedOn w:val="a2"/>
    <w:next w:val="a2"/>
    <w:autoRedefine/>
    <w:uiPriority w:val="39"/>
    <w:unhideWhenUsed/>
    <w:rsid w:val="00714A29"/>
    <w:pPr>
      <w:spacing w:after="100" w:line="259" w:lineRule="auto"/>
      <w:ind w:left="1100"/>
    </w:pPr>
    <w:rPr>
      <w:rFonts w:eastAsiaTheme="minorEastAsia"/>
      <w:lang w:eastAsia="ru-RU"/>
    </w:rPr>
  </w:style>
  <w:style w:type="paragraph" w:styleId="71">
    <w:name w:val="toc 7"/>
    <w:basedOn w:val="a2"/>
    <w:next w:val="a2"/>
    <w:autoRedefine/>
    <w:uiPriority w:val="39"/>
    <w:unhideWhenUsed/>
    <w:rsid w:val="00714A29"/>
    <w:pPr>
      <w:spacing w:after="100" w:line="259" w:lineRule="auto"/>
      <w:ind w:left="1320"/>
    </w:pPr>
    <w:rPr>
      <w:rFonts w:eastAsiaTheme="minorEastAsia"/>
      <w:lang w:eastAsia="ru-RU"/>
    </w:rPr>
  </w:style>
  <w:style w:type="paragraph" w:styleId="80">
    <w:name w:val="toc 8"/>
    <w:basedOn w:val="a2"/>
    <w:next w:val="a2"/>
    <w:autoRedefine/>
    <w:uiPriority w:val="39"/>
    <w:unhideWhenUsed/>
    <w:rsid w:val="00714A29"/>
    <w:pPr>
      <w:spacing w:after="100" w:line="259" w:lineRule="auto"/>
      <w:ind w:left="1540"/>
    </w:pPr>
    <w:rPr>
      <w:rFonts w:eastAsiaTheme="minorEastAsia"/>
      <w:lang w:eastAsia="ru-RU"/>
    </w:rPr>
  </w:style>
  <w:style w:type="paragraph" w:styleId="90">
    <w:name w:val="toc 9"/>
    <w:basedOn w:val="a2"/>
    <w:next w:val="a2"/>
    <w:autoRedefine/>
    <w:uiPriority w:val="39"/>
    <w:unhideWhenUsed/>
    <w:rsid w:val="00714A29"/>
    <w:pPr>
      <w:spacing w:after="100" w:line="259" w:lineRule="auto"/>
      <w:ind w:left="1760"/>
    </w:pPr>
    <w:rPr>
      <w:rFonts w:eastAsiaTheme="minorEastAsia"/>
      <w:lang w:eastAsia="ru-RU"/>
    </w:rPr>
  </w:style>
  <w:style w:type="numbering" w:customStyle="1" w:styleId="72">
    <w:name w:val="Нет списка7"/>
    <w:next w:val="a5"/>
    <w:uiPriority w:val="99"/>
    <w:semiHidden/>
    <w:unhideWhenUsed/>
    <w:rsid w:val="00714A29"/>
  </w:style>
  <w:style w:type="table" w:customStyle="1" w:styleId="190">
    <w:name w:val="Сетка таблицы19"/>
    <w:basedOn w:val="a4"/>
    <w:next w:val="af"/>
    <w:uiPriority w:val="59"/>
    <w:rsid w:val="00714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4"/>
    <w:next w:val="af"/>
    <w:uiPriority w:val="59"/>
    <w:rsid w:val="00714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
    <w:name w:val="Нет списка8"/>
    <w:next w:val="a5"/>
    <w:uiPriority w:val="99"/>
    <w:semiHidden/>
    <w:unhideWhenUsed/>
    <w:rsid w:val="00714A29"/>
  </w:style>
  <w:style w:type="table" w:customStyle="1" w:styleId="240">
    <w:name w:val="Сетка таблицы24"/>
    <w:basedOn w:val="a4"/>
    <w:next w:val="af"/>
    <w:uiPriority w:val="59"/>
    <w:rsid w:val="00714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4"/>
    <w:next w:val="af"/>
    <w:uiPriority w:val="59"/>
    <w:rsid w:val="00714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4"/>
    <w:next w:val="af"/>
    <w:uiPriority w:val="59"/>
    <w:rsid w:val="00714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4"/>
    <w:next w:val="af"/>
    <w:uiPriority w:val="59"/>
    <w:rsid w:val="00714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4"/>
    <w:next w:val="af"/>
    <w:uiPriority w:val="59"/>
    <w:rsid w:val="00714A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
    <w:name w:val="Нет списка9"/>
    <w:next w:val="a5"/>
    <w:uiPriority w:val="99"/>
    <w:semiHidden/>
    <w:unhideWhenUsed/>
    <w:rsid w:val="00714A29"/>
  </w:style>
  <w:style w:type="table" w:customStyle="1" w:styleId="290">
    <w:name w:val="Сетка таблицы29"/>
    <w:basedOn w:val="a4"/>
    <w:next w:val="af"/>
    <w:uiPriority w:val="39"/>
    <w:rsid w:val="00714A2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5"/>
    <w:uiPriority w:val="99"/>
    <w:semiHidden/>
    <w:unhideWhenUsed/>
    <w:rsid w:val="00714A29"/>
  </w:style>
  <w:style w:type="table" w:customStyle="1" w:styleId="300">
    <w:name w:val="Сетка таблицы30"/>
    <w:basedOn w:val="a4"/>
    <w:next w:val="af"/>
    <w:uiPriority w:val="39"/>
    <w:rsid w:val="00714A2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
    <w:name w:val="Нет списка11"/>
    <w:next w:val="a5"/>
    <w:uiPriority w:val="99"/>
    <w:semiHidden/>
    <w:unhideWhenUsed/>
    <w:rsid w:val="00714A29"/>
  </w:style>
  <w:style w:type="numbering" w:customStyle="1" w:styleId="121">
    <w:name w:val="Нет списка12"/>
    <w:next w:val="a5"/>
    <w:uiPriority w:val="99"/>
    <w:semiHidden/>
    <w:unhideWhenUsed/>
    <w:rsid w:val="00714A29"/>
  </w:style>
  <w:style w:type="table" w:customStyle="1" w:styleId="330">
    <w:name w:val="Сетка таблицы33"/>
    <w:basedOn w:val="a4"/>
    <w:next w:val="af"/>
    <w:uiPriority w:val="39"/>
    <w:rsid w:val="00714A2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4"/>
    <w:next w:val="af"/>
    <w:uiPriority w:val="99"/>
    <w:rsid w:val="00714A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4"/>
    <w:next w:val="af"/>
    <w:uiPriority w:val="99"/>
    <w:rsid w:val="00714A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4"/>
    <w:next w:val="af"/>
    <w:uiPriority w:val="99"/>
    <w:rsid w:val="00714A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4"/>
    <w:next w:val="af"/>
    <w:uiPriority w:val="99"/>
    <w:rsid w:val="00714A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4"/>
    <w:next w:val="af"/>
    <w:uiPriority w:val="99"/>
    <w:rsid w:val="00714A2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c">
    <w:name w:val="annotation reference"/>
    <w:uiPriority w:val="99"/>
    <w:semiHidden/>
    <w:unhideWhenUsed/>
    <w:rsid w:val="00714A29"/>
    <w:rPr>
      <w:sz w:val="16"/>
      <w:szCs w:val="16"/>
    </w:rPr>
  </w:style>
  <w:style w:type="paragraph" w:styleId="affd">
    <w:name w:val="annotation text"/>
    <w:basedOn w:val="a2"/>
    <w:link w:val="affe"/>
    <w:uiPriority w:val="99"/>
    <w:semiHidden/>
    <w:unhideWhenUsed/>
    <w:rsid w:val="00714A29"/>
    <w:pPr>
      <w:spacing w:after="160" w:line="259" w:lineRule="auto"/>
    </w:pPr>
    <w:rPr>
      <w:rFonts w:ascii="Calibri" w:eastAsia="Calibri" w:hAnsi="Calibri" w:cs="Times New Roman"/>
      <w:sz w:val="20"/>
      <w:szCs w:val="20"/>
    </w:rPr>
  </w:style>
  <w:style w:type="character" w:customStyle="1" w:styleId="affe">
    <w:name w:val="Текст примітки Знак"/>
    <w:basedOn w:val="a3"/>
    <w:link w:val="affd"/>
    <w:uiPriority w:val="99"/>
    <w:semiHidden/>
    <w:rsid w:val="00714A29"/>
    <w:rPr>
      <w:rFonts w:ascii="Calibri" w:eastAsia="Calibri" w:hAnsi="Calibri" w:cs="Times New Roman"/>
      <w:sz w:val="20"/>
      <w:szCs w:val="20"/>
    </w:rPr>
  </w:style>
  <w:style w:type="paragraph" w:styleId="afff">
    <w:name w:val="annotation subject"/>
    <w:basedOn w:val="affd"/>
    <w:next w:val="affd"/>
    <w:link w:val="afff0"/>
    <w:uiPriority w:val="99"/>
    <w:semiHidden/>
    <w:unhideWhenUsed/>
    <w:rsid w:val="00714A29"/>
    <w:rPr>
      <w:b/>
      <w:bCs/>
    </w:rPr>
  </w:style>
  <w:style w:type="character" w:customStyle="1" w:styleId="afff0">
    <w:name w:val="Тема примітки Знак"/>
    <w:basedOn w:val="affe"/>
    <w:link w:val="afff"/>
    <w:uiPriority w:val="99"/>
    <w:semiHidden/>
    <w:rsid w:val="00714A29"/>
    <w:rPr>
      <w:rFonts w:ascii="Calibri" w:eastAsia="Calibri" w:hAnsi="Calibri" w:cs="Times New Roman"/>
      <w:b/>
      <w:bCs/>
      <w:sz w:val="20"/>
      <w:szCs w:val="20"/>
    </w:rPr>
  </w:style>
  <w:style w:type="paragraph" w:customStyle="1" w:styleId="tc">
    <w:name w:val="tc"/>
    <w:basedOn w:val="a2"/>
    <w:rsid w:val="00B77D8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tl">
    <w:name w:val="tl"/>
    <w:basedOn w:val="a2"/>
    <w:rsid w:val="00B77D8C"/>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213">
    <w:name w:val="Основной текст 21"/>
    <w:basedOn w:val="a2"/>
    <w:rsid w:val="00DC6A40"/>
    <w:pPr>
      <w:suppressAutoHyphens/>
      <w:spacing w:after="0" w:line="240" w:lineRule="auto"/>
      <w:jc w:val="center"/>
    </w:pPr>
    <w:rPr>
      <w:rFonts w:ascii="Times New Roman" w:eastAsia="Times New Roman" w:hAnsi="Times New Roman" w:cs="Times New Roman"/>
      <w:sz w:val="28"/>
      <w:szCs w:val="20"/>
      <w:lang w:eastAsia="ar-SA"/>
    </w:rPr>
  </w:style>
  <w:style w:type="table" w:customStyle="1" w:styleId="TableGrid">
    <w:name w:val="TableGrid"/>
    <w:rsid w:val="00306FC6"/>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docdata">
    <w:name w:val="docdata"/>
    <w:aliases w:val="docy,v5,3177,baiaagaaboqcaaadiqgaaauvcaaaaaaaaaaaaaaaaaaaaaaaaaaaaaaaaaaaaaaaaaaaaaaaaaaaaaaaaaaaaaaaaaaaaaaaaaaaaaaaaaaaaaaaaaaaaaaaaaaaaaaaaaaaaaaaaaaaaaaaaaaaaaaaaaaaaaaaaaaaaaaaaaaaaaaaaaaaaaaaaaaaaaaaaaaaaaaaaaaaaaaaaaaaaaaaaaaaaaaaaaaaaaaa"/>
    <w:basedOn w:val="a3"/>
    <w:rsid w:val="00495C68"/>
  </w:style>
  <w:style w:type="paragraph" w:customStyle="1" w:styleId="7069">
    <w:name w:val="7069"/>
    <w:aliases w:val="baiaagaaboqcaaadlhkaaawkgqaaaaaaaaaaaaaaaaaaaaaaaaaaaaaaaaaaaaaaaaaaaaaaaaaaaaaaaaaaaaaaaaaaaaaaaaaaaaaaaaaaaaaaaaaaaaaaaaaaaaaaaaaaaaaaaaaaaaaaaaaaaaaaaaaaaaaaaaaaaaaaaaaaaaaaaaaaaaaaaaaaaaaaaaaaaaaaaaaaaaaaaaaaaaaaaaaaaaaaaaaaaaaa"/>
    <w:basedOn w:val="a2"/>
    <w:rsid w:val="00495C6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5587">
    <w:name w:val="5587"/>
    <w:aliases w:val="baiaagaaboqcaaadzbmaaaxaewaaaaaaaaaaaaaaaaaaaaaaaaaaaaaaaaaaaaaaaaaaaaaaaaaaaaaaaaaaaaaaaaaaaaaaaaaaaaaaaaaaaaaaaaaaaaaaaaaaaaaaaaaaaaaaaaaaaaaaaaaaaaaaaaaaaaaaaaaaaaaaaaaaaaaaaaaaaaaaaaaaaaaaaaaaaaaaaaaaaaaaaaaaaaaaaaaaaaaaaaaaaaaa"/>
    <w:basedOn w:val="a2"/>
    <w:rsid w:val="00824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203">
    <w:name w:val="11203"/>
    <w:aliases w:val="baiaagaaboqcaaadvckaaaxkkqaaaaaaaaaaaaaaaaaaaaaaaaaaaaaaaaaaaaaaaaaaaaaaaaaaaaaaaaaaaaaaaaaaaaaaaaaaaaaaaaaaaaaaaaaaaaaaaaaaaaaaaaaaaaaaaaaaaaaaaaaaaaaaaaaaaaaaaaaaaaaaaaaaaaaaaaaaaaaaaaaaaaaaaaaaaaaaaaaaaaaaaaaaaaaaaaaaaaaaaaaaaaa"/>
    <w:basedOn w:val="a2"/>
    <w:rsid w:val="00824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97">
    <w:name w:val="1997"/>
    <w:aliases w:val="baiaagaaboqcaaadxguaaaxubqaaaaaaaaaaaaaaaaaaaaaaaaaaaaaaaaaaaaaaaaaaaaaaaaaaaaaaaaaaaaaaaaaaaaaaaaaaaaaaaaaaaaaaaaaaaaaaaaaaaaaaaaaaaaaaaaaaaaaaaaaaaaaaaaaaaaaaaaaaaaaaaaaaaaaaaaaaaaaaaaaaaaaaaaaaaaaaaaaaaaaaaaaaaaaaaaaaaaaaaaaaaaaa"/>
    <w:basedOn w:val="a2"/>
    <w:rsid w:val="00824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901">
    <w:name w:val="3901"/>
    <w:aliases w:val="baiaagaaboqcaaad9qoaaaudcwaaaaaaaaaaaaaaaaaaaaaaaaaaaaaaaaaaaaaaaaaaaaaaaaaaaaaaaaaaaaaaaaaaaaaaaaaaaaaaaaaaaaaaaaaaaaaaaaaaaaaaaaaaaaaaaaaaaaaaaaaaaaaaaaaaaaaaaaaaaaaaaaaaaaaaaaaaaaaaaaaaaaaaaaaaaaaaaaaaaaaaaaaaaaaaaaaaaaaaaaaaaaaa"/>
    <w:basedOn w:val="a2"/>
    <w:rsid w:val="00824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343">
    <w:name w:val="11343"/>
    <w:aliases w:val="baiaagaaboqcaaadqyiaaauvkaaaaaaaaaaaaaaaaaaaaaaaaaaaaaaaaaaaaaaaaaaaaaaaaaaaaaaaaaaaaaaaaaaaaaaaaaaaaaaaaaaaaaaaaaaaaaaaaaaaaaaaaaaaaaaaaaaaaaaaaaaaaaaaaaaaaaaaaaaaaaaaaaaaaaaaaaaaaaaaaaaaaaaaaaaaaaaaaaaaaaaaaaaaaaaaaaaaaaaaaaaaaaa"/>
    <w:basedOn w:val="a2"/>
    <w:rsid w:val="0082414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99">
    <w:name w:val="2399"/>
    <w:aliases w:val="baiaagaaboqcaaadwacaaavmbwaaaaaaaaaaaaaaaaaaaaaaaaaaaaaaaaaaaaaaaaaaaaaaaaaaaaaaaaaaaaaaaaaaaaaaaaaaaaaaaaaaaaaaaaaaaaaaaaaaaaaaaaaaaaaaaaaaaaaaaaaaaaaaaaaaaaaaaaaaaaaaaaaaaaaaaaaaaaaaaaaaaaaaaaaaaaaaaaaaaaaaaaaaaaaaaaaaaaaaaaaaaaaa"/>
    <w:basedOn w:val="a2"/>
    <w:rsid w:val="00457B59"/>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85959">
      <w:bodyDiv w:val="1"/>
      <w:marLeft w:val="0"/>
      <w:marRight w:val="0"/>
      <w:marTop w:val="0"/>
      <w:marBottom w:val="0"/>
      <w:divBdr>
        <w:top w:val="none" w:sz="0" w:space="0" w:color="auto"/>
        <w:left w:val="none" w:sz="0" w:space="0" w:color="auto"/>
        <w:bottom w:val="none" w:sz="0" w:space="0" w:color="auto"/>
        <w:right w:val="none" w:sz="0" w:space="0" w:color="auto"/>
      </w:divBdr>
    </w:div>
    <w:div w:id="222641913">
      <w:bodyDiv w:val="1"/>
      <w:marLeft w:val="0"/>
      <w:marRight w:val="0"/>
      <w:marTop w:val="0"/>
      <w:marBottom w:val="0"/>
      <w:divBdr>
        <w:top w:val="none" w:sz="0" w:space="0" w:color="auto"/>
        <w:left w:val="none" w:sz="0" w:space="0" w:color="auto"/>
        <w:bottom w:val="none" w:sz="0" w:space="0" w:color="auto"/>
        <w:right w:val="none" w:sz="0" w:space="0" w:color="auto"/>
      </w:divBdr>
    </w:div>
    <w:div w:id="242421617">
      <w:bodyDiv w:val="1"/>
      <w:marLeft w:val="0"/>
      <w:marRight w:val="0"/>
      <w:marTop w:val="0"/>
      <w:marBottom w:val="0"/>
      <w:divBdr>
        <w:top w:val="none" w:sz="0" w:space="0" w:color="auto"/>
        <w:left w:val="none" w:sz="0" w:space="0" w:color="auto"/>
        <w:bottom w:val="none" w:sz="0" w:space="0" w:color="auto"/>
        <w:right w:val="none" w:sz="0" w:space="0" w:color="auto"/>
      </w:divBdr>
    </w:div>
    <w:div w:id="360907134">
      <w:bodyDiv w:val="1"/>
      <w:marLeft w:val="0"/>
      <w:marRight w:val="0"/>
      <w:marTop w:val="0"/>
      <w:marBottom w:val="0"/>
      <w:divBdr>
        <w:top w:val="none" w:sz="0" w:space="0" w:color="auto"/>
        <w:left w:val="none" w:sz="0" w:space="0" w:color="auto"/>
        <w:bottom w:val="none" w:sz="0" w:space="0" w:color="auto"/>
        <w:right w:val="none" w:sz="0" w:space="0" w:color="auto"/>
      </w:divBdr>
    </w:div>
    <w:div w:id="544485372">
      <w:bodyDiv w:val="1"/>
      <w:marLeft w:val="0"/>
      <w:marRight w:val="0"/>
      <w:marTop w:val="0"/>
      <w:marBottom w:val="0"/>
      <w:divBdr>
        <w:top w:val="none" w:sz="0" w:space="0" w:color="auto"/>
        <w:left w:val="none" w:sz="0" w:space="0" w:color="auto"/>
        <w:bottom w:val="none" w:sz="0" w:space="0" w:color="auto"/>
        <w:right w:val="none" w:sz="0" w:space="0" w:color="auto"/>
      </w:divBdr>
    </w:div>
    <w:div w:id="696929338">
      <w:bodyDiv w:val="1"/>
      <w:marLeft w:val="0"/>
      <w:marRight w:val="0"/>
      <w:marTop w:val="0"/>
      <w:marBottom w:val="0"/>
      <w:divBdr>
        <w:top w:val="none" w:sz="0" w:space="0" w:color="auto"/>
        <w:left w:val="none" w:sz="0" w:space="0" w:color="auto"/>
        <w:bottom w:val="none" w:sz="0" w:space="0" w:color="auto"/>
        <w:right w:val="none" w:sz="0" w:space="0" w:color="auto"/>
      </w:divBdr>
    </w:div>
    <w:div w:id="909265109">
      <w:bodyDiv w:val="1"/>
      <w:marLeft w:val="0"/>
      <w:marRight w:val="0"/>
      <w:marTop w:val="0"/>
      <w:marBottom w:val="0"/>
      <w:divBdr>
        <w:top w:val="none" w:sz="0" w:space="0" w:color="auto"/>
        <w:left w:val="none" w:sz="0" w:space="0" w:color="auto"/>
        <w:bottom w:val="none" w:sz="0" w:space="0" w:color="auto"/>
        <w:right w:val="none" w:sz="0" w:space="0" w:color="auto"/>
      </w:divBdr>
    </w:div>
    <w:div w:id="917518866">
      <w:bodyDiv w:val="1"/>
      <w:marLeft w:val="0"/>
      <w:marRight w:val="0"/>
      <w:marTop w:val="0"/>
      <w:marBottom w:val="0"/>
      <w:divBdr>
        <w:top w:val="none" w:sz="0" w:space="0" w:color="auto"/>
        <w:left w:val="none" w:sz="0" w:space="0" w:color="auto"/>
        <w:bottom w:val="none" w:sz="0" w:space="0" w:color="auto"/>
        <w:right w:val="none" w:sz="0" w:space="0" w:color="auto"/>
      </w:divBdr>
    </w:div>
    <w:div w:id="1131022252">
      <w:bodyDiv w:val="1"/>
      <w:marLeft w:val="0"/>
      <w:marRight w:val="0"/>
      <w:marTop w:val="0"/>
      <w:marBottom w:val="0"/>
      <w:divBdr>
        <w:top w:val="none" w:sz="0" w:space="0" w:color="auto"/>
        <w:left w:val="none" w:sz="0" w:space="0" w:color="auto"/>
        <w:bottom w:val="none" w:sz="0" w:space="0" w:color="auto"/>
        <w:right w:val="none" w:sz="0" w:space="0" w:color="auto"/>
      </w:divBdr>
    </w:div>
    <w:div w:id="1304039653">
      <w:bodyDiv w:val="1"/>
      <w:marLeft w:val="0"/>
      <w:marRight w:val="0"/>
      <w:marTop w:val="0"/>
      <w:marBottom w:val="0"/>
      <w:divBdr>
        <w:top w:val="none" w:sz="0" w:space="0" w:color="auto"/>
        <w:left w:val="none" w:sz="0" w:space="0" w:color="auto"/>
        <w:bottom w:val="none" w:sz="0" w:space="0" w:color="auto"/>
        <w:right w:val="none" w:sz="0" w:space="0" w:color="auto"/>
      </w:divBdr>
    </w:div>
    <w:div w:id="1442456156">
      <w:bodyDiv w:val="1"/>
      <w:marLeft w:val="0"/>
      <w:marRight w:val="0"/>
      <w:marTop w:val="0"/>
      <w:marBottom w:val="0"/>
      <w:divBdr>
        <w:top w:val="none" w:sz="0" w:space="0" w:color="auto"/>
        <w:left w:val="none" w:sz="0" w:space="0" w:color="auto"/>
        <w:bottom w:val="none" w:sz="0" w:space="0" w:color="auto"/>
        <w:right w:val="none" w:sz="0" w:space="0" w:color="auto"/>
      </w:divBdr>
    </w:div>
    <w:div w:id="1556819916">
      <w:bodyDiv w:val="1"/>
      <w:marLeft w:val="0"/>
      <w:marRight w:val="0"/>
      <w:marTop w:val="0"/>
      <w:marBottom w:val="0"/>
      <w:divBdr>
        <w:top w:val="none" w:sz="0" w:space="0" w:color="auto"/>
        <w:left w:val="none" w:sz="0" w:space="0" w:color="auto"/>
        <w:bottom w:val="none" w:sz="0" w:space="0" w:color="auto"/>
        <w:right w:val="none" w:sz="0" w:space="0" w:color="auto"/>
      </w:divBdr>
    </w:div>
    <w:div w:id="1560433364">
      <w:bodyDiv w:val="1"/>
      <w:marLeft w:val="0"/>
      <w:marRight w:val="0"/>
      <w:marTop w:val="0"/>
      <w:marBottom w:val="0"/>
      <w:divBdr>
        <w:top w:val="none" w:sz="0" w:space="0" w:color="auto"/>
        <w:left w:val="none" w:sz="0" w:space="0" w:color="auto"/>
        <w:bottom w:val="none" w:sz="0" w:space="0" w:color="auto"/>
        <w:right w:val="none" w:sz="0" w:space="0" w:color="auto"/>
      </w:divBdr>
    </w:div>
    <w:div w:id="1605501690">
      <w:bodyDiv w:val="1"/>
      <w:marLeft w:val="0"/>
      <w:marRight w:val="0"/>
      <w:marTop w:val="0"/>
      <w:marBottom w:val="0"/>
      <w:divBdr>
        <w:top w:val="none" w:sz="0" w:space="0" w:color="auto"/>
        <w:left w:val="none" w:sz="0" w:space="0" w:color="auto"/>
        <w:bottom w:val="none" w:sz="0" w:space="0" w:color="auto"/>
        <w:right w:val="none" w:sz="0" w:space="0" w:color="auto"/>
      </w:divBdr>
    </w:div>
    <w:div w:id="1607812300">
      <w:bodyDiv w:val="1"/>
      <w:marLeft w:val="0"/>
      <w:marRight w:val="0"/>
      <w:marTop w:val="0"/>
      <w:marBottom w:val="0"/>
      <w:divBdr>
        <w:top w:val="none" w:sz="0" w:space="0" w:color="auto"/>
        <w:left w:val="none" w:sz="0" w:space="0" w:color="auto"/>
        <w:bottom w:val="none" w:sz="0" w:space="0" w:color="auto"/>
        <w:right w:val="none" w:sz="0" w:space="0" w:color="auto"/>
      </w:divBdr>
    </w:div>
    <w:div w:id="1771580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f.gov.ua/shema-planuvannya-teritoriyi-ivano-frankivskoyi-oblast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92F20B-A6A1-4B70-867E-9712A537D1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Pages>
  <Words>44786</Words>
  <Characters>25529</Characters>
  <Application>Microsoft Office Word</Application>
  <DocSecurity>0</DocSecurity>
  <Lines>212</Lines>
  <Paragraphs>140</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70175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Igor P</cp:lastModifiedBy>
  <cp:revision>7</cp:revision>
  <cp:lastPrinted>2024-02-01T11:41:00Z</cp:lastPrinted>
  <dcterms:created xsi:type="dcterms:W3CDTF">2024-01-31T17:17:00Z</dcterms:created>
  <dcterms:modified xsi:type="dcterms:W3CDTF">2024-02-01T11:54:00Z</dcterms:modified>
</cp:coreProperties>
</file>