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13" w:rsidRDefault="0099186D" w:rsidP="009A5512">
      <w:pPr>
        <w:shd w:val="clear" w:color="auto" w:fill="FFFFFF" w:themeFill="background1"/>
        <w:ind w:left="354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2118094" cy="2106381"/>
            <wp:effectExtent l="19050" t="0" r="0" b="0"/>
            <wp:docPr id="2" name="Рисунок 4" descr="24 березня – Всесвітній день боротьби з туберкульозом | Здоров&amp;#39;я Черкащ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4 березня – Всесвітній день боротьби з туберкульозом | Здоров&amp;#39;я Черкащин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57" cy="211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512" w:rsidRDefault="009A5512" w:rsidP="009A5512">
      <w:pPr>
        <w:shd w:val="clear" w:color="auto" w:fill="FFFFFF" w:themeFill="background1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ТУБЕРКУЛЬОЗ ТА </w:t>
      </w:r>
      <w:r w:rsidR="00E81E13" w:rsidRPr="00E81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ЙОГО</w:t>
      </w:r>
      <w:r w:rsidR="00E81E13" w:rsidRPr="00E81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ПРОФІЛАКТИКИ</w:t>
      </w:r>
    </w:p>
    <w:p w:rsidR="00E81E13" w:rsidRDefault="00E81E13" w:rsidP="009A5512">
      <w:pPr>
        <w:shd w:val="clear" w:color="auto" w:fill="FFFFFF" w:themeFill="background1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1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A5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</w:t>
      </w:r>
      <w:r w:rsidRPr="00E81E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ВИЯВЛЕННЯ.</w:t>
      </w:r>
    </w:p>
    <w:p w:rsidR="00C063F8" w:rsidRPr="00E81E13" w:rsidRDefault="00C063F8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Попри пандемію СОVID-19 у світі ніде не поділися й інші захворювання, серед них є і туберкульоз. Проте в даний час іде значне </w:t>
      </w:r>
      <w:proofErr w:type="spellStart"/>
      <w:r w:rsidRPr="00E81E13">
        <w:rPr>
          <w:rFonts w:ascii="Times New Roman" w:hAnsi="Times New Roman" w:cs="Times New Roman"/>
          <w:color w:val="000000" w:themeColor="text1"/>
          <w:sz w:val="28"/>
          <w:szCs w:val="28"/>
        </w:rPr>
        <w:t>недовиявлення</w:t>
      </w:r>
      <w:proofErr w:type="spellEnd"/>
      <w:r w:rsidRPr="00E81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даного захворювання</w:t>
      </w:r>
      <w:r w:rsidR="006672DD" w:rsidRPr="00E81E13">
        <w:rPr>
          <w:rFonts w:ascii="Times New Roman" w:hAnsi="Times New Roman" w:cs="Times New Roman"/>
          <w:color w:val="000000" w:themeColor="text1"/>
          <w:sz w:val="28"/>
          <w:szCs w:val="28"/>
        </w:rPr>
        <w:t>, а випадки, які уже виявлені – це тяжкі занедбані форми (66,7%)</w:t>
      </w:r>
    </w:p>
    <w:p w:rsidR="000F4EF1" w:rsidRPr="00C322A1" w:rsidRDefault="009678F1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  <w:r w:rsidRPr="00C322A1">
        <w:rPr>
          <w:rFonts w:ascii="Times New Roman" w:hAnsi="Times New Roman" w:cs="Times New Roman"/>
          <w:sz w:val="28"/>
          <w:szCs w:val="28"/>
        </w:rPr>
        <w:t xml:space="preserve">Туберкульоз - це проблема не тільки самого хворого, а й населення  в цілому. Він є глобальною проблемою в усьому світі. </w:t>
      </w:r>
      <w:r w:rsidRPr="00C322A1">
        <w:rPr>
          <w:rFonts w:ascii="Times New Roman" w:hAnsi="Times New Roman" w:cs="Times New Roman"/>
          <w:color w:val="3E3E3E"/>
          <w:sz w:val="28"/>
          <w:szCs w:val="28"/>
        </w:rPr>
        <w:t xml:space="preserve">Саме він залишається найбільш смертоносною хворобою на планеті (не враховуючи теперішньої пандемії СОVID-19). </w:t>
      </w:r>
      <w:r w:rsidRPr="00C322A1">
        <w:rPr>
          <w:rFonts w:ascii="Times New Roman" w:hAnsi="Times New Roman" w:cs="Times New Roman"/>
          <w:color w:val="222629"/>
          <w:sz w:val="28"/>
          <w:szCs w:val="28"/>
        </w:rPr>
        <w:t xml:space="preserve">За даними ВООЗ, кожен четвертий житель планети є носієм туберкульозної інфекції.  </w:t>
      </w:r>
      <w:r w:rsidRPr="00C322A1">
        <w:rPr>
          <w:rFonts w:ascii="Times New Roman" w:hAnsi="Times New Roman" w:cs="Times New Roman"/>
          <w:sz w:val="28"/>
          <w:szCs w:val="28"/>
        </w:rPr>
        <w:t>З 1995 року в Україні ВООЗ оголошено епідемію туберкульозу.</w:t>
      </w:r>
    </w:p>
    <w:p w:rsidR="009678F1" w:rsidRPr="00C322A1" w:rsidRDefault="00472E6E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Туберкульоз (ТБ) — це інфекційне захворювання, збудником якого є мікобактерія туберкульозу. Інфікування відбувається переважно повітряно-крапельним шляхом від хворої людини до здорової.</w:t>
      </w:r>
      <w:r w:rsidRPr="00472E6E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  <w:r w:rsidR="009678F1"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</w:p>
    <w:p w:rsidR="00503896" w:rsidRPr="00C322A1" w:rsidRDefault="000F4EF1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Прояви захворювання</w:t>
      </w:r>
      <w:r w:rsidR="00173BFD"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характеризуються широким клінічним поліморфізмом, а також воно</w:t>
      </w:r>
      <w:r w:rsidR="00173BFD"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має соціальну залежність, спричиняє тимчасову та стійку втрату працездатності і вимагає тривалого комплексного лікування та реабілітації хворих.</w:t>
      </w:r>
      <w:r w:rsidR="00173BFD"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</w:p>
    <w:p w:rsidR="004A771C" w:rsidRPr="00C322A1" w:rsidRDefault="00C322A1" w:rsidP="00A24F91">
      <w:pPr>
        <w:pStyle w:val="a4"/>
        <w:shd w:val="clear" w:color="auto" w:fill="FFFFFF" w:themeFill="background1"/>
        <w:spacing w:before="0" w:beforeAutospacing="0" w:after="313" w:afterAutospacing="0"/>
        <w:rPr>
          <w:b/>
          <w:color w:val="444444"/>
          <w:sz w:val="28"/>
          <w:szCs w:val="28"/>
        </w:rPr>
      </w:pPr>
      <w:r w:rsidRPr="00C322A1">
        <w:rPr>
          <w:b/>
          <w:color w:val="444444"/>
          <w:sz w:val="28"/>
          <w:szCs w:val="28"/>
        </w:rPr>
        <w:t>Ознаки туберкульозу</w:t>
      </w:r>
    </w:p>
    <w:p w:rsidR="004A771C" w:rsidRPr="00E81E13" w:rsidRDefault="004A771C" w:rsidP="00A24F91">
      <w:pPr>
        <w:pStyle w:val="a4"/>
        <w:shd w:val="clear" w:color="auto" w:fill="FFFFFF" w:themeFill="background1"/>
        <w:spacing w:before="0" w:beforeAutospacing="0" w:after="313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E81E13">
        <w:rPr>
          <w:color w:val="000000" w:themeColor="text1"/>
          <w:sz w:val="28"/>
          <w:szCs w:val="28"/>
        </w:rPr>
        <w:t>Туберкульоз тривалий час розвивається в організмі людини без будь-яких зовнішніх ознак. У цей період мікобактерія туберкульозу, яка потрапила в легені, починає розмножуватись в легенях або інших органах, а імунна система намагається зупинити, або сповільнити цю агресію. Коли ступінь ураження органу набуває значних розмірів, людина починає відчувати нездужання, у неї спостерігаються:</w:t>
      </w:r>
    </w:p>
    <w:p w:rsidR="004A771C" w:rsidRPr="00E81E13" w:rsidRDefault="004A771C" w:rsidP="00A24F91">
      <w:pPr>
        <w:pStyle w:val="a4"/>
        <w:shd w:val="clear" w:color="auto" w:fill="FFFFFF" w:themeFill="background1"/>
        <w:spacing w:before="0" w:beforeAutospacing="0" w:after="313" w:afterAutospacing="0"/>
        <w:jc w:val="both"/>
        <w:rPr>
          <w:color w:val="000000" w:themeColor="text1"/>
          <w:sz w:val="28"/>
          <w:szCs w:val="28"/>
        </w:rPr>
      </w:pPr>
      <w:r w:rsidRPr="00E81E13">
        <w:rPr>
          <w:color w:val="000000" w:themeColor="text1"/>
          <w:sz w:val="28"/>
          <w:szCs w:val="28"/>
        </w:rPr>
        <w:t>■       кашель, що триває понад 2-3 тижні;</w:t>
      </w:r>
    </w:p>
    <w:p w:rsidR="004A771C" w:rsidRPr="00E81E13" w:rsidRDefault="004A771C" w:rsidP="00A24F91">
      <w:pPr>
        <w:pStyle w:val="a4"/>
        <w:shd w:val="clear" w:color="auto" w:fill="FFFFFF" w:themeFill="background1"/>
        <w:spacing w:before="0" w:beforeAutospacing="0" w:after="313" w:afterAutospacing="0"/>
        <w:jc w:val="both"/>
        <w:rPr>
          <w:color w:val="000000" w:themeColor="text1"/>
          <w:sz w:val="28"/>
          <w:szCs w:val="28"/>
        </w:rPr>
      </w:pPr>
      <w:r w:rsidRPr="00E81E13">
        <w:rPr>
          <w:color w:val="000000" w:themeColor="text1"/>
          <w:sz w:val="28"/>
          <w:szCs w:val="28"/>
        </w:rPr>
        <w:lastRenderedPageBreak/>
        <w:t>■       рясне потовиділення вночі;</w:t>
      </w:r>
    </w:p>
    <w:p w:rsidR="004A771C" w:rsidRPr="00E81E13" w:rsidRDefault="004A771C" w:rsidP="00A24F91">
      <w:pPr>
        <w:pStyle w:val="a4"/>
        <w:shd w:val="clear" w:color="auto" w:fill="FFFFFF" w:themeFill="background1"/>
        <w:spacing w:before="0" w:beforeAutospacing="0" w:after="313" w:afterAutospacing="0"/>
        <w:jc w:val="both"/>
        <w:rPr>
          <w:color w:val="000000" w:themeColor="text1"/>
          <w:sz w:val="28"/>
          <w:szCs w:val="28"/>
        </w:rPr>
      </w:pPr>
      <w:r w:rsidRPr="00E81E13">
        <w:rPr>
          <w:color w:val="000000" w:themeColor="text1"/>
          <w:sz w:val="28"/>
          <w:szCs w:val="28"/>
        </w:rPr>
        <w:t>■      слабкість;</w:t>
      </w:r>
    </w:p>
    <w:p w:rsidR="004A771C" w:rsidRPr="00E81E13" w:rsidRDefault="004A771C" w:rsidP="00A24F91">
      <w:pPr>
        <w:pStyle w:val="a4"/>
        <w:shd w:val="clear" w:color="auto" w:fill="FFFFFF" w:themeFill="background1"/>
        <w:spacing w:before="0" w:beforeAutospacing="0" w:after="313" w:afterAutospacing="0"/>
        <w:jc w:val="both"/>
        <w:rPr>
          <w:color w:val="000000" w:themeColor="text1"/>
          <w:sz w:val="28"/>
          <w:szCs w:val="28"/>
        </w:rPr>
      </w:pPr>
      <w:r w:rsidRPr="00E81E13">
        <w:rPr>
          <w:color w:val="000000" w:themeColor="text1"/>
          <w:sz w:val="28"/>
          <w:szCs w:val="28"/>
        </w:rPr>
        <w:t>■      безпричинна втрата ваги;</w:t>
      </w:r>
    </w:p>
    <w:p w:rsidR="000F4EF1" w:rsidRPr="00E81E13" w:rsidRDefault="004A771C" w:rsidP="00A24F91">
      <w:pPr>
        <w:pStyle w:val="a4"/>
        <w:shd w:val="clear" w:color="auto" w:fill="FFFFFF" w:themeFill="background1"/>
        <w:spacing w:before="0" w:beforeAutospacing="0" w:after="313" w:afterAutospacing="0"/>
        <w:jc w:val="both"/>
        <w:rPr>
          <w:color w:val="000000" w:themeColor="text1"/>
          <w:sz w:val="28"/>
          <w:szCs w:val="28"/>
        </w:rPr>
      </w:pPr>
      <w:r w:rsidRPr="00E81E13">
        <w:rPr>
          <w:color w:val="000000" w:themeColor="text1"/>
          <w:sz w:val="28"/>
          <w:szCs w:val="28"/>
        </w:rPr>
        <w:t>■       підвищення температури тіла  37 і більше градусів без видимої на те причини, що триває понад тиждень.</w:t>
      </w:r>
    </w:p>
    <w:p w:rsidR="00A126E9" w:rsidRPr="00C322A1" w:rsidRDefault="00173BFD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Джерелом мікобактерій туберкульозу (МБТ) найчастіше є хворий на відкриту форму туберкульозу (</w:t>
      </w:r>
      <w:proofErr w:type="spellStart"/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бактеріовиділювач</w:t>
      </w:r>
      <w:proofErr w:type="spellEnd"/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), або хворі на туберкульоз тварини (переважно корови). Вони формують резервуар туберкульозної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інфекції в навколишньому середовищі. Хворий на ТБ може виділяти в навколишнє середовище від 4 до 7 млрд. клітин МБТ за добу, що суттєво впливає на формування епідемії ТБ. Шляхи інфікування: аерогенний – через дихальн</w:t>
      </w:r>
      <w:r w:rsidR="000F4EF1"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і шляхи 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(основний, 95-97%), аліментарний – через шлунково-кишковий тракт (при вживанні інфікованих продуктів), контактний (коли збудник ТБ проникає безпосередньо через по</w:t>
      </w:r>
      <w:r w:rsidR="00A126E9"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шкоджену шкіру або кон’юнктиву)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:rsidR="000B116E" w:rsidRPr="00C322A1" w:rsidRDefault="00173BFD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Сприяють інфікуванню </w:t>
      </w:r>
      <w:r w:rsidR="00503896"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наступні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фактори: контакт з хворим на відкриту форму туберкульозу (сімейний, побутовий, проф</w:t>
      </w:r>
      <w:r w:rsidR="009678F1"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есійний), інфіковані приміщення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та інфіковані харчові продукти (особливо молочні).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</w:p>
    <w:p w:rsidR="00A126E9" w:rsidRPr="00C322A1" w:rsidRDefault="00173BFD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В </w:t>
      </w:r>
      <w:proofErr w:type="spellStart"/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природн</w:t>
      </w:r>
      <w:r w:rsidR="00503896"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і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</w:t>
      </w:r>
      <w:proofErr w:type="spellEnd"/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умовах мікобактерії туберкульозу стійкі до факторів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зовнішнього середовища і зберігають життєздатність на протязі кількох місяців. В рідкому середовищі МБТ гинуть при кип’ятінні через 5 хвилин, а в сухій мокроті при температурі 1000С – через 45 хвилин. Під впливом сонячних променів вони гинуть через 1–2 хвилини, а в мокроті – через 4 години. Під впливом дезінфікуючих засобів (</w:t>
      </w:r>
      <w:proofErr w:type="spellStart"/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дезактин</w:t>
      </w:r>
      <w:proofErr w:type="spellEnd"/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хлорантаін</w:t>
      </w:r>
      <w:proofErr w:type="spellEnd"/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) МБТ гинуть через 3-5 годин. МБТ є небезпечним та стійким збудником, який викликає серйозне захворювання, строки лікування якого тривають від 6 до 24 місяців, тому раннє</w:t>
      </w:r>
      <w:r w:rsid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виявлення цієї хвороби є однією з пріоритетних </w:t>
      </w:r>
      <w:r w:rsid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задач медиків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</w:p>
    <w:p w:rsidR="00503896" w:rsidRPr="00E81E13" w:rsidRDefault="004A771C" w:rsidP="00A24F91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Туберкульозна інфекція вражає майже всі органи і системи організму (кістки, шкіру, очі, лімфатичні вузли, сечостатеві органи та інше), але найчастіше люди хворіють туберкульозом легень, тому важливе значення має щорічне флюорографічне обстеження декретованої групи населення та 1 раз в 2 роки для всього іншого населення.</w:t>
      </w:r>
    </w:p>
    <w:p w:rsidR="00C322A1" w:rsidRPr="00E81E13" w:rsidRDefault="00173BFD" w:rsidP="00A24F91">
      <w:pPr>
        <w:shd w:val="clear" w:color="auto" w:fill="FFFFFF" w:themeFill="background1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81E1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DEDEDE"/>
        </w:rPr>
        <w:t xml:space="preserve"> </w:t>
      </w:r>
      <w:r w:rsidR="00503896" w:rsidRPr="00E81E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Найкращим захистом від туберкульозу є профілактичні щеплення, які проводяться на 3-5 добу після народження дитини в пологовому будинку. </w:t>
      </w:r>
    </w:p>
    <w:p w:rsidR="004B29B8" w:rsidRDefault="00F97820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</w:pPr>
      <w:r w:rsidRPr="00C322A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Для ранньої діагностики туберкульозу щ</w:t>
      </w:r>
      <w:r w:rsidR="00503896" w:rsidRPr="00C322A1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орічно </w:t>
      </w:r>
      <w:r w:rsidR="00503896"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>д</w:t>
      </w:r>
      <w:r w:rsidR="00173BFD"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 xml:space="preserve">ля дітей </w:t>
      </w:r>
      <w:r w:rsidR="00503896"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 xml:space="preserve">із 4-ох </w:t>
      </w:r>
      <w:r w:rsidR="00173BFD"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>до 15</w:t>
      </w:r>
      <w:r w:rsidR="00173BFD" w:rsidRPr="00C322A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DEDEDE"/>
        </w:rPr>
        <w:t xml:space="preserve"> </w:t>
      </w:r>
      <w:r w:rsidR="00173BFD"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 xml:space="preserve">років обов’язковим є щорічне проведення реакції </w:t>
      </w:r>
      <w:proofErr w:type="spellStart"/>
      <w:r w:rsidR="00173BFD"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>Манту</w:t>
      </w:r>
      <w:proofErr w:type="spellEnd"/>
      <w:r w:rsidR="00173BFD" w:rsidRPr="00C322A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DEDEDE"/>
        </w:rPr>
        <w:t xml:space="preserve"> </w:t>
      </w:r>
      <w:r w:rsidR="00173BFD"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lastRenderedPageBreak/>
        <w:t>(</w:t>
      </w:r>
      <w:proofErr w:type="spellStart"/>
      <w:r w:rsidR="00173BFD" w:rsidRPr="00A24F91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 w:themeFill="background1"/>
        </w:rPr>
        <w:t>туберкулінодіагностика</w:t>
      </w:r>
      <w:proofErr w:type="spellEnd"/>
      <w:r w:rsidR="00173BFD" w:rsidRPr="00A24F91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)</w:t>
      </w:r>
      <w:r w:rsidR="00503896" w:rsidRPr="00A24F91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 w:themeFill="background1"/>
          <w:lang w:eastAsia="uk-UA"/>
        </w:rPr>
        <w:t>.</w:t>
      </w:r>
      <w:r w:rsidR="004B29B8"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4B29B8" w:rsidRPr="00A24F91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  <w:t>Для дітей віком від 15 років та дорослих</w:t>
      </w:r>
      <w:r w:rsidR="00A24F91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  <w:t xml:space="preserve"> обов’</w:t>
      </w:r>
      <w:r w:rsidR="00A24F91" w:rsidRPr="00A24F91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  <w:t>язковим є щорічне флюорографічне обстеження</w:t>
      </w:r>
    </w:p>
    <w:p w:rsidR="00E81E13" w:rsidRPr="00E81E13" w:rsidRDefault="00E81E13" w:rsidP="00E81E13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uk-UA"/>
        </w:rPr>
      </w:pP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Кожна людина повинна відповідально ставитися до свого здоров’я та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  <w:r w:rsidRPr="00A24F9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здоров’я своїх дітей, та вчасно обстежуватися</w:t>
      </w:r>
      <w:r w:rsidRPr="00A24F9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>.</w:t>
      </w:r>
      <w:r w:rsidRPr="00C322A1">
        <w:rPr>
          <w:rFonts w:ascii="Times New Roman" w:eastAsia="Times New Roman" w:hAnsi="Times New Roman" w:cs="Times New Roman"/>
          <w:color w:val="646464"/>
          <w:sz w:val="28"/>
          <w:szCs w:val="28"/>
          <w:lang w:eastAsia="uk-UA"/>
        </w:rPr>
        <w:t xml:space="preserve"> </w:t>
      </w:r>
    </w:p>
    <w:p w:rsidR="004B29B8" w:rsidRPr="00C322A1" w:rsidRDefault="00503896" w:rsidP="00A24F91">
      <w:pPr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</w:pPr>
      <w:r w:rsidRPr="00C322A1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uk-UA"/>
        </w:rPr>
        <w:t>Щоб не захворіти на туберкульоз, слід повноцінно харчуватися, не мати шкідливих звичок, займатися спортом і загартовуватися, в закритих приміщеннях і проводити вологе прибирання з провітрюванням.</w:t>
      </w:r>
    </w:p>
    <w:p w:rsidR="004B29B8" w:rsidRPr="00C322A1" w:rsidRDefault="004B29B8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</w:p>
    <w:p w:rsidR="005D1C5E" w:rsidRPr="00C322A1" w:rsidRDefault="00527B9C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  <w:r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У біжучому році </w:t>
      </w:r>
      <w:r w:rsidR="00173BFD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="00A126E9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Надвірнянському</w:t>
      </w:r>
      <w:r w:rsidR="00173BFD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району</w:t>
      </w:r>
      <w:r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відмічається зниження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  <w:r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захворюваності туберкульозом, проте  </w:t>
      </w:r>
      <w:proofErr w:type="spellStart"/>
      <w:r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епідситуація</w:t>
      </w:r>
      <w:proofErr w:type="spellEnd"/>
      <w:r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і надалі є складною.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  <w:r w:rsidR="00C063F8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Протягом 2021 року </w:t>
      </w:r>
      <w:r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</w:t>
      </w:r>
      <w:r w:rsidR="00173BFD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ареєстровано </w:t>
      </w:r>
      <w:r w:rsidR="008C6850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27</w:t>
      </w:r>
      <w:r w:rsidR="000D30B6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випад</w:t>
      </w:r>
      <w:r w:rsidR="005D1C5E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ків</w:t>
      </w:r>
      <w:r w:rsidR="00173BFD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вперше </w:t>
      </w:r>
      <w:proofErr w:type="spellStart"/>
      <w:r w:rsidR="000D30B6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діагностованого</w:t>
      </w:r>
      <w:proofErr w:type="spellEnd"/>
      <w:r w:rsidR="00173BFD"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  <w:r w:rsidR="00173BFD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туберкульозу</w:t>
      </w:r>
      <w:r w:rsidR="000D30B6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органів дихання</w:t>
      </w:r>
      <w:r w:rsidR="00173BFD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0D30B6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інтенсивний показник склав </w:t>
      </w:r>
      <w:r w:rsidR="008C6850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23.5</w:t>
      </w:r>
      <w:r w:rsidR="000D30B6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на 100 тис. населення  проти</w:t>
      </w:r>
      <w:r w:rsidR="00C063F8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та </w:t>
      </w:r>
      <w:r w:rsidR="000D30B6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063F8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21,7</w:t>
      </w:r>
      <w:r w:rsidR="000D30B6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за аналогічний п</w:t>
      </w:r>
      <w:r w:rsidR="00C063F8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еріод минулого року</w:t>
      </w:r>
      <w:r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. </w:t>
      </w:r>
      <w:r w:rsidR="00173BFD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C063F8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Серед вперше </w:t>
      </w:r>
      <w:proofErr w:type="spellStart"/>
      <w:r w:rsidR="00C063F8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діагностованих</w:t>
      </w:r>
      <w:proofErr w:type="spellEnd"/>
      <w:r w:rsidR="00C063F8"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випадків 66,7% - це занедбані форми.</w:t>
      </w:r>
    </w:p>
    <w:p w:rsidR="004A5E7A" w:rsidRPr="00C322A1" w:rsidRDefault="00173BFD" w:rsidP="00A24F91">
      <w:pPr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</w:pPr>
      <w:r w:rsidRP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Якщо кожна людина буде сумлінно проходити щорічні профілактичні</w:t>
      </w:r>
      <w:r w:rsidR="00E81E13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огляди, тоді занедбаних та стійких форм туберкульозу буде менше. </w:t>
      </w:r>
      <w:r w:rsidRPr="00C322A1">
        <w:rPr>
          <w:rFonts w:ascii="Times New Roman" w:hAnsi="Times New Roman" w:cs="Times New Roman"/>
          <w:color w:val="000000"/>
          <w:sz w:val="28"/>
          <w:szCs w:val="28"/>
          <w:shd w:val="clear" w:color="auto" w:fill="DEDEDE"/>
        </w:rPr>
        <w:t xml:space="preserve"> </w:t>
      </w:r>
    </w:p>
    <w:p w:rsidR="00E81E13" w:rsidRDefault="00173BFD" w:rsidP="005C31B0">
      <w:pPr>
        <w:shd w:val="clear" w:color="auto" w:fill="FFFFFF" w:themeFill="background1"/>
        <w:ind w:firstLine="851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</w:pPr>
      <w:r w:rsidRPr="00E81E1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>Від туберкульозу не застрахований ніхто, але він виліковний, і чим</w:t>
      </w:r>
      <w:r w:rsidR="00E81E1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 w:themeFill="background1"/>
        </w:rPr>
        <w:t xml:space="preserve"> раніше захворювання буде виявлено, тим більші шанси на повне одужання!</w:t>
      </w:r>
    </w:p>
    <w:p w:rsidR="000C20E5" w:rsidRDefault="00173BFD" w:rsidP="00A24F91">
      <w:pPr>
        <w:shd w:val="clear" w:color="auto" w:fill="FFFFFF" w:themeFill="background1"/>
        <w:ind w:firstLine="851"/>
        <w:jc w:val="center"/>
        <w:rPr>
          <w:rFonts w:ascii="Arial" w:hAnsi="Arial" w:cs="Arial"/>
          <w:color w:val="000000"/>
          <w:sz w:val="24"/>
          <w:szCs w:val="24"/>
          <w:shd w:val="clear" w:color="auto" w:fill="DEDEDE"/>
        </w:rPr>
      </w:pPr>
      <w:r w:rsidRPr="00E81E13">
        <w:rPr>
          <w:rFonts w:ascii="Times New Roman" w:hAnsi="Times New Roman" w:cs="Times New Roman"/>
          <w:i/>
          <w:color w:val="FF0000"/>
          <w:sz w:val="28"/>
          <w:szCs w:val="28"/>
          <w:u w:val="single"/>
          <w:shd w:val="clear" w:color="auto" w:fill="FFFFFF" w:themeFill="background1"/>
        </w:rPr>
        <w:t>Ваше здоров’я та ваше життя у ваших руках! </w:t>
      </w:r>
      <w:r w:rsidRPr="004A5E7A">
        <w:rPr>
          <w:rFonts w:ascii="Arial" w:hAnsi="Arial" w:cs="Arial"/>
          <w:i/>
          <w:color w:val="FF0000"/>
          <w:sz w:val="24"/>
          <w:szCs w:val="24"/>
          <w:u w:val="single"/>
        </w:rPr>
        <w:br/>
      </w:r>
    </w:p>
    <w:p w:rsidR="00C322A1" w:rsidRDefault="00C322A1" w:rsidP="00E81E13">
      <w:pPr>
        <w:shd w:val="clear" w:color="auto" w:fill="FFFFFF" w:themeFill="background1"/>
        <w:rPr>
          <w:rFonts w:ascii="Arial" w:hAnsi="Arial" w:cs="Arial"/>
          <w:color w:val="000000"/>
          <w:sz w:val="24"/>
          <w:szCs w:val="24"/>
          <w:shd w:val="clear" w:color="auto" w:fill="DEDEDE"/>
        </w:rPr>
      </w:pPr>
    </w:p>
    <w:p w:rsidR="005C31B0" w:rsidRDefault="005C31B0" w:rsidP="00E81E13">
      <w:pPr>
        <w:shd w:val="clear" w:color="auto" w:fill="FFFFFF" w:themeFill="background1"/>
        <w:rPr>
          <w:rFonts w:ascii="Arial" w:hAnsi="Arial" w:cs="Arial"/>
          <w:color w:val="000000"/>
          <w:sz w:val="24"/>
          <w:szCs w:val="24"/>
          <w:shd w:val="clear" w:color="auto" w:fill="DEDEDE"/>
        </w:rPr>
      </w:pPr>
    </w:p>
    <w:p w:rsidR="005C31B0" w:rsidRDefault="005C31B0" w:rsidP="00E81E13">
      <w:pPr>
        <w:shd w:val="clear" w:color="auto" w:fill="FFFFFF" w:themeFill="background1"/>
        <w:rPr>
          <w:rFonts w:ascii="Arial" w:hAnsi="Arial" w:cs="Arial"/>
          <w:color w:val="000000"/>
          <w:sz w:val="24"/>
          <w:szCs w:val="24"/>
          <w:shd w:val="clear" w:color="auto" w:fill="DEDEDE"/>
        </w:rPr>
      </w:pPr>
    </w:p>
    <w:p w:rsidR="00C322A1" w:rsidRDefault="00C322A1" w:rsidP="00A24F91">
      <w:pPr>
        <w:shd w:val="clear" w:color="auto" w:fill="FFFFFF" w:themeFill="background1"/>
        <w:ind w:firstLine="851"/>
        <w:jc w:val="center"/>
        <w:rPr>
          <w:rFonts w:ascii="Arial" w:hAnsi="Arial" w:cs="Arial"/>
          <w:color w:val="000000"/>
          <w:sz w:val="24"/>
          <w:szCs w:val="24"/>
          <w:shd w:val="clear" w:color="auto" w:fill="DEDEDE"/>
        </w:rPr>
      </w:pPr>
    </w:p>
    <w:p w:rsidR="00472E6E" w:rsidRPr="00E81E13" w:rsidRDefault="00C322A1" w:rsidP="00A24F91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Лікар епідеміолог</w:t>
      </w:r>
      <w:r w:rsidR="00472E6E"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322A1" w:rsidRPr="00E81E13" w:rsidRDefault="00472E6E" w:rsidP="00A24F91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відділу</w:t>
      </w:r>
      <w:r w:rsidR="00C322A1"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епідеміологічного</w:t>
      </w: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нагляду</w:t>
      </w:r>
    </w:p>
    <w:p w:rsidR="00472E6E" w:rsidRPr="00E81E13" w:rsidRDefault="00472E6E" w:rsidP="00A24F91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 профілактики інфекційних захворювань</w:t>
      </w:r>
    </w:p>
    <w:p w:rsidR="00C322A1" w:rsidRPr="00E81E13" w:rsidRDefault="00C322A1" w:rsidP="00A24F91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Надвірнянського</w:t>
      </w:r>
      <w:proofErr w:type="spellEnd"/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472E6E"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РВ</w:t>
      </w: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C322A1" w:rsidRDefault="00C322A1" w:rsidP="00A24F91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646464"/>
          <w:sz w:val="24"/>
          <w:szCs w:val="24"/>
          <w:lang w:eastAsia="uk-UA"/>
        </w:rPr>
      </w:pP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ДУ «Івано-Франківський </w:t>
      </w:r>
      <w:r w:rsidR="00472E6E"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ОЦКПХ</w:t>
      </w:r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МОЗ України»                     </w:t>
      </w:r>
      <w:proofErr w:type="spellStart"/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Глуханюк</w:t>
      </w:r>
      <w:proofErr w:type="spellEnd"/>
      <w:r w:rsidRPr="00E81E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Оксана Дмитрівна     </w:t>
      </w:r>
    </w:p>
    <w:p w:rsidR="00C322A1" w:rsidRPr="000F4EF1" w:rsidRDefault="00C322A1" w:rsidP="00A24F91">
      <w:pPr>
        <w:shd w:val="clear" w:color="auto" w:fill="FFFFFF" w:themeFill="background1"/>
        <w:ind w:firstLine="851"/>
        <w:jc w:val="center"/>
        <w:rPr>
          <w:rFonts w:ascii="Arial" w:hAnsi="Arial" w:cs="Arial"/>
          <w:color w:val="000000"/>
          <w:sz w:val="24"/>
          <w:szCs w:val="24"/>
          <w:shd w:val="clear" w:color="auto" w:fill="DEDEDE"/>
        </w:rPr>
      </w:pPr>
    </w:p>
    <w:sectPr w:rsidR="00C322A1" w:rsidRPr="000F4EF1" w:rsidSect="000C20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characterSpacingControl w:val="doNotCompress"/>
  <w:compat/>
  <w:rsids>
    <w:rsidRoot w:val="00173BFD"/>
    <w:rsid w:val="0009700E"/>
    <w:rsid w:val="000B116E"/>
    <w:rsid w:val="000C20E5"/>
    <w:rsid w:val="000D30B6"/>
    <w:rsid w:val="000F4EF1"/>
    <w:rsid w:val="00126351"/>
    <w:rsid w:val="00173BFD"/>
    <w:rsid w:val="003E2E87"/>
    <w:rsid w:val="00472E6E"/>
    <w:rsid w:val="004A5E7A"/>
    <w:rsid w:val="004A771C"/>
    <w:rsid w:val="004B29B8"/>
    <w:rsid w:val="00503896"/>
    <w:rsid w:val="00527B9C"/>
    <w:rsid w:val="005C31B0"/>
    <w:rsid w:val="005D1C5E"/>
    <w:rsid w:val="0061756D"/>
    <w:rsid w:val="006672DD"/>
    <w:rsid w:val="008C6850"/>
    <w:rsid w:val="009678F1"/>
    <w:rsid w:val="0099186D"/>
    <w:rsid w:val="009A5512"/>
    <w:rsid w:val="00A126E9"/>
    <w:rsid w:val="00A24F91"/>
    <w:rsid w:val="00A76665"/>
    <w:rsid w:val="00B03A00"/>
    <w:rsid w:val="00B15635"/>
    <w:rsid w:val="00C063F8"/>
    <w:rsid w:val="00C322A1"/>
    <w:rsid w:val="00C934E0"/>
    <w:rsid w:val="00D14546"/>
    <w:rsid w:val="00D9587F"/>
    <w:rsid w:val="00E81E13"/>
    <w:rsid w:val="00EA5B39"/>
    <w:rsid w:val="00F819B3"/>
    <w:rsid w:val="00F97820"/>
    <w:rsid w:val="00FC0AD2"/>
    <w:rsid w:val="00FD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3B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1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8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6EB4F-FB7F-4373-B081-7305FB74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3261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2021-12-30T14:27:00Z</dcterms:created>
  <dcterms:modified xsi:type="dcterms:W3CDTF">2021-12-30T14:36:00Z</dcterms:modified>
</cp:coreProperties>
</file>