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1556" w14:textId="2607868F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8F499C" w:rsidRPr="00471CA1">
        <w:rPr>
          <w:b/>
          <w:bCs/>
          <w:noProof/>
          <w:color w:val="000000"/>
          <w:sz w:val="28"/>
          <w:szCs w:val="28"/>
          <w:lang w:val="ru-RU" w:eastAsia="ru-RU"/>
        </w:rPr>
        <w:t xml:space="preserve"> </w:t>
      </w:r>
      <w:r w:rsidR="00885374" w:rsidRPr="00471CA1">
        <w:rPr>
          <w:b/>
          <w:bCs/>
          <w:noProof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DD0A" w14:textId="77777777" w:rsidR="002235C4" w:rsidRPr="00471CA1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14:paraId="63C312DC" w14:textId="77777777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33D6FAFD" w14:textId="77777777" w:rsidR="00100077" w:rsidRPr="00100077" w:rsidRDefault="00100077" w:rsidP="001000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22E9478A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РІШЕННЯ </w:t>
      </w:r>
      <w:r w:rsidR="005A2B3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="009B1819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="00CA2C3B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</w:p>
    <w:p w14:paraId="25BB4A92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6A6A3F6A" w:rsidR="00100077" w:rsidRPr="00255577" w:rsidRDefault="00471CA1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в</w:t>
      </w:r>
      <w:r w:rsidR="0010007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ід</w:t>
      </w:r>
      <w:r w:rsidR="00100077" w:rsidRPr="0025557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007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CA2C3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22</w:t>
      </w:r>
      <w:r w:rsidR="002E229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  <w:r w:rsidR="00CA2C3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09</w:t>
      </w:r>
      <w:r w:rsidR="002E229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.2022</w:t>
      </w:r>
      <w:r w:rsidR="0010007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</w:t>
      </w:r>
      <w:r w:rsidR="00C0750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</w:t>
      </w:r>
      <w:proofErr w:type="spellStart"/>
      <w:r w:rsidR="00C0750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с.Поляниця</w:t>
      </w:r>
      <w:proofErr w:type="spellEnd"/>
      <w:r w:rsidR="00C0750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0007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         №  </w:t>
      </w:r>
      <w:r w:rsidR="006558C9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711A3">
        <w:rPr>
          <w:rFonts w:ascii="Times New Roman" w:eastAsia="Lucida Sans Unicode" w:hAnsi="Times New Roman" w:cs="Mangal"/>
          <w:b/>
          <w:kern w:val="1"/>
          <w:sz w:val="28"/>
          <w:szCs w:val="28"/>
          <w:lang w:val="en-US" w:eastAsia="hi-IN" w:bidi="hi-IN"/>
        </w:rPr>
        <w:t>91</w:t>
      </w:r>
      <w:r w:rsidR="00100077" w:rsidRPr="002555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14:paraId="1FD8BFEC" w14:textId="09C1D606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94D850E" w14:textId="10489EDE" w:rsidR="00E911F2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 w:rsidR="00877A54">
        <w:rPr>
          <w:b/>
          <w:bCs/>
          <w:color w:val="000000"/>
          <w:sz w:val="28"/>
          <w:szCs w:val="28"/>
        </w:rPr>
        <w:t>надання</w:t>
      </w:r>
      <w:r w:rsidR="00E911F2">
        <w:rPr>
          <w:b/>
          <w:bCs/>
          <w:color w:val="000000"/>
          <w:sz w:val="28"/>
          <w:szCs w:val="28"/>
        </w:rPr>
        <w:t xml:space="preserve"> компенсації витрат </w:t>
      </w:r>
    </w:p>
    <w:p w14:paraId="489DD6F0" w14:textId="10181372" w:rsidR="00E911F2" w:rsidRDefault="00E911F2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власникам жилих приміщень приватного</w:t>
      </w:r>
    </w:p>
    <w:p w14:paraId="56A2B672" w14:textId="78A11859" w:rsidR="00E911F2" w:rsidRDefault="00E911F2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житлового фонду,які безоплатно розміщували </w:t>
      </w:r>
    </w:p>
    <w:p w14:paraId="799FCF44" w14:textId="6848DF59" w:rsidR="00E911F2" w:rsidRDefault="00E911F2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цих приміщеннях внутрішньо-</w:t>
      </w:r>
    </w:p>
    <w:p w14:paraId="7D94D6CB" w14:textId="66B90355" w:rsidR="00E911F2" w:rsidRDefault="00E911F2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переміщених осіб</w:t>
      </w:r>
    </w:p>
    <w:p w14:paraId="32EB67E9" w14:textId="4A482C5E" w:rsidR="002235C4" w:rsidRDefault="002235C4" w:rsidP="00C07503">
      <w:pPr>
        <w:pStyle w:val="docdata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 </w:t>
      </w:r>
      <w:r>
        <w:t> </w:t>
      </w:r>
    </w:p>
    <w:p w14:paraId="2E5FBD07" w14:textId="26E2333C" w:rsidR="002235C4" w:rsidRDefault="002235C4" w:rsidP="00877A54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 w:rsidR="00877A54">
        <w:rPr>
          <w:color w:val="000000"/>
          <w:sz w:val="28"/>
          <w:szCs w:val="28"/>
        </w:rPr>
        <w:t>Відповідно до Закону України «Про правовий режим воєнного стану», Указу Президенти України від 24.02.2022№64/2022 «Про введення воєнного стану в Україні», затвердженого Законом України від 24.02.2022№2102-ІХ,на виконання розпорядження Кабінету Міністрів України від 03.06.2022№446 «Про виділення коштів з резервного фонду державного бюджету на компенсацію витрат за тимчасове розміщення внутрішньо-переміщених осіб, які перемістилися у період воєнного стану»</w:t>
      </w:r>
      <w:r w:rsidR="000D3A5E">
        <w:rPr>
          <w:color w:val="000000"/>
          <w:sz w:val="28"/>
          <w:szCs w:val="28"/>
        </w:rPr>
        <w:t xml:space="preserve">,та розпорядження Івано-Франківської обласної військової адміністрації від </w:t>
      </w:r>
      <w:r w:rsidR="00FC3198">
        <w:rPr>
          <w:color w:val="000000"/>
          <w:sz w:val="28"/>
          <w:szCs w:val="28"/>
        </w:rPr>
        <w:t>15</w:t>
      </w:r>
      <w:r w:rsidR="000D3A5E">
        <w:rPr>
          <w:color w:val="000000"/>
          <w:sz w:val="28"/>
          <w:szCs w:val="28"/>
        </w:rPr>
        <w:t>.</w:t>
      </w:r>
      <w:r w:rsidR="00CA2C3B">
        <w:rPr>
          <w:color w:val="000000"/>
          <w:sz w:val="28"/>
          <w:szCs w:val="28"/>
        </w:rPr>
        <w:t>09</w:t>
      </w:r>
      <w:r w:rsidR="000D3A5E">
        <w:rPr>
          <w:color w:val="000000"/>
          <w:sz w:val="28"/>
          <w:szCs w:val="28"/>
        </w:rPr>
        <w:t>.2022 №</w:t>
      </w:r>
      <w:r w:rsidR="00CA2C3B">
        <w:rPr>
          <w:color w:val="000000"/>
          <w:sz w:val="28"/>
          <w:szCs w:val="28"/>
        </w:rPr>
        <w:t>336</w:t>
      </w:r>
      <w:r w:rsidR="000D3A5E">
        <w:rPr>
          <w:color w:val="000000"/>
          <w:sz w:val="28"/>
          <w:szCs w:val="28"/>
        </w:rPr>
        <w:t xml:space="preserve"> «Про визначення розпорядників коштів»</w:t>
      </w:r>
      <w:r w:rsidR="00877A54">
        <w:rPr>
          <w:color w:val="000000"/>
          <w:sz w:val="28"/>
          <w:szCs w:val="28"/>
        </w:rPr>
        <w:t>:</w:t>
      </w:r>
    </w:p>
    <w:p w14:paraId="29E37515" w14:textId="77777777" w:rsidR="002235C4" w:rsidRDefault="002235C4" w:rsidP="002235C4">
      <w:pPr>
        <w:pStyle w:val="a3"/>
        <w:widowControl w:val="0"/>
        <w:spacing w:before="0" w:beforeAutospacing="0" w:after="0" w:afterAutospacing="0" w:line="360" w:lineRule="auto"/>
        <w:jc w:val="both"/>
      </w:pPr>
      <w:r>
        <w:t> </w:t>
      </w:r>
    </w:p>
    <w:p w14:paraId="160F81AB" w14:textId="621DA95A" w:rsidR="002235C4" w:rsidRDefault="002235C4" w:rsidP="002235C4">
      <w:pPr>
        <w:pStyle w:val="a3"/>
        <w:widowControl w:val="0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виконавчий комітет сільської ради</w:t>
      </w:r>
      <w:r>
        <w:rPr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</w:rPr>
        <w:t>вирішив:</w:t>
      </w:r>
      <w:r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6BEE4B32" w14:textId="77777777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14:paraId="2FC7A158" w14:textId="4A3F276B" w:rsidR="002235C4" w:rsidRPr="005D241C" w:rsidRDefault="00FA2A13" w:rsidP="002235C4">
      <w:pPr>
        <w:pStyle w:val="a3"/>
        <w:widowControl w:val="0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77A54">
        <w:rPr>
          <w:color w:val="000000"/>
          <w:sz w:val="28"/>
          <w:szCs w:val="28"/>
        </w:rPr>
        <w:t xml:space="preserve">Надати компенсацію </w:t>
      </w:r>
      <w:r w:rsidR="00877A54" w:rsidRPr="00877A54">
        <w:rPr>
          <w:color w:val="000000"/>
          <w:sz w:val="28"/>
          <w:szCs w:val="28"/>
        </w:rPr>
        <w:t>витрат власникам жилих приміщень приватного житлового фонду ,</w:t>
      </w:r>
      <w:r w:rsidR="00877A54">
        <w:rPr>
          <w:color w:val="000000"/>
          <w:sz w:val="28"/>
          <w:szCs w:val="28"/>
        </w:rPr>
        <w:t xml:space="preserve"> </w:t>
      </w:r>
      <w:r w:rsidR="00877A54" w:rsidRPr="00877A54">
        <w:rPr>
          <w:color w:val="000000"/>
          <w:sz w:val="28"/>
          <w:szCs w:val="28"/>
        </w:rPr>
        <w:t>які безоплатно розміщували в цих приміщеннях внутрішньо-переміщених осіб</w:t>
      </w:r>
      <w:r w:rsidR="00CA2C3B">
        <w:rPr>
          <w:color w:val="000000"/>
          <w:sz w:val="28"/>
          <w:szCs w:val="28"/>
        </w:rPr>
        <w:t xml:space="preserve"> за  липень  місяць </w:t>
      </w:r>
      <w:r w:rsidR="00877A54">
        <w:rPr>
          <w:color w:val="000000"/>
          <w:sz w:val="28"/>
          <w:szCs w:val="28"/>
        </w:rPr>
        <w:t xml:space="preserve"> на загальну суму </w:t>
      </w:r>
      <w:r w:rsidR="00CA2C3B">
        <w:rPr>
          <w:color w:val="000000"/>
          <w:sz w:val="28"/>
          <w:szCs w:val="28"/>
        </w:rPr>
        <w:t>1831,48</w:t>
      </w:r>
      <w:r w:rsidR="00877A54">
        <w:rPr>
          <w:color w:val="000000"/>
          <w:sz w:val="28"/>
          <w:szCs w:val="28"/>
        </w:rPr>
        <w:t xml:space="preserve"> гривень</w:t>
      </w:r>
      <w:r w:rsidR="005D241C">
        <w:rPr>
          <w:color w:val="000000"/>
          <w:sz w:val="28"/>
          <w:szCs w:val="28"/>
        </w:rPr>
        <w:t xml:space="preserve"> (</w:t>
      </w:r>
      <w:r w:rsidR="00FC3198">
        <w:rPr>
          <w:color w:val="000000"/>
          <w:sz w:val="28"/>
          <w:szCs w:val="28"/>
        </w:rPr>
        <w:t xml:space="preserve"> тисяч</w:t>
      </w:r>
      <w:r w:rsidR="00CA2C3B">
        <w:rPr>
          <w:color w:val="000000"/>
          <w:sz w:val="28"/>
          <w:szCs w:val="28"/>
        </w:rPr>
        <w:t>у</w:t>
      </w:r>
      <w:r w:rsidR="00FC3198">
        <w:rPr>
          <w:color w:val="000000"/>
          <w:sz w:val="28"/>
          <w:szCs w:val="28"/>
        </w:rPr>
        <w:t xml:space="preserve">  </w:t>
      </w:r>
      <w:r w:rsidR="00CA2C3B">
        <w:rPr>
          <w:color w:val="000000"/>
          <w:sz w:val="28"/>
          <w:szCs w:val="28"/>
        </w:rPr>
        <w:t xml:space="preserve"> вісімсот  тридцять одна </w:t>
      </w:r>
      <w:r w:rsidR="004F4AAC">
        <w:rPr>
          <w:color w:val="000000"/>
          <w:sz w:val="28"/>
          <w:szCs w:val="28"/>
        </w:rPr>
        <w:t>гривн</w:t>
      </w:r>
      <w:r w:rsidR="00CA2C3B">
        <w:rPr>
          <w:color w:val="000000"/>
          <w:sz w:val="28"/>
          <w:szCs w:val="28"/>
        </w:rPr>
        <w:t>я</w:t>
      </w:r>
      <w:r w:rsidR="004F4AAC">
        <w:rPr>
          <w:color w:val="000000"/>
          <w:sz w:val="28"/>
          <w:szCs w:val="28"/>
        </w:rPr>
        <w:t xml:space="preserve">  </w:t>
      </w:r>
      <w:r w:rsidR="00CA2C3B">
        <w:rPr>
          <w:color w:val="000000"/>
          <w:sz w:val="28"/>
          <w:szCs w:val="28"/>
        </w:rPr>
        <w:t xml:space="preserve">сорок вісім копійок </w:t>
      </w:r>
      <w:r w:rsidR="00FC3198">
        <w:rPr>
          <w:color w:val="000000"/>
          <w:sz w:val="28"/>
          <w:szCs w:val="28"/>
        </w:rPr>
        <w:t xml:space="preserve"> </w:t>
      </w:r>
      <w:r w:rsidR="004F4AAC">
        <w:rPr>
          <w:color w:val="000000"/>
          <w:sz w:val="28"/>
          <w:szCs w:val="28"/>
        </w:rPr>
        <w:t xml:space="preserve"> </w:t>
      </w:r>
      <w:r w:rsidR="005D241C">
        <w:rPr>
          <w:color w:val="000000"/>
          <w:sz w:val="28"/>
          <w:szCs w:val="28"/>
        </w:rPr>
        <w:t>)</w:t>
      </w:r>
      <w:r w:rsidR="00877A54">
        <w:rPr>
          <w:color w:val="000000"/>
          <w:sz w:val="28"/>
          <w:szCs w:val="28"/>
        </w:rPr>
        <w:t xml:space="preserve"> </w:t>
      </w:r>
      <w:r w:rsidR="004F4AAC">
        <w:rPr>
          <w:color w:val="000000"/>
          <w:sz w:val="28"/>
          <w:szCs w:val="28"/>
        </w:rPr>
        <w:t xml:space="preserve"> згідно додатку , що  додається .</w:t>
      </w:r>
    </w:p>
    <w:p w14:paraId="03DE004A" w14:textId="72360E8D" w:rsidR="00877A54" w:rsidRDefault="00877A54" w:rsidP="002235C4">
      <w:pPr>
        <w:pStyle w:val="a3"/>
        <w:widowControl w:val="0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 w:rsidRPr="00877A54">
        <w:rPr>
          <w:color w:val="000000"/>
          <w:sz w:val="28"/>
          <w:szCs w:val="28"/>
        </w:rPr>
        <w:t>2.</w:t>
      </w:r>
      <w:r w:rsidR="00B36DF6">
        <w:rPr>
          <w:color w:val="000000"/>
          <w:sz w:val="28"/>
          <w:szCs w:val="28"/>
        </w:rPr>
        <w:t xml:space="preserve">Начальнику відділу бухгалтерського обліку та звітності Оксані ТИМОФІЙ провести виплату компенсації за рахунок коштів виділених з резервного фонду державного бюджету для покриття витрат за </w:t>
      </w:r>
      <w:r w:rsidR="00CA2C3B">
        <w:rPr>
          <w:color w:val="000000"/>
          <w:sz w:val="28"/>
          <w:szCs w:val="28"/>
        </w:rPr>
        <w:t xml:space="preserve">липень </w:t>
      </w:r>
      <w:r w:rsidR="00FC3198">
        <w:rPr>
          <w:color w:val="000000"/>
          <w:sz w:val="28"/>
          <w:szCs w:val="28"/>
        </w:rPr>
        <w:t xml:space="preserve"> </w:t>
      </w:r>
      <w:r w:rsidR="004F4AAC">
        <w:rPr>
          <w:color w:val="000000"/>
          <w:sz w:val="28"/>
          <w:szCs w:val="28"/>
        </w:rPr>
        <w:t xml:space="preserve"> </w:t>
      </w:r>
      <w:r w:rsidR="00B36DF6">
        <w:rPr>
          <w:color w:val="000000"/>
          <w:sz w:val="28"/>
          <w:szCs w:val="28"/>
        </w:rPr>
        <w:t xml:space="preserve"> 2022 року</w:t>
      </w:r>
    </w:p>
    <w:p w14:paraId="62A3F43B" w14:textId="2086439A" w:rsidR="00B36DF6" w:rsidRPr="00877A54" w:rsidRDefault="00B36DF6" w:rsidP="002235C4">
      <w:pPr>
        <w:pStyle w:val="a3"/>
        <w:widowControl w:val="0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>3.Контроль за виконання цього рішення залишаю за собою</w:t>
      </w:r>
    </w:p>
    <w:p w14:paraId="159BABD0" w14:textId="51F33A7D" w:rsidR="002235C4" w:rsidRDefault="002235C4" w:rsidP="000D3A5E">
      <w:pPr>
        <w:pStyle w:val="a3"/>
        <w:widowControl w:val="0"/>
        <w:spacing w:before="0" w:beforeAutospacing="0" w:after="0" w:afterAutospacing="0" w:line="273" w:lineRule="auto"/>
        <w:jc w:val="both"/>
      </w:pPr>
      <w:r>
        <w:t>  </w:t>
      </w:r>
    </w:p>
    <w:p w14:paraId="090FADE3" w14:textId="77777777" w:rsidR="006711A3" w:rsidRDefault="00C07503" w:rsidP="00C07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 </w:t>
      </w:r>
      <w:proofErr w:type="spellStart"/>
      <w:r w:rsidR="00FA2A13">
        <w:rPr>
          <w:rFonts w:ascii="Times New Roman" w:hAnsi="Times New Roman" w:cs="Times New Roman"/>
          <w:b/>
          <w:bCs/>
          <w:sz w:val="28"/>
          <w:szCs w:val="28"/>
        </w:rPr>
        <w:t>Поляницьк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A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2AB180B" w14:textId="77777777" w:rsidR="006711A3" w:rsidRDefault="006711A3" w:rsidP="00C07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FA2A13">
        <w:rPr>
          <w:rFonts w:ascii="Times New Roman" w:hAnsi="Times New Roman" w:cs="Times New Roman"/>
          <w:b/>
          <w:bCs/>
          <w:sz w:val="28"/>
          <w:szCs w:val="28"/>
        </w:rPr>
        <w:t>ільськ</w:t>
      </w:r>
      <w:r w:rsidR="00C07503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proofErr w:type="gramEnd"/>
      <w:r w:rsidRPr="006711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0750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A2A13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 w:rsidR="00C07503">
        <w:rPr>
          <w:rFonts w:ascii="Times New Roman" w:hAnsi="Times New Roman" w:cs="Times New Roman"/>
          <w:b/>
          <w:bCs/>
          <w:sz w:val="28"/>
          <w:szCs w:val="28"/>
        </w:rPr>
        <w:t xml:space="preserve">и  з питань діяльності </w:t>
      </w:r>
    </w:p>
    <w:p w14:paraId="5EF46717" w14:textId="28C65941" w:rsidR="00C07503" w:rsidRDefault="00C07503" w:rsidP="00C07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виконавчих органів </w:t>
      </w:r>
      <w:r w:rsidR="00FA2A1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5B99C3A" w14:textId="3559C6C1" w:rsidR="00D77970" w:rsidRDefault="00C07503" w:rsidP="00C07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Андрій МАДЖАРИН</w:t>
      </w:r>
    </w:p>
    <w:p w14:paraId="668E80B1" w14:textId="77777777" w:rsidR="000B050E" w:rsidRDefault="000B050E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B36F" w14:textId="33BFB731" w:rsidR="00125B28" w:rsidRPr="00F01BF8" w:rsidRDefault="000B050E" w:rsidP="00C6035D">
      <w:pPr>
        <w:pStyle w:val="docdata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471CA1">
        <w:rPr>
          <w:b/>
          <w:bCs/>
          <w:noProof/>
          <w:color w:val="000000"/>
          <w:sz w:val="28"/>
          <w:szCs w:val="28"/>
          <w:lang w:val="ru-RU" w:eastAsia="ru-RU"/>
        </w:rPr>
        <w:t xml:space="preserve">  </w:t>
      </w:r>
    </w:p>
    <w:sectPr w:rsidR="00125B28" w:rsidRPr="00F01BF8" w:rsidSect="00D11B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5FA2"/>
    <w:multiLevelType w:val="hybridMultilevel"/>
    <w:tmpl w:val="D52E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5"/>
    <w:rsid w:val="00094D5B"/>
    <w:rsid w:val="000B050E"/>
    <w:rsid w:val="000D3A5E"/>
    <w:rsid w:val="00100077"/>
    <w:rsid w:val="00125B28"/>
    <w:rsid w:val="00142D5D"/>
    <w:rsid w:val="002235C4"/>
    <w:rsid w:val="00255577"/>
    <w:rsid w:val="002E2297"/>
    <w:rsid w:val="004307DC"/>
    <w:rsid w:val="00453F0D"/>
    <w:rsid w:val="00471CA1"/>
    <w:rsid w:val="004F4AAC"/>
    <w:rsid w:val="005740E0"/>
    <w:rsid w:val="005A2B3D"/>
    <w:rsid w:val="005D241C"/>
    <w:rsid w:val="005D5128"/>
    <w:rsid w:val="006558C9"/>
    <w:rsid w:val="006711A3"/>
    <w:rsid w:val="007328EA"/>
    <w:rsid w:val="007A0ABF"/>
    <w:rsid w:val="00877A54"/>
    <w:rsid w:val="00885374"/>
    <w:rsid w:val="00896F42"/>
    <w:rsid w:val="008F499C"/>
    <w:rsid w:val="009B1819"/>
    <w:rsid w:val="00AA1975"/>
    <w:rsid w:val="00B36DF6"/>
    <w:rsid w:val="00C07503"/>
    <w:rsid w:val="00C6035D"/>
    <w:rsid w:val="00CA2C3B"/>
    <w:rsid w:val="00D11BDC"/>
    <w:rsid w:val="00D77970"/>
    <w:rsid w:val="00E911F2"/>
    <w:rsid w:val="00F01BF8"/>
    <w:rsid w:val="00FA2A13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2022-08-29T12:14:00Z</cp:lastPrinted>
  <dcterms:created xsi:type="dcterms:W3CDTF">2022-06-22T05:59:00Z</dcterms:created>
  <dcterms:modified xsi:type="dcterms:W3CDTF">2022-09-26T06:05:00Z</dcterms:modified>
</cp:coreProperties>
</file>