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B7" w:rsidRPr="00A55FBB" w:rsidRDefault="006A16B7" w:rsidP="005C7182">
      <w:pPr>
        <w:spacing w:line="276" w:lineRule="auto"/>
        <w:rPr>
          <w:b/>
          <w:caps/>
          <w:sz w:val="20"/>
          <w:szCs w:val="20"/>
          <w:lang w:val="uk-UA"/>
        </w:rPr>
      </w:pPr>
      <w:r w:rsidRPr="00A55FBB">
        <w:rPr>
          <w:b/>
          <w:caps/>
          <w:lang w:val="uk-UA"/>
        </w:rPr>
        <w:tab/>
      </w:r>
      <w:r w:rsidRPr="00A55FBB">
        <w:rPr>
          <w:b/>
          <w:caps/>
          <w:lang w:val="uk-UA"/>
        </w:rPr>
        <w:tab/>
      </w:r>
      <w:r w:rsidRPr="00A55FBB">
        <w:rPr>
          <w:b/>
          <w:caps/>
          <w:lang w:val="uk-UA"/>
        </w:rPr>
        <w:tab/>
      </w:r>
      <w:r w:rsidRPr="00A55FBB">
        <w:rPr>
          <w:b/>
          <w:caps/>
          <w:lang w:val="uk-UA"/>
        </w:rPr>
        <w:tab/>
      </w:r>
      <w:r w:rsidRPr="00A55FBB">
        <w:rPr>
          <w:b/>
          <w:caps/>
          <w:lang w:val="uk-UA"/>
        </w:rPr>
        <w:tab/>
      </w:r>
      <w:r w:rsidRPr="00A55FBB">
        <w:rPr>
          <w:b/>
          <w:caps/>
          <w:lang w:val="uk-UA"/>
        </w:rPr>
        <w:tab/>
      </w:r>
      <w:r w:rsidRPr="00A55FBB">
        <w:rPr>
          <w:b/>
          <w:caps/>
          <w:lang w:val="uk-UA"/>
        </w:rPr>
        <w:tab/>
      </w:r>
      <w:r w:rsidRPr="00A55FBB">
        <w:rPr>
          <w:b/>
          <w:caps/>
          <w:lang w:val="uk-UA"/>
        </w:rPr>
        <w:tab/>
      </w:r>
      <w:r w:rsidRPr="00A55FBB">
        <w:rPr>
          <w:sz w:val="20"/>
          <w:szCs w:val="20"/>
        </w:rPr>
        <w:t>Форма згідно ДБН Б. 1.1-14:2012</w:t>
      </w:r>
    </w:p>
    <w:p w:rsidR="006A16B7" w:rsidRPr="00A55FBB" w:rsidRDefault="006A16B7" w:rsidP="005C7182">
      <w:pPr>
        <w:spacing w:line="276" w:lineRule="auto"/>
        <w:rPr>
          <w:b/>
          <w:caps/>
          <w:lang w:val="uk-UA"/>
        </w:rPr>
      </w:pPr>
    </w:p>
    <w:p w:rsidR="005C7182" w:rsidRPr="00A55FBB" w:rsidRDefault="007B5523" w:rsidP="007F0084">
      <w:pPr>
        <w:spacing w:line="276" w:lineRule="auto"/>
        <w:rPr>
          <w:b/>
          <w:lang w:val="uk-UA"/>
        </w:rPr>
      </w:pPr>
      <w:r w:rsidRPr="00A55FBB">
        <w:rPr>
          <w:b/>
          <w:caps/>
          <w:lang w:val="uk-UA"/>
        </w:rPr>
        <w:t>Погоджено</w:t>
      </w:r>
      <w:r w:rsidR="00432EB2" w:rsidRPr="00A55FBB">
        <w:rPr>
          <w:b/>
          <w:lang w:val="uk-UA"/>
        </w:rPr>
        <w:t>:</w:t>
      </w:r>
      <w:r w:rsidR="005C7182" w:rsidRPr="00A55FBB">
        <w:rPr>
          <w:b/>
        </w:rPr>
        <w:tab/>
      </w:r>
      <w:r w:rsidR="005C7182" w:rsidRPr="00A55FBB">
        <w:rPr>
          <w:b/>
        </w:rPr>
        <w:tab/>
      </w:r>
      <w:r w:rsidR="005C7182" w:rsidRPr="00A55FBB">
        <w:rPr>
          <w:b/>
        </w:rPr>
        <w:tab/>
      </w:r>
      <w:r w:rsidR="005C7182" w:rsidRPr="00A55FBB">
        <w:rPr>
          <w:b/>
        </w:rPr>
        <w:tab/>
      </w:r>
      <w:r w:rsidR="007F0084">
        <w:rPr>
          <w:b/>
          <w:lang w:val="uk-UA"/>
        </w:rPr>
        <w:tab/>
      </w:r>
      <w:r w:rsidR="007F0084">
        <w:rPr>
          <w:b/>
          <w:lang w:val="uk-UA"/>
        </w:rPr>
        <w:tab/>
      </w:r>
      <w:r w:rsidR="005C7182" w:rsidRPr="00A55FBB">
        <w:rPr>
          <w:b/>
          <w:caps/>
          <w:lang w:val="uk-UA"/>
        </w:rPr>
        <w:t>Погоджено</w:t>
      </w:r>
      <w:r w:rsidR="005C7182" w:rsidRPr="00A55FBB">
        <w:rPr>
          <w:b/>
          <w:lang w:val="uk-UA"/>
        </w:rPr>
        <w:t>:</w:t>
      </w:r>
    </w:p>
    <w:p w:rsidR="006A16B7" w:rsidRPr="00A55FBB" w:rsidRDefault="003B496D" w:rsidP="007F0084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Фізична особа </w:t>
      </w:r>
      <w:r w:rsidR="003E59FC">
        <w:rPr>
          <w:sz w:val="22"/>
          <w:szCs w:val="22"/>
          <w:lang w:val="uk-UA"/>
        </w:rPr>
        <w:t xml:space="preserve"> </w:t>
      </w:r>
      <w:r w:rsidR="003E59FC">
        <w:rPr>
          <w:sz w:val="22"/>
          <w:szCs w:val="22"/>
          <w:lang w:val="uk-UA"/>
        </w:rPr>
        <w:tab/>
      </w:r>
      <w:r w:rsidR="003E59FC">
        <w:rPr>
          <w:sz w:val="22"/>
          <w:szCs w:val="22"/>
          <w:lang w:val="uk-UA"/>
        </w:rPr>
        <w:tab/>
      </w:r>
      <w:r w:rsidR="003E59FC">
        <w:rPr>
          <w:sz w:val="22"/>
          <w:szCs w:val="22"/>
          <w:lang w:val="uk-UA"/>
        </w:rPr>
        <w:tab/>
      </w:r>
      <w:r w:rsidR="003E59FC">
        <w:rPr>
          <w:sz w:val="22"/>
          <w:szCs w:val="22"/>
          <w:lang w:val="uk-UA"/>
        </w:rPr>
        <w:tab/>
      </w:r>
      <w:r w:rsidR="007F0084">
        <w:rPr>
          <w:sz w:val="22"/>
          <w:szCs w:val="22"/>
          <w:lang w:val="uk-UA"/>
        </w:rPr>
        <w:tab/>
      </w:r>
      <w:r w:rsidR="007F0084">
        <w:rPr>
          <w:sz w:val="22"/>
          <w:szCs w:val="22"/>
          <w:lang w:val="uk-UA"/>
        </w:rPr>
        <w:tab/>
        <w:t>Сільський</w:t>
      </w:r>
      <w:r w:rsidR="001F68A8">
        <w:rPr>
          <w:sz w:val="22"/>
          <w:szCs w:val="22"/>
          <w:lang w:val="uk-UA"/>
        </w:rPr>
        <w:t xml:space="preserve"> голова</w:t>
      </w:r>
    </w:p>
    <w:p w:rsidR="006A16B7" w:rsidRPr="00A55FBB" w:rsidRDefault="0044073C" w:rsidP="007F0084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7176DB">
        <w:rPr>
          <w:sz w:val="22"/>
          <w:szCs w:val="22"/>
          <w:lang w:val="uk-UA"/>
        </w:rPr>
        <w:t>ід</w:t>
      </w:r>
      <w:r w:rsidR="003B496D">
        <w:rPr>
          <w:sz w:val="22"/>
          <w:szCs w:val="22"/>
          <w:lang w:val="uk-UA"/>
        </w:rPr>
        <w:t xml:space="preserve">приємець                  </w:t>
      </w:r>
      <w:r w:rsidR="00757A12">
        <w:rPr>
          <w:sz w:val="22"/>
          <w:szCs w:val="22"/>
          <w:lang w:val="uk-UA"/>
        </w:rPr>
        <w:t xml:space="preserve">                                </w:t>
      </w:r>
      <w:r w:rsidR="00550089">
        <w:rPr>
          <w:sz w:val="22"/>
          <w:szCs w:val="22"/>
          <w:lang w:val="uk-UA"/>
        </w:rPr>
        <w:t xml:space="preserve">      </w:t>
      </w:r>
      <w:r w:rsidR="007F0084">
        <w:rPr>
          <w:sz w:val="22"/>
          <w:szCs w:val="22"/>
          <w:lang w:val="uk-UA"/>
        </w:rPr>
        <w:tab/>
      </w:r>
      <w:r w:rsidR="007F0084">
        <w:rPr>
          <w:sz w:val="22"/>
          <w:szCs w:val="22"/>
          <w:lang w:val="uk-UA"/>
        </w:rPr>
        <w:tab/>
        <w:t>Поляницької сільської</w:t>
      </w:r>
      <w:r w:rsidR="00F95C9F">
        <w:rPr>
          <w:sz w:val="22"/>
          <w:szCs w:val="22"/>
          <w:lang w:val="uk-UA"/>
        </w:rPr>
        <w:t xml:space="preserve"> ради </w:t>
      </w:r>
    </w:p>
    <w:p w:rsidR="006A16B7" w:rsidRPr="00A55FBB" w:rsidRDefault="00AC23AC" w:rsidP="005C7182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</w:t>
      </w:r>
      <w:r w:rsidR="007F0084">
        <w:rPr>
          <w:sz w:val="22"/>
          <w:szCs w:val="22"/>
          <w:lang w:val="uk-UA"/>
        </w:rPr>
        <w:t xml:space="preserve">Климко </w:t>
      </w:r>
      <w:r w:rsidR="009E37A4">
        <w:rPr>
          <w:sz w:val="22"/>
          <w:szCs w:val="22"/>
          <w:lang w:val="uk-UA"/>
        </w:rPr>
        <w:t>М</w:t>
      </w:r>
      <w:r w:rsidR="007F0084">
        <w:rPr>
          <w:sz w:val="22"/>
          <w:szCs w:val="22"/>
          <w:lang w:val="uk-UA"/>
        </w:rPr>
        <w:t>. М.</w:t>
      </w:r>
      <w:r w:rsidR="00550089">
        <w:rPr>
          <w:sz w:val="22"/>
          <w:szCs w:val="22"/>
          <w:lang w:val="uk-UA"/>
        </w:rPr>
        <w:tab/>
      </w:r>
      <w:r w:rsidR="00550089">
        <w:rPr>
          <w:sz w:val="22"/>
          <w:szCs w:val="22"/>
          <w:lang w:val="uk-UA"/>
        </w:rPr>
        <w:tab/>
      </w:r>
      <w:r w:rsidR="00550089">
        <w:rPr>
          <w:sz w:val="22"/>
          <w:szCs w:val="22"/>
          <w:lang w:val="uk-UA"/>
        </w:rPr>
        <w:tab/>
      </w:r>
      <w:r w:rsidR="00E24725" w:rsidRPr="00A55FBB">
        <w:rPr>
          <w:sz w:val="22"/>
          <w:szCs w:val="22"/>
          <w:lang w:val="uk-UA"/>
        </w:rPr>
        <w:t>___________</w:t>
      </w:r>
      <w:r w:rsidR="00182128">
        <w:rPr>
          <w:sz w:val="22"/>
          <w:szCs w:val="22"/>
          <w:lang w:val="uk-UA"/>
        </w:rPr>
        <w:t>_________</w:t>
      </w:r>
      <w:r w:rsidR="00794481">
        <w:rPr>
          <w:sz w:val="22"/>
          <w:szCs w:val="22"/>
          <w:lang w:val="uk-UA"/>
        </w:rPr>
        <w:t xml:space="preserve">  </w:t>
      </w:r>
      <w:r w:rsidR="00E24725" w:rsidRPr="00A55FBB">
        <w:rPr>
          <w:sz w:val="22"/>
          <w:szCs w:val="22"/>
          <w:lang w:val="uk-UA"/>
        </w:rPr>
        <w:t xml:space="preserve"> </w:t>
      </w:r>
      <w:r w:rsidR="007F0084">
        <w:rPr>
          <w:color w:val="000000" w:themeColor="text1"/>
          <w:sz w:val="22"/>
          <w:szCs w:val="22"/>
          <w:lang w:val="uk-UA"/>
        </w:rPr>
        <w:t>Поляк</w:t>
      </w:r>
      <w:r w:rsidR="00CF5D3B">
        <w:rPr>
          <w:color w:val="000000" w:themeColor="text1"/>
          <w:sz w:val="22"/>
          <w:szCs w:val="22"/>
          <w:lang w:val="uk-UA"/>
        </w:rPr>
        <w:t xml:space="preserve"> </w:t>
      </w:r>
      <w:r w:rsidR="007F0084">
        <w:rPr>
          <w:color w:val="000000" w:themeColor="text1"/>
          <w:sz w:val="22"/>
          <w:szCs w:val="22"/>
          <w:lang w:val="uk-UA"/>
        </w:rPr>
        <w:t>М</w:t>
      </w:r>
      <w:r w:rsidR="00CF5D3B">
        <w:rPr>
          <w:color w:val="000000" w:themeColor="text1"/>
          <w:sz w:val="22"/>
          <w:szCs w:val="22"/>
          <w:lang w:val="uk-UA"/>
        </w:rPr>
        <w:t>.</w:t>
      </w:r>
      <w:r w:rsidR="00475C2C">
        <w:rPr>
          <w:color w:val="000000" w:themeColor="text1"/>
          <w:sz w:val="22"/>
          <w:szCs w:val="22"/>
          <w:lang w:val="uk-UA"/>
        </w:rPr>
        <w:t xml:space="preserve"> </w:t>
      </w:r>
      <w:r w:rsidR="007F0084">
        <w:rPr>
          <w:color w:val="000000" w:themeColor="text1"/>
          <w:sz w:val="22"/>
          <w:szCs w:val="22"/>
          <w:lang w:val="uk-UA"/>
        </w:rPr>
        <w:t>М</w:t>
      </w:r>
      <w:r w:rsidR="007161FC">
        <w:rPr>
          <w:color w:val="000000" w:themeColor="text1"/>
          <w:sz w:val="22"/>
          <w:szCs w:val="22"/>
          <w:lang w:val="uk-UA"/>
        </w:rPr>
        <w:t>.</w:t>
      </w:r>
    </w:p>
    <w:p w:rsidR="006A16B7" w:rsidRPr="00A55FBB" w:rsidRDefault="006A16B7" w:rsidP="005C7182">
      <w:pPr>
        <w:spacing w:line="276" w:lineRule="auto"/>
        <w:rPr>
          <w:i/>
          <w:sz w:val="22"/>
          <w:szCs w:val="22"/>
          <w:lang w:val="uk-UA"/>
        </w:rPr>
      </w:pPr>
      <w:r w:rsidRPr="00A55FBB">
        <w:rPr>
          <w:sz w:val="22"/>
          <w:szCs w:val="22"/>
          <w:lang w:val="uk-UA"/>
        </w:rPr>
        <w:tab/>
      </w:r>
      <w:r w:rsidR="00E24725" w:rsidRPr="00A55FBB">
        <w:rPr>
          <w:i/>
          <w:sz w:val="20"/>
          <w:szCs w:val="22"/>
          <w:lang w:val="uk-UA"/>
        </w:rPr>
        <w:t>(підпис)</w:t>
      </w:r>
      <w:r w:rsidR="00E24725" w:rsidRPr="00A55FBB">
        <w:rPr>
          <w:i/>
          <w:sz w:val="20"/>
          <w:szCs w:val="22"/>
          <w:lang w:val="uk-UA"/>
        </w:rPr>
        <w:tab/>
      </w:r>
      <w:r w:rsidR="00E24725" w:rsidRPr="00A55FBB">
        <w:rPr>
          <w:i/>
          <w:sz w:val="20"/>
          <w:szCs w:val="22"/>
          <w:lang w:val="uk-UA"/>
        </w:rPr>
        <w:tab/>
      </w:r>
      <w:r w:rsidR="00E24725" w:rsidRPr="00A55FBB">
        <w:rPr>
          <w:i/>
          <w:sz w:val="20"/>
          <w:szCs w:val="22"/>
          <w:lang w:val="uk-UA"/>
        </w:rPr>
        <w:tab/>
      </w:r>
      <w:r w:rsidR="00E24725" w:rsidRPr="00A55FBB">
        <w:rPr>
          <w:i/>
          <w:sz w:val="20"/>
          <w:szCs w:val="22"/>
          <w:lang w:val="uk-UA"/>
        </w:rPr>
        <w:tab/>
      </w:r>
      <w:r w:rsidR="00E24725" w:rsidRPr="00A55FBB">
        <w:rPr>
          <w:i/>
          <w:sz w:val="20"/>
          <w:szCs w:val="22"/>
          <w:lang w:val="uk-UA"/>
        </w:rPr>
        <w:tab/>
        <w:t xml:space="preserve">               </w:t>
      </w:r>
      <w:r w:rsidR="00550089">
        <w:rPr>
          <w:i/>
          <w:sz w:val="20"/>
          <w:szCs w:val="22"/>
          <w:lang w:val="uk-UA"/>
        </w:rPr>
        <w:t xml:space="preserve">                   </w:t>
      </w:r>
      <w:r w:rsidR="00794481">
        <w:rPr>
          <w:i/>
          <w:sz w:val="20"/>
          <w:szCs w:val="22"/>
          <w:lang w:val="uk-UA"/>
        </w:rPr>
        <w:t xml:space="preserve">             </w:t>
      </w:r>
      <w:r w:rsidR="00E24725" w:rsidRPr="00A55FBB">
        <w:rPr>
          <w:i/>
          <w:sz w:val="20"/>
          <w:szCs w:val="22"/>
          <w:lang w:val="uk-UA"/>
        </w:rPr>
        <w:t xml:space="preserve"> </w:t>
      </w:r>
      <w:r w:rsidRPr="00A55FBB">
        <w:rPr>
          <w:i/>
          <w:sz w:val="20"/>
          <w:szCs w:val="22"/>
          <w:lang w:val="uk-UA"/>
        </w:rPr>
        <w:t>(підпис)</w:t>
      </w:r>
      <w:r w:rsidRPr="00A55FBB">
        <w:rPr>
          <w:i/>
          <w:sz w:val="20"/>
          <w:szCs w:val="22"/>
          <w:lang w:val="uk-UA"/>
        </w:rPr>
        <w:tab/>
      </w:r>
      <w:r w:rsidRPr="00A55FBB">
        <w:rPr>
          <w:i/>
          <w:sz w:val="22"/>
          <w:szCs w:val="22"/>
          <w:lang w:val="uk-UA"/>
        </w:rPr>
        <w:tab/>
      </w:r>
      <w:r w:rsidRPr="00A55FBB">
        <w:rPr>
          <w:i/>
          <w:sz w:val="22"/>
          <w:szCs w:val="22"/>
          <w:lang w:val="uk-UA"/>
        </w:rPr>
        <w:tab/>
      </w:r>
    </w:p>
    <w:p w:rsidR="006A16B7" w:rsidRPr="00A55FBB" w:rsidRDefault="00F95C9F" w:rsidP="006A16B7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«_____» _________________ 2021</w:t>
      </w:r>
      <w:r w:rsidR="00E24725" w:rsidRPr="00A55FBB">
        <w:rPr>
          <w:sz w:val="22"/>
          <w:szCs w:val="22"/>
          <w:lang w:val="uk-UA"/>
        </w:rPr>
        <w:t xml:space="preserve"> </w:t>
      </w:r>
      <w:r w:rsidR="006A16B7" w:rsidRPr="00A55FBB">
        <w:rPr>
          <w:sz w:val="22"/>
          <w:szCs w:val="22"/>
          <w:lang w:val="uk-UA"/>
        </w:rPr>
        <w:t>р.</w:t>
      </w:r>
      <w:r w:rsidR="006A16B7" w:rsidRPr="00A55FBB">
        <w:rPr>
          <w:sz w:val="22"/>
          <w:szCs w:val="22"/>
          <w:lang w:val="uk-UA"/>
        </w:rPr>
        <w:tab/>
      </w:r>
      <w:r w:rsidR="006A16B7" w:rsidRPr="00A55FBB">
        <w:rPr>
          <w:sz w:val="22"/>
          <w:szCs w:val="22"/>
          <w:lang w:val="uk-UA"/>
        </w:rPr>
        <w:tab/>
      </w:r>
      <w:r w:rsidR="006A16B7" w:rsidRPr="00A55FBB">
        <w:rPr>
          <w:sz w:val="22"/>
          <w:szCs w:val="22"/>
          <w:lang w:val="uk-UA"/>
        </w:rPr>
        <w:tab/>
      </w:r>
      <w:r w:rsidR="006A16B7" w:rsidRPr="00A55FBB">
        <w:rPr>
          <w:sz w:val="22"/>
          <w:szCs w:val="22"/>
          <w:lang w:val="uk-UA"/>
        </w:rPr>
        <w:tab/>
      </w:r>
      <w:r w:rsidR="00550089">
        <w:rPr>
          <w:sz w:val="22"/>
          <w:szCs w:val="22"/>
          <w:lang w:val="uk-UA"/>
        </w:rPr>
        <w:t>«_____» ________________</w:t>
      </w:r>
      <w:r w:rsidR="0079448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2021</w:t>
      </w:r>
      <w:r w:rsidR="00E24725" w:rsidRPr="00A55FBB">
        <w:rPr>
          <w:sz w:val="22"/>
          <w:szCs w:val="22"/>
          <w:lang w:val="uk-UA"/>
        </w:rPr>
        <w:t xml:space="preserve"> </w:t>
      </w:r>
      <w:r w:rsidR="006A16B7" w:rsidRPr="00A55FBB">
        <w:rPr>
          <w:sz w:val="22"/>
          <w:szCs w:val="22"/>
          <w:lang w:val="uk-UA"/>
        </w:rPr>
        <w:t>р.</w:t>
      </w:r>
    </w:p>
    <w:p w:rsidR="006A16B7" w:rsidRPr="00A55FBB" w:rsidRDefault="006A16B7" w:rsidP="00042C47">
      <w:pPr>
        <w:spacing w:line="276" w:lineRule="auto"/>
        <w:jc w:val="center"/>
        <w:rPr>
          <w:b/>
          <w:u w:val="single"/>
          <w:lang w:val="uk-UA"/>
        </w:rPr>
      </w:pPr>
    </w:p>
    <w:p w:rsidR="00D95165" w:rsidRPr="00A55FBB" w:rsidRDefault="0030267D" w:rsidP="00042C47">
      <w:pPr>
        <w:spacing w:line="276" w:lineRule="auto"/>
        <w:jc w:val="center"/>
        <w:rPr>
          <w:b/>
          <w:caps/>
          <w:sz w:val="26"/>
          <w:szCs w:val="26"/>
          <w:u w:val="single"/>
          <w:lang w:val="uk-UA"/>
        </w:rPr>
      </w:pPr>
      <w:r w:rsidRPr="00A55FBB">
        <w:rPr>
          <w:b/>
          <w:caps/>
          <w:sz w:val="26"/>
          <w:szCs w:val="26"/>
          <w:u w:val="single"/>
          <w:lang w:val="uk-UA"/>
        </w:rPr>
        <w:t>Завдання</w:t>
      </w:r>
    </w:p>
    <w:p w:rsidR="00E24725" w:rsidRPr="00E4550C" w:rsidRDefault="00E24725" w:rsidP="00CF5D3B">
      <w:pPr>
        <w:autoSpaceDE w:val="0"/>
        <w:autoSpaceDN w:val="0"/>
        <w:adjustRightInd w:val="0"/>
        <w:jc w:val="center"/>
        <w:rPr>
          <w:b/>
          <w:iCs/>
          <w:szCs w:val="28"/>
          <w:lang w:val="uk-UA" w:eastAsia="uk-UA"/>
        </w:rPr>
      </w:pPr>
      <w:r w:rsidRPr="00A55FBB">
        <w:rPr>
          <w:b/>
          <w:szCs w:val="26"/>
          <w:lang w:val="uk-UA"/>
        </w:rPr>
        <w:t>на розробл</w:t>
      </w:r>
      <w:r w:rsidR="00CF5D3B">
        <w:rPr>
          <w:b/>
          <w:szCs w:val="26"/>
          <w:lang w:val="uk-UA"/>
        </w:rPr>
        <w:t>ення детального плану території</w:t>
      </w:r>
      <w:r w:rsidR="004869E7">
        <w:rPr>
          <w:b/>
          <w:szCs w:val="26"/>
          <w:lang w:val="uk-UA"/>
        </w:rPr>
        <w:t xml:space="preserve"> </w:t>
      </w:r>
      <w:r w:rsidR="00D60BD9">
        <w:rPr>
          <w:b/>
          <w:color w:val="000000"/>
          <w:lang w:val="uk-UA"/>
        </w:rPr>
        <w:t>з метою зміни цільового призначення земляної ділянки площею 0,1817 га для будівництва та обслуговування житлового будинку, господарських будівель і споруд(присадибна ділянка) на уч. Вишні в с. Поляниця, Івано-Франківської області</w:t>
      </w:r>
    </w:p>
    <w:p w:rsidR="00903356" w:rsidRPr="00A55FBB" w:rsidRDefault="00903356" w:rsidP="00E24725">
      <w:pPr>
        <w:autoSpaceDE w:val="0"/>
        <w:autoSpaceDN w:val="0"/>
        <w:adjustRightInd w:val="0"/>
        <w:jc w:val="center"/>
        <w:rPr>
          <w:b/>
          <w:iCs/>
          <w:sz w:val="12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572"/>
      </w:tblGrid>
      <w:tr w:rsidR="00A55FBB" w:rsidRPr="004869E7" w:rsidTr="004C3CF8">
        <w:trPr>
          <w:trHeight w:val="289"/>
        </w:trPr>
        <w:tc>
          <w:tcPr>
            <w:tcW w:w="3231" w:type="dxa"/>
            <w:vAlign w:val="center"/>
          </w:tcPr>
          <w:p w:rsidR="00C61B88" w:rsidRPr="00A55FBB" w:rsidRDefault="00C61B88" w:rsidP="00903356">
            <w:pPr>
              <w:jc w:val="center"/>
              <w:rPr>
                <w:b/>
                <w:lang w:val="uk-UA"/>
              </w:rPr>
            </w:pPr>
            <w:r w:rsidRPr="00A55FBB">
              <w:rPr>
                <w:b/>
                <w:lang w:val="uk-UA"/>
              </w:rPr>
              <w:t xml:space="preserve">Перелік основних </w:t>
            </w:r>
            <w:r w:rsidR="003F36C6" w:rsidRPr="00A55FBB">
              <w:rPr>
                <w:b/>
                <w:lang w:val="uk-UA"/>
              </w:rPr>
              <w:t>даних</w:t>
            </w:r>
          </w:p>
        </w:tc>
        <w:tc>
          <w:tcPr>
            <w:tcW w:w="6572" w:type="dxa"/>
            <w:vAlign w:val="center"/>
          </w:tcPr>
          <w:p w:rsidR="00C61B88" w:rsidRPr="00A55FBB" w:rsidRDefault="00C61B88" w:rsidP="00903356">
            <w:pPr>
              <w:jc w:val="center"/>
              <w:rPr>
                <w:b/>
                <w:lang w:val="uk-UA"/>
              </w:rPr>
            </w:pPr>
            <w:r w:rsidRPr="00A55FBB">
              <w:rPr>
                <w:b/>
                <w:lang w:val="uk-UA"/>
              </w:rPr>
              <w:t>Основні вимоги</w:t>
            </w:r>
          </w:p>
        </w:tc>
      </w:tr>
      <w:tr w:rsidR="00A55FBB" w:rsidRPr="00782EFE" w:rsidTr="004C3CF8">
        <w:tc>
          <w:tcPr>
            <w:tcW w:w="3231" w:type="dxa"/>
            <w:vAlign w:val="center"/>
          </w:tcPr>
          <w:p w:rsidR="00C61B88" w:rsidRPr="00A55FBB" w:rsidRDefault="003F36C6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1. </w:t>
            </w:r>
            <w:r w:rsidR="00FC1E03" w:rsidRPr="00A55FBB">
              <w:rPr>
                <w:sz w:val="20"/>
                <w:szCs w:val="20"/>
                <w:lang w:val="uk-UA"/>
              </w:rPr>
              <w:t>Підстава для проектування</w:t>
            </w:r>
          </w:p>
        </w:tc>
        <w:tc>
          <w:tcPr>
            <w:tcW w:w="6572" w:type="dxa"/>
            <w:vAlign w:val="center"/>
          </w:tcPr>
          <w:p w:rsidR="00FC1E03" w:rsidRPr="00757A12" w:rsidRDefault="001F68A8" w:rsidP="00D60BD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</w:t>
            </w:r>
            <w:r w:rsidR="00757A12" w:rsidRPr="00757A12">
              <w:rPr>
                <w:sz w:val="20"/>
                <w:szCs w:val="20"/>
                <w:lang w:val="uk-UA"/>
              </w:rPr>
              <w:t xml:space="preserve"> </w:t>
            </w:r>
            <w:r w:rsidR="003E720B">
              <w:rPr>
                <w:sz w:val="20"/>
                <w:szCs w:val="20"/>
                <w:lang w:val="uk-UA"/>
              </w:rPr>
              <w:t>Поляницької сільської</w:t>
            </w:r>
            <w:r>
              <w:rPr>
                <w:sz w:val="20"/>
                <w:szCs w:val="20"/>
                <w:lang w:val="uk-UA"/>
              </w:rPr>
              <w:t xml:space="preserve"> ради</w:t>
            </w:r>
            <w:r w:rsidR="00D05AC1">
              <w:rPr>
                <w:sz w:val="20"/>
                <w:szCs w:val="20"/>
                <w:lang w:val="uk-UA"/>
              </w:rPr>
              <w:t xml:space="preserve"> </w:t>
            </w:r>
            <w:r w:rsidR="0044073C">
              <w:rPr>
                <w:sz w:val="20"/>
                <w:szCs w:val="20"/>
                <w:lang w:val="uk-UA"/>
              </w:rPr>
              <w:t>№</w:t>
            </w:r>
            <w:r w:rsidR="00C0608B">
              <w:rPr>
                <w:sz w:val="20"/>
                <w:szCs w:val="20"/>
                <w:lang w:val="uk-UA"/>
              </w:rPr>
              <w:t>202-10</w:t>
            </w:r>
            <w:r w:rsidR="00295523">
              <w:rPr>
                <w:sz w:val="20"/>
                <w:szCs w:val="20"/>
                <w:lang w:val="uk-UA"/>
              </w:rPr>
              <w:t>-2021</w:t>
            </w:r>
            <w:r w:rsidR="00C0608B">
              <w:rPr>
                <w:sz w:val="20"/>
                <w:szCs w:val="20"/>
                <w:lang w:val="uk-UA"/>
              </w:rPr>
              <w:t xml:space="preserve"> (п.1</w:t>
            </w:r>
            <w:r w:rsidR="00314B19">
              <w:rPr>
                <w:sz w:val="20"/>
                <w:szCs w:val="20"/>
                <w:lang w:val="uk-UA"/>
              </w:rPr>
              <w:t>.</w:t>
            </w:r>
            <w:r w:rsidR="00D60BD9">
              <w:rPr>
                <w:sz w:val="20"/>
                <w:szCs w:val="20"/>
                <w:lang w:val="uk-UA"/>
              </w:rPr>
              <w:t>21</w:t>
            </w:r>
            <w:r w:rsidR="00782EFE">
              <w:rPr>
                <w:sz w:val="20"/>
                <w:szCs w:val="20"/>
                <w:lang w:val="uk-UA"/>
              </w:rPr>
              <w:t>)</w:t>
            </w:r>
            <w:r w:rsidR="00CF5D3B" w:rsidRPr="001F68A8">
              <w:rPr>
                <w:sz w:val="20"/>
                <w:szCs w:val="20"/>
                <w:lang w:val="uk-UA"/>
              </w:rPr>
              <w:t xml:space="preserve"> </w:t>
            </w:r>
            <w:r w:rsidR="00C0608B">
              <w:rPr>
                <w:sz w:val="20"/>
                <w:szCs w:val="20"/>
                <w:lang w:val="uk-UA"/>
              </w:rPr>
              <w:t>10</w:t>
            </w:r>
            <w:r w:rsidR="000321EF" w:rsidRPr="001F68A8">
              <w:rPr>
                <w:sz w:val="20"/>
                <w:szCs w:val="20"/>
                <w:lang w:val="uk-UA"/>
              </w:rPr>
              <w:t>-ї</w:t>
            </w:r>
            <w:r w:rsidRPr="001F68A8">
              <w:rPr>
                <w:sz w:val="20"/>
                <w:szCs w:val="20"/>
                <w:lang w:val="uk-UA"/>
              </w:rPr>
              <w:t xml:space="preserve"> сесії</w:t>
            </w:r>
            <w:r w:rsidR="00757A12" w:rsidRPr="001F68A8">
              <w:rPr>
                <w:sz w:val="20"/>
                <w:szCs w:val="20"/>
                <w:lang w:val="uk-UA"/>
              </w:rPr>
              <w:t xml:space="preserve"> </w:t>
            </w:r>
            <w:r w:rsidR="00C21D95">
              <w:rPr>
                <w:sz w:val="20"/>
                <w:szCs w:val="20"/>
                <w:lang w:val="uk-UA"/>
              </w:rPr>
              <w:t>8</w:t>
            </w:r>
            <w:r w:rsidR="00757A12" w:rsidRPr="001F68A8">
              <w:rPr>
                <w:sz w:val="20"/>
                <w:szCs w:val="20"/>
                <w:lang w:val="uk-UA"/>
              </w:rPr>
              <w:t xml:space="preserve">-го </w:t>
            </w:r>
            <w:r w:rsidR="00CF5D3B" w:rsidRPr="001F68A8">
              <w:rPr>
                <w:sz w:val="20"/>
                <w:szCs w:val="20"/>
                <w:lang w:val="uk-UA"/>
              </w:rPr>
              <w:t xml:space="preserve">демократичного </w:t>
            </w:r>
            <w:r w:rsidR="004869E7" w:rsidRPr="001F68A8">
              <w:rPr>
                <w:sz w:val="20"/>
                <w:szCs w:val="20"/>
                <w:lang w:val="uk-UA"/>
              </w:rPr>
              <w:t>скликання від «</w:t>
            </w:r>
            <w:r w:rsidR="00C0608B">
              <w:rPr>
                <w:sz w:val="20"/>
                <w:szCs w:val="20"/>
                <w:lang w:val="uk-UA"/>
              </w:rPr>
              <w:t>0</w:t>
            </w:r>
            <w:r w:rsidR="003E720B">
              <w:rPr>
                <w:sz w:val="20"/>
                <w:szCs w:val="20"/>
                <w:lang w:val="uk-UA"/>
              </w:rPr>
              <w:t>3</w:t>
            </w:r>
            <w:r w:rsidR="00757A12" w:rsidRPr="001F68A8">
              <w:rPr>
                <w:sz w:val="20"/>
                <w:szCs w:val="20"/>
                <w:lang w:val="uk-UA"/>
              </w:rPr>
              <w:t xml:space="preserve">» </w:t>
            </w:r>
            <w:r w:rsidR="00C0608B">
              <w:rPr>
                <w:sz w:val="20"/>
                <w:szCs w:val="20"/>
                <w:lang w:val="uk-UA"/>
              </w:rPr>
              <w:t>серпня</w:t>
            </w:r>
            <w:r w:rsidR="00295523">
              <w:rPr>
                <w:sz w:val="20"/>
                <w:szCs w:val="20"/>
                <w:lang w:val="uk-UA"/>
              </w:rPr>
              <w:t xml:space="preserve"> 2021</w:t>
            </w:r>
            <w:r w:rsidR="00757A12" w:rsidRPr="001F68A8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A55FBB" w:rsidRPr="00782EFE" w:rsidTr="004C3CF8">
        <w:tc>
          <w:tcPr>
            <w:tcW w:w="3231" w:type="dxa"/>
            <w:vAlign w:val="center"/>
          </w:tcPr>
          <w:p w:rsidR="00C61B88" w:rsidRPr="00A55FBB" w:rsidRDefault="003F36C6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2. </w:t>
            </w:r>
            <w:r w:rsidR="00FC1E03" w:rsidRPr="00A55FBB">
              <w:rPr>
                <w:sz w:val="20"/>
                <w:szCs w:val="20"/>
                <w:lang w:val="uk-UA"/>
              </w:rPr>
              <w:t>Замовник розроблення детального плану</w:t>
            </w:r>
          </w:p>
        </w:tc>
        <w:tc>
          <w:tcPr>
            <w:tcW w:w="6572" w:type="dxa"/>
            <w:vAlign w:val="center"/>
          </w:tcPr>
          <w:p w:rsidR="00CE0079" w:rsidRPr="00A55FBB" w:rsidRDefault="003E720B" w:rsidP="00C21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Поляницька сільська</w:t>
            </w:r>
            <w:r w:rsidR="001F68A8">
              <w:rPr>
                <w:sz w:val="20"/>
                <w:szCs w:val="20"/>
                <w:lang w:val="uk-UA"/>
              </w:rPr>
              <w:t xml:space="preserve"> рада</w:t>
            </w:r>
            <w:r w:rsidR="00A6448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A55FBB" w:rsidRPr="00A55FBB" w:rsidTr="004C3CF8">
        <w:tc>
          <w:tcPr>
            <w:tcW w:w="3231" w:type="dxa"/>
            <w:vAlign w:val="center"/>
          </w:tcPr>
          <w:p w:rsidR="00C61B88" w:rsidRPr="00A55FBB" w:rsidRDefault="00AB24EF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3. </w:t>
            </w:r>
            <w:r w:rsidR="00CE0079" w:rsidRPr="00A55FBB">
              <w:rPr>
                <w:sz w:val="20"/>
                <w:szCs w:val="20"/>
                <w:lang w:val="uk-UA"/>
              </w:rPr>
              <w:t>Розробник детального плану</w:t>
            </w:r>
            <w:r w:rsidRPr="00A55FB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572" w:type="dxa"/>
            <w:vAlign w:val="center"/>
          </w:tcPr>
          <w:p w:rsidR="00CE0079" w:rsidRPr="00A55FBB" w:rsidRDefault="001B0FCB" w:rsidP="0090335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r w:rsidR="00782EFE">
              <w:rPr>
                <w:sz w:val="20"/>
                <w:szCs w:val="20"/>
                <w:lang w:val="uk-UA"/>
              </w:rPr>
              <w:t>Климко М. М.</w:t>
            </w:r>
          </w:p>
          <w:p w:rsidR="00586859" w:rsidRPr="00A55FBB" w:rsidRDefault="00586859" w:rsidP="00314B1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ГАП </w:t>
            </w:r>
            <w:r w:rsidR="00314B19">
              <w:rPr>
                <w:color w:val="000000" w:themeColor="text1"/>
                <w:sz w:val="20"/>
                <w:szCs w:val="20"/>
                <w:lang w:val="uk-UA"/>
              </w:rPr>
              <w:t>Балинський</w:t>
            </w:r>
            <w:r w:rsidR="00782EF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14B19">
              <w:rPr>
                <w:color w:val="000000" w:themeColor="text1"/>
                <w:sz w:val="20"/>
                <w:szCs w:val="20"/>
                <w:lang w:val="uk-UA"/>
              </w:rPr>
              <w:t>Ю</w:t>
            </w:r>
            <w:r w:rsidR="00782EFE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314B19">
              <w:rPr>
                <w:color w:val="000000" w:themeColor="text1"/>
                <w:sz w:val="20"/>
                <w:szCs w:val="20"/>
                <w:lang w:val="uk-UA"/>
              </w:rPr>
              <w:t>А</w:t>
            </w:r>
            <w:r w:rsidR="00782EFE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A55FBB" w:rsidRPr="00A55FBB" w:rsidTr="004C3CF8">
        <w:tc>
          <w:tcPr>
            <w:tcW w:w="3231" w:type="dxa"/>
            <w:vAlign w:val="center"/>
          </w:tcPr>
          <w:p w:rsidR="0083286F" w:rsidRPr="00A55FBB" w:rsidRDefault="003F36C6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4. </w:t>
            </w:r>
            <w:r w:rsidR="0086363F" w:rsidRPr="00A55FBB">
              <w:rPr>
                <w:sz w:val="20"/>
                <w:szCs w:val="20"/>
                <w:lang w:val="uk-UA"/>
              </w:rPr>
              <w:t>Строк виконання детального плану</w:t>
            </w:r>
          </w:p>
        </w:tc>
        <w:tc>
          <w:tcPr>
            <w:tcW w:w="6572" w:type="dxa"/>
            <w:vAlign w:val="center"/>
          </w:tcPr>
          <w:p w:rsidR="00E321C8" w:rsidRPr="00A55FBB" w:rsidRDefault="0086363F" w:rsidP="00903356">
            <w:pPr>
              <w:rPr>
                <w:spacing w:val="-4"/>
                <w:sz w:val="20"/>
                <w:szCs w:val="20"/>
                <w:lang w:val="uk-UA"/>
              </w:rPr>
            </w:pPr>
            <w:r w:rsidRPr="00A55FBB">
              <w:rPr>
                <w:spacing w:val="-4"/>
                <w:sz w:val="20"/>
                <w:szCs w:val="20"/>
                <w:lang w:val="uk-UA"/>
              </w:rPr>
              <w:t>30 календарних днів з дня підписання угоди</w:t>
            </w:r>
            <w:r w:rsidR="0094029A" w:rsidRPr="00A55FBB">
              <w:rPr>
                <w:spacing w:val="-4"/>
                <w:sz w:val="20"/>
                <w:szCs w:val="20"/>
                <w:lang w:val="uk-UA"/>
              </w:rPr>
              <w:t xml:space="preserve"> та надання Замовником всіх необхідних вихідних даних</w:t>
            </w:r>
          </w:p>
        </w:tc>
      </w:tr>
      <w:tr w:rsidR="00A55FBB" w:rsidRPr="00A55FBB" w:rsidTr="004C3CF8">
        <w:tc>
          <w:tcPr>
            <w:tcW w:w="3231" w:type="dxa"/>
            <w:vAlign w:val="center"/>
          </w:tcPr>
          <w:p w:rsidR="00C61B88" w:rsidRPr="00A55FBB" w:rsidRDefault="00654F00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5. </w:t>
            </w:r>
            <w:r w:rsidR="0094029A" w:rsidRPr="00A55FBB">
              <w:rPr>
                <w:sz w:val="20"/>
                <w:szCs w:val="20"/>
                <w:lang w:val="uk-UA"/>
              </w:rPr>
              <w:t>Кількість та зміст окремих етапів виконання роботи</w:t>
            </w:r>
          </w:p>
        </w:tc>
        <w:tc>
          <w:tcPr>
            <w:tcW w:w="6572" w:type="dxa"/>
            <w:vAlign w:val="center"/>
          </w:tcPr>
          <w:p w:rsidR="006A16B7" w:rsidRPr="00A55FBB" w:rsidRDefault="00F310E3" w:rsidP="00903356">
            <w:pPr>
              <w:rPr>
                <w:spacing w:val="-4"/>
                <w:sz w:val="20"/>
                <w:szCs w:val="20"/>
                <w:lang w:val="uk-UA"/>
              </w:rPr>
            </w:pPr>
            <w:r w:rsidRPr="00A55FBB">
              <w:rPr>
                <w:spacing w:val="-4"/>
                <w:sz w:val="20"/>
                <w:szCs w:val="20"/>
                <w:lang w:val="uk-UA"/>
              </w:rPr>
              <w:t>1</w:t>
            </w:r>
            <w:r w:rsidR="0094029A" w:rsidRPr="00A55FBB">
              <w:rPr>
                <w:spacing w:val="-4"/>
                <w:sz w:val="20"/>
                <w:szCs w:val="20"/>
                <w:lang w:val="uk-UA"/>
              </w:rPr>
              <w:t xml:space="preserve"> етап –</w:t>
            </w:r>
            <w:r w:rsidRPr="00A55FBB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="0094029A" w:rsidRPr="00A55FBB">
              <w:rPr>
                <w:spacing w:val="-4"/>
                <w:sz w:val="20"/>
                <w:szCs w:val="20"/>
                <w:lang w:val="uk-UA"/>
              </w:rPr>
              <w:t>розроблення детального плану в повному об’ємі</w:t>
            </w:r>
            <w:r w:rsidR="006A16B7" w:rsidRPr="00A55FBB">
              <w:rPr>
                <w:spacing w:val="-4"/>
                <w:sz w:val="20"/>
                <w:szCs w:val="20"/>
                <w:lang w:val="uk-UA"/>
              </w:rPr>
              <w:t xml:space="preserve">, </w:t>
            </w:r>
          </w:p>
          <w:p w:rsidR="0094029A" w:rsidRPr="00A55FBB" w:rsidRDefault="006A16B7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pacing w:val="-4"/>
                <w:sz w:val="20"/>
                <w:szCs w:val="20"/>
                <w:lang w:val="uk-UA"/>
              </w:rPr>
              <w:t>одним етапом.</w:t>
            </w:r>
          </w:p>
        </w:tc>
      </w:tr>
      <w:tr w:rsidR="00A55FBB" w:rsidRPr="00A55FBB" w:rsidTr="004C3CF8">
        <w:tc>
          <w:tcPr>
            <w:tcW w:w="3231" w:type="dxa"/>
            <w:vAlign w:val="center"/>
          </w:tcPr>
          <w:p w:rsidR="00C61B88" w:rsidRPr="00A55FBB" w:rsidRDefault="003F36C6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6. </w:t>
            </w:r>
            <w:r w:rsidR="00A80435" w:rsidRPr="00A55FBB">
              <w:rPr>
                <w:sz w:val="20"/>
                <w:szCs w:val="20"/>
                <w:lang w:val="uk-UA"/>
              </w:rPr>
              <w:t>Строк першого та розрахункового етапів детального плану</w:t>
            </w:r>
          </w:p>
        </w:tc>
        <w:tc>
          <w:tcPr>
            <w:tcW w:w="6572" w:type="dxa"/>
            <w:vAlign w:val="center"/>
          </w:tcPr>
          <w:p w:rsidR="00A80435" w:rsidRPr="00A55FBB" w:rsidRDefault="00703523" w:rsidP="009033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="00C0608B">
              <w:rPr>
                <w:sz w:val="20"/>
                <w:szCs w:val="20"/>
                <w:lang w:val="uk-UA"/>
              </w:rPr>
              <w:t>истопад</w:t>
            </w:r>
            <w:r w:rsidR="00C3271E" w:rsidRPr="00A55FBB">
              <w:rPr>
                <w:sz w:val="20"/>
                <w:szCs w:val="20"/>
                <w:lang w:val="uk-UA"/>
              </w:rPr>
              <w:t xml:space="preserve"> </w:t>
            </w:r>
            <w:r w:rsidR="00A9263C">
              <w:rPr>
                <w:sz w:val="20"/>
                <w:szCs w:val="20"/>
                <w:lang w:val="uk-UA"/>
              </w:rPr>
              <w:t xml:space="preserve"> 2021</w:t>
            </w:r>
            <w:r w:rsidR="00A80435" w:rsidRPr="00A55FBB">
              <w:rPr>
                <w:sz w:val="20"/>
                <w:szCs w:val="20"/>
                <w:lang w:val="uk-UA"/>
              </w:rPr>
              <w:t>р.</w:t>
            </w:r>
          </w:p>
          <w:p w:rsidR="006A16B7" w:rsidRPr="00A55FBB" w:rsidRDefault="006A16B7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Р</w:t>
            </w:r>
            <w:r w:rsidRPr="00A55FBB">
              <w:rPr>
                <w:sz w:val="20"/>
                <w:szCs w:val="20"/>
              </w:rPr>
              <w:t>озрахунковий – відповідає розрахунковому терміну генерального плану.</w:t>
            </w:r>
          </w:p>
        </w:tc>
      </w:tr>
      <w:tr w:rsidR="00A55FBB" w:rsidRPr="00C04DCB" w:rsidTr="0087076B">
        <w:trPr>
          <w:trHeight w:val="1343"/>
        </w:trPr>
        <w:tc>
          <w:tcPr>
            <w:tcW w:w="3231" w:type="dxa"/>
            <w:vAlign w:val="center"/>
          </w:tcPr>
          <w:p w:rsidR="00C61B88" w:rsidRPr="00A55FBB" w:rsidRDefault="00AF2441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7. </w:t>
            </w:r>
            <w:r w:rsidR="00A80435" w:rsidRPr="00A55FBB">
              <w:rPr>
                <w:sz w:val="20"/>
                <w:szCs w:val="20"/>
                <w:lang w:val="uk-UA"/>
              </w:rPr>
              <w:t>Мета розробки детального плану</w:t>
            </w:r>
          </w:p>
        </w:tc>
        <w:tc>
          <w:tcPr>
            <w:tcW w:w="6572" w:type="dxa"/>
            <w:vAlign w:val="center"/>
          </w:tcPr>
          <w:p w:rsidR="001B0FCB" w:rsidRPr="003E2651" w:rsidRDefault="00D60BD9" w:rsidP="00D60B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Зміна цільового призначення земельних ділянок з кадастровими номерами </w:t>
            </w:r>
            <w:r w:rsidRPr="00561E0D">
              <w:rPr>
                <w:sz w:val="20"/>
                <w:szCs w:val="20"/>
                <w:lang w:val="uk-UA"/>
              </w:rPr>
              <w:t>«</w:t>
            </w:r>
            <w:r w:rsidRPr="00561E0D">
              <w:rPr>
                <w:sz w:val="20"/>
                <w:szCs w:val="20"/>
                <w:lang w:val="uk-UA" w:eastAsia="uk-UA"/>
              </w:rPr>
              <w:t>261109</w:t>
            </w:r>
            <w:r>
              <w:rPr>
                <w:sz w:val="20"/>
                <w:szCs w:val="20"/>
                <w:lang w:val="uk-UA" w:eastAsia="uk-UA"/>
              </w:rPr>
              <w:t>2001</w:t>
            </w:r>
            <w:r w:rsidRPr="00561E0D">
              <w:rPr>
                <w:sz w:val="20"/>
                <w:szCs w:val="20"/>
                <w:lang w:val="uk-UA" w:eastAsia="uk-UA"/>
              </w:rPr>
              <w:t>:</w:t>
            </w:r>
            <w:r>
              <w:rPr>
                <w:sz w:val="20"/>
                <w:szCs w:val="20"/>
                <w:lang w:val="uk-UA" w:eastAsia="uk-UA"/>
              </w:rPr>
              <w:t>22</w:t>
            </w:r>
            <w:r w:rsidRPr="00561E0D">
              <w:rPr>
                <w:sz w:val="20"/>
                <w:szCs w:val="20"/>
                <w:lang w:val="uk-UA" w:eastAsia="uk-UA"/>
              </w:rPr>
              <w:t>:00</w:t>
            </w:r>
            <w:r>
              <w:rPr>
                <w:sz w:val="20"/>
                <w:szCs w:val="20"/>
                <w:lang w:val="uk-UA" w:eastAsia="uk-UA"/>
              </w:rPr>
              <w:t>2</w:t>
            </w:r>
            <w:r w:rsidRPr="00561E0D">
              <w:rPr>
                <w:sz w:val="20"/>
                <w:szCs w:val="20"/>
                <w:lang w:val="uk-UA" w:eastAsia="uk-UA"/>
              </w:rPr>
              <w:t>:</w:t>
            </w:r>
            <w:r>
              <w:rPr>
                <w:sz w:val="20"/>
                <w:szCs w:val="20"/>
                <w:lang w:val="uk-UA" w:eastAsia="uk-UA"/>
              </w:rPr>
              <w:t>3366</w:t>
            </w:r>
            <w:r w:rsidRPr="00561E0D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площею 0,1817 га</w:t>
            </w:r>
            <w:r w:rsidRPr="00561E0D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01.03 «для ведення особистого селянського господарства» на 02.01 «для будівництва та обслуговування індивідуального житлового будинку, господарських будівель і споруд (присадибна ділянка)».</w:t>
            </w:r>
            <w:r w:rsidR="007C3459">
              <w:rPr>
                <w:sz w:val="20"/>
                <w:szCs w:val="20"/>
                <w:lang w:val="uk-UA"/>
              </w:rPr>
              <w:t xml:space="preserve"> </w:t>
            </w:r>
            <w:r w:rsidR="0087076B" w:rsidRPr="003E2651">
              <w:rPr>
                <w:sz w:val="20"/>
                <w:szCs w:val="20"/>
                <w:lang w:val="uk-UA"/>
              </w:rPr>
              <w:t>В</w:t>
            </w:r>
            <w:r w:rsidR="00C8354D" w:rsidRPr="003E2651">
              <w:rPr>
                <w:sz w:val="20"/>
                <w:szCs w:val="20"/>
                <w:lang w:val="uk-UA"/>
              </w:rPr>
              <w:t>ирішення планувальних обмежень,</w:t>
            </w:r>
            <w:r w:rsidR="00A6448F" w:rsidRPr="003E2651">
              <w:rPr>
                <w:sz w:val="20"/>
                <w:szCs w:val="20"/>
                <w:lang w:val="uk-UA"/>
              </w:rPr>
              <w:t xml:space="preserve"> впорядкування території</w:t>
            </w:r>
            <w:r w:rsidR="002E5F04" w:rsidRPr="003E2651">
              <w:rPr>
                <w:sz w:val="20"/>
                <w:szCs w:val="20"/>
                <w:lang w:val="uk-UA"/>
              </w:rPr>
              <w:t>,</w:t>
            </w:r>
            <w:r w:rsidR="00A6448F" w:rsidRPr="003E2651">
              <w:rPr>
                <w:sz w:val="20"/>
                <w:szCs w:val="20"/>
                <w:lang w:val="uk-UA"/>
              </w:rPr>
              <w:t xml:space="preserve"> </w:t>
            </w:r>
            <w:r w:rsidR="00C8354D" w:rsidRPr="003E2651">
              <w:rPr>
                <w:sz w:val="20"/>
                <w:szCs w:val="20"/>
                <w:lang w:val="uk-UA"/>
              </w:rPr>
              <w:t>уточнення функціонального призначення, просторової композиці</w:t>
            </w:r>
            <w:r w:rsidR="004C3CF8" w:rsidRPr="003E2651">
              <w:rPr>
                <w:sz w:val="20"/>
                <w:szCs w:val="20"/>
                <w:lang w:val="uk-UA"/>
              </w:rPr>
              <w:t xml:space="preserve">ї, параметрів забудови </w:t>
            </w:r>
            <w:r>
              <w:rPr>
                <w:sz w:val="20"/>
                <w:szCs w:val="20"/>
                <w:lang w:val="uk-UA"/>
              </w:rPr>
              <w:t xml:space="preserve">на уч. Вишні </w:t>
            </w:r>
            <w:r w:rsidR="0087076B" w:rsidRPr="003E2651">
              <w:rPr>
                <w:sz w:val="20"/>
                <w:szCs w:val="20"/>
                <w:lang w:val="uk-UA"/>
              </w:rPr>
              <w:t xml:space="preserve">в </w:t>
            </w:r>
            <w:r w:rsidR="00F17DDC" w:rsidRPr="003E2651">
              <w:rPr>
                <w:sz w:val="20"/>
                <w:szCs w:val="20"/>
                <w:lang w:val="uk-UA"/>
              </w:rPr>
              <w:t xml:space="preserve">с. </w:t>
            </w:r>
            <w:r w:rsidR="002E5F04" w:rsidRPr="003E2651">
              <w:rPr>
                <w:sz w:val="20"/>
                <w:szCs w:val="20"/>
                <w:lang w:val="uk-UA"/>
              </w:rPr>
              <w:t>Поляниця</w:t>
            </w:r>
            <w:r w:rsidR="00A6448F" w:rsidRPr="003E2651">
              <w:rPr>
                <w:sz w:val="20"/>
                <w:szCs w:val="20"/>
                <w:lang w:val="uk-UA"/>
              </w:rPr>
              <w:t>,</w:t>
            </w:r>
            <w:r w:rsidR="00F17DDC" w:rsidRPr="003E2651">
              <w:rPr>
                <w:sz w:val="20"/>
                <w:szCs w:val="20"/>
                <w:lang w:val="uk-UA"/>
              </w:rPr>
              <w:t xml:space="preserve"> </w:t>
            </w:r>
            <w:r w:rsidR="004C3CF8" w:rsidRPr="003E2651">
              <w:rPr>
                <w:sz w:val="20"/>
                <w:szCs w:val="20"/>
                <w:lang w:val="uk-UA"/>
              </w:rPr>
              <w:t>Івано-Франківської</w:t>
            </w:r>
            <w:r w:rsidR="00F17DDC" w:rsidRPr="003E2651">
              <w:rPr>
                <w:sz w:val="20"/>
                <w:szCs w:val="20"/>
                <w:lang w:val="uk-UA"/>
              </w:rPr>
              <w:t xml:space="preserve"> області.</w:t>
            </w:r>
            <w:r w:rsidR="00C0608B">
              <w:rPr>
                <w:sz w:val="20"/>
                <w:szCs w:val="20"/>
                <w:lang w:val="uk-UA"/>
              </w:rPr>
              <w:t xml:space="preserve"> </w:t>
            </w:r>
          </w:p>
        </w:tc>
        <w:bookmarkStart w:id="0" w:name="_GoBack"/>
        <w:bookmarkEnd w:id="0"/>
      </w:tr>
      <w:tr w:rsidR="00A55FBB" w:rsidRPr="00A55FBB" w:rsidTr="004C3CF8">
        <w:tc>
          <w:tcPr>
            <w:tcW w:w="3231" w:type="dxa"/>
            <w:vAlign w:val="center"/>
          </w:tcPr>
          <w:p w:rsidR="00C61B88" w:rsidRPr="00A55FBB" w:rsidRDefault="00654F00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8. </w:t>
            </w:r>
            <w:r w:rsidR="00A80435" w:rsidRPr="00A55FBB">
              <w:rPr>
                <w:sz w:val="20"/>
                <w:szCs w:val="20"/>
                <w:lang w:val="uk-UA"/>
              </w:rPr>
              <w:t>Графічні матеріали із зазначенням масштабу</w:t>
            </w:r>
          </w:p>
        </w:tc>
        <w:tc>
          <w:tcPr>
            <w:tcW w:w="6572" w:type="dxa"/>
            <w:vAlign w:val="center"/>
          </w:tcPr>
          <w:p w:rsidR="00167654" w:rsidRPr="00A55FBB" w:rsidRDefault="003C497C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Згідно ДБН Б.1.1-14:</w:t>
            </w:r>
            <w:r w:rsidR="00A80435" w:rsidRPr="00A55FBB">
              <w:rPr>
                <w:sz w:val="20"/>
                <w:szCs w:val="20"/>
                <w:lang w:val="uk-UA"/>
              </w:rPr>
              <w:t>2012 «Склад та зміст детального плану території»</w:t>
            </w:r>
            <w:r w:rsidR="007A2C54" w:rsidRPr="00A55FBB">
              <w:rPr>
                <w:sz w:val="20"/>
                <w:szCs w:val="20"/>
                <w:lang w:val="uk-UA"/>
              </w:rPr>
              <w:t>:</w:t>
            </w:r>
          </w:p>
          <w:p w:rsidR="007A2C54" w:rsidRDefault="0092334F" w:rsidP="0005380E">
            <w:pPr>
              <w:pStyle w:val="a6"/>
              <w:numPr>
                <w:ilvl w:val="0"/>
                <w:numId w:val="6"/>
              </w:numPr>
              <w:ind w:left="317" w:hanging="317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Схема розташування території у планувальній структурі </w:t>
            </w:r>
            <w:r w:rsidR="003019DB">
              <w:rPr>
                <w:sz w:val="20"/>
                <w:szCs w:val="20"/>
                <w:lang w:val="uk-UA"/>
              </w:rPr>
              <w:t>населеного пункту</w:t>
            </w:r>
            <w:r w:rsidR="000B18A3" w:rsidRPr="00B21DA4">
              <w:rPr>
                <w:color w:val="FF0000"/>
                <w:sz w:val="20"/>
                <w:szCs w:val="20"/>
                <w:lang w:val="uk-UA"/>
              </w:rPr>
              <w:t xml:space="preserve">  </w:t>
            </w:r>
            <w:r w:rsidR="0005380E" w:rsidRPr="00B21DA4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05380E">
              <w:rPr>
                <w:sz w:val="20"/>
                <w:szCs w:val="20"/>
                <w:lang w:val="uk-UA"/>
              </w:rPr>
              <w:t>М 1:</w:t>
            </w:r>
            <w:r w:rsidR="00B21DA4">
              <w:rPr>
                <w:sz w:val="20"/>
                <w:szCs w:val="20"/>
                <w:lang w:val="uk-UA"/>
              </w:rPr>
              <w:t>5</w:t>
            </w:r>
            <w:r w:rsidR="00803895" w:rsidRPr="0005380E">
              <w:rPr>
                <w:sz w:val="20"/>
                <w:szCs w:val="20"/>
                <w:lang w:val="uk-UA"/>
              </w:rPr>
              <w:t xml:space="preserve"> 000</w:t>
            </w:r>
            <w:r w:rsidRPr="0005380E">
              <w:rPr>
                <w:sz w:val="20"/>
                <w:szCs w:val="20"/>
                <w:lang w:val="uk-UA"/>
              </w:rPr>
              <w:t>;</w:t>
            </w:r>
          </w:p>
          <w:p w:rsidR="0087076B" w:rsidRPr="0005380E" w:rsidRDefault="0087076B" w:rsidP="0005380E">
            <w:pPr>
              <w:pStyle w:val="a6"/>
              <w:numPr>
                <w:ilvl w:val="0"/>
                <w:numId w:val="6"/>
              </w:numPr>
              <w:ind w:left="317" w:hanging="317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Схема розташування території у планувальній структурі </w:t>
            </w:r>
            <w:r>
              <w:rPr>
                <w:sz w:val="20"/>
                <w:szCs w:val="20"/>
                <w:lang w:val="uk-UA"/>
              </w:rPr>
              <w:t>населеного пункту</w:t>
            </w:r>
            <w:r w:rsidRPr="00B21DA4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87076B">
              <w:rPr>
                <w:sz w:val="20"/>
                <w:szCs w:val="20"/>
                <w:lang w:val="uk-UA"/>
              </w:rPr>
              <w:t xml:space="preserve">(кадастрова карта України)  </w:t>
            </w:r>
          </w:p>
          <w:p w:rsidR="00A52D76" w:rsidRPr="00A55FBB" w:rsidRDefault="0092334F" w:rsidP="00903356">
            <w:pPr>
              <w:pStyle w:val="a6"/>
              <w:numPr>
                <w:ilvl w:val="0"/>
                <w:numId w:val="6"/>
              </w:numPr>
              <w:ind w:left="317" w:hanging="317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План існуючого використання території та планувальні обмеження </w:t>
            </w:r>
          </w:p>
          <w:p w:rsidR="0092334F" w:rsidRPr="00A55FBB" w:rsidRDefault="0092334F" w:rsidP="00903356">
            <w:pPr>
              <w:pStyle w:val="a6"/>
              <w:ind w:left="317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М 1:</w:t>
            </w:r>
            <w:r w:rsidR="00D60BD9">
              <w:rPr>
                <w:sz w:val="20"/>
                <w:szCs w:val="20"/>
                <w:lang w:val="uk-UA"/>
              </w:rPr>
              <w:t>10</w:t>
            </w:r>
            <w:r w:rsidR="002F63D7" w:rsidRPr="00A55FBB">
              <w:rPr>
                <w:sz w:val="20"/>
                <w:szCs w:val="20"/>
                <w:lang w:val="uk-UA"/>
              </w:rPr>
              <w:t>00</w:t>
            </w:r>
            <w:r w:rsidRPr="00A55FBB">
              <w:rPr>
                <w:sz w:val="20"/>
                <w:szCs w:val="20"/>
                <w:lang w:val="uk-UA"/>
              </w:rPr>
              <w:t>;</w:t>
            </w:r>
          </w:p>
          <w:p w:rsidR="0092334F" w:rsidRDefault="0092334F" w:rsidP="00903356">
            <w:pPr>
              <w:pStyle w:val="a6"/>
              <w:numPr>
                <w:ilvl w:val="0"/>
                <w:numId w:val="6"/>
              </w:numPr>
              <w:ind w:left="317" w:hanging="317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Проектний план території</w:t>
            </w:r>
            <w:r w:rsidR="0087076B">
              <w:rPr>
                <w:sz w:val="20"/>
                <w:szCs w:val="20"/>
                <w:lang w:val="uk-UA"/>
              </w:rPr>
              <w:t xml:space="preserve"> та прогнозованих планувальних обмежень</w:t>
            </w:r>
            <w:r w:rsidRPr="00A55FBB">
              <w:rPr>
                <w:sz w:val="20"/>
                <w:szCs w:val="20"/>
                <w:lang w:val="uk-UA"/>
              </w:rPr>
              <w:t xml:space="preserve"> (основне креслення)</w:t>
            </w:r>
            <w:r w:rsidR="0087076B">
              <w:rPr>
                <w:sz w:val="20"/>
                <w:szCs w:val="20"/>
                <w:lang w:val="uk-UA"/>
              </w:rPr>
              <w:t xml:space="preserve"> суміщений з схемою інженерних мереж</w:t>
            </w:r>
            <w:r w:rsidR="00B21DA4">
              <w:rPr>
                <w:sz w:val="20"/>
                <w:szCs w:val="20"/>
                <w:lang w:val="uk-UA"/>
              </w:rPr>
              <w:t xml:space="preserve"> </w:t>
            </w:r>
            <w:r w:rsidR="00A5281A" w:rsidRPr="00A55FBB">
              <w:rPr>
                <w:sz w:val="20"/>
                <w:szCs w:val="20"/>
                <w:lang w:val="uk-UA"/>
              </w:rPr>
              <w:t xml:space="preserve"> М 1:</w:t>
            </w:r>
            <w:r w:rsidR="003019DB">
              <w:rPr>
                <w:sz w:val="20"/>
                <w:szCs w:val="20"/>
                <w:lang w:val="uk-UA"/>
              </w:rPr>
              <w:t>5</w:t>
            </w:r>
            <w:r w:rsidR="000B18A3">
              <w:rPr>
                <w:sz w:val="20"/>
                <w:szCs w:val="20"/>
                <w:lang w:val="uk-UA"/>
              </w:rPr>
              <w:t>00</w:t>
            </w:r>
            <w:r w:rsidRPr="00A55FBB">
              <w:rPr>
                <w:sz w:val="20"/>
                <w:szCs w:val="20"/>
                <w:lang w:val="uk-UA"/>
              </w:rPr>
              <w:t>;</w:t>
            </w:r>
          </w:p>
          <w:p w:rsidR="0087076B" w:rsidRPr="00A55FBB" w:rsidRDefault="0087076B" w:rsidP="00903356">
            <w:pPr>
              <w:pStyle w:val="a6"/>
              <w:numPr>
                <w:ilvl w:val="0"/>
                <w:numId w:val="6"/>
              </w:numPr>
              <w:ind w:left="317" w:hanging="3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 червоних ліній вулиць М 1:</w:t>
            </w:r>
            <w:r w:rsidR="00D60BD9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00;</w:t>
            </w:r>
          </w:p>
          <w:p w:rsidR="0092334F" w:rsidRPr="00A55FBB" w:rsidRDefault="0092334F" w:rsidP="00903356">
            <w:pPr>
              <w:pStyle w:val="a6"/>
              <w:numPr>
                <w:ilvl w:val="0"/>
                <w:numId w:val="6"/>
              </w:numPr>
              <w:ind w:left="317" w:hanging="317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Схема організації руху транспорту та пішоходів </w:t>
            </w:r>
            <w:r w:rsidR="00B21DA4">
              <w:rPr>
                <w:sz w:val="20"/>
                <w:szCs w:val="20"/>
                <w:lang w:val="uk-UA"/>
              </w:rPr>
              <w:t xml:space="preserve"> </w:t>
            </w:r>
            <w:r w:rsidRPr="00A55FBB">
              <w:rPr>
                <w:sz w:val="20"/>
                <w:szCs w:val="20"/>
                <w:lang w:val="uk-UA"/>
              </w:rPr>
              <w:t>М 1:</w:t>
            </w:r>
            <w:r w:rsidR="00D60BD9">
              <w:rPr>
                <w:sz w:val="20"/>
                <w:szCs w:val="20"/>
                <w:lang w:val="uk-UA"/>
              </w:rPr>
              <w:t>10</w:t>
            </w:r>
            <w:r w:rsidR="002F63D7" w:rsidRPr="00A55FBB">
              <w:rPr>
                <w:sz w:val="20"/>
                <w:szCs w:val="20"/>
                <w:lang w:val="uk-UA"/>
              </w:rPr>
              <w:t>00</w:t>
            </w:r>
            <w:r w:rsidRPr="00A55FBB">
              <w:rPr>
                <w:sz w:val="20"/>
                <w:szCs w:val="20"/>
                <w:lang w:val="uk-UA"/>
              </w:rPr>
              <w:t>;</w:t>
            </w:r>
          </w:p>
          <w:p w:rsidR="0017290E" w:rsidRPr="00A55FBB" w:rsidRDefault="0092334F" w:rsidP="00903356">
            <w:pPr>
              <w:pStyle w:val="a6"/>
              <w:numPr>
                <w:ilvl w:val="0"/>
                <w:numId w:val="6"/>
              </w:numPr>
              <w:ind w:left="317" w:hanging="317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Схема інженерної підготовки території та вертикальн</w:t>
            </w:r>
            <w:r w:rsidR="00903356" w:rsidRPr="00A55FBB">
              <w:rPr>
                <w:sz w:val="20"/>
                <w:szCs w:val="20"/>
                <w:lang w:val="uk-UA"/>
              </w:rPr>
              <w:t>ого</w:t>
            </w:r>
            <w:r w:rsidRPr="00A55FBB">
              <w:rPr>
                <w:sz w:val="20"/>
                <w:szCs w:val="20"/>
                <w:lang w:val="uk-UA"/>
              </w:rPr>
              <w:t xml:space="preserve"> планування </w:t>
            </w:r>
          </w:p>
          <w:p w:rsidR="00FF2080" w:rsidRPr="0087076B" w:rsidRDefault="00B21DA4" w:rsidP="00D60BD9">
            <w:pPr>
              <w:pStyle w:val="a6"/>
              <w:ind w:left="3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92334F" w:rsidRPr="00A55FBB">
              <w:rPr>
                <w:sz w:val="20"/>
                <w:szCs w:val="20"/>
                <w:lang w:val="uk-UA"/>
              </w:rPr>
              <w:t>М 1:</w:t>
            </w:r>
            <w:r w:rsidR="00D60BD9">
              <w:rPr>
                <w:sz w:val="20"/>
                <w:szCs w:val="20"/>
                <w:lang w:val="uk-UA"/>
              </w:rPr>
              <w:t>10</w:t>
            </w:r>
            <w:r w:rsidR="00C3271E" w:rsidRPr="00A55FBB">
              <w:rPr>
                <w:sz w:val="20"/>
                <w:szCs w:val="20"/>
                <w:lang w:val="uk-UA"/>
              </w:rPr>
              <w:t>00</w:t>
            </w:r>
            <w:r w:rsidR="00A52D76" w:rsidRPr="00A55FBB">
              <w:rPr>
                <w:sz w:val="20"/>
                <w:szCs w:val="20"/>
                <w:lang w:val="uk-UA"/>
              </w:rPr>
              <w:t>;</w:t>
            </w:r>
            <w:r w:rsidR="00ED47B6" w:rsidRPr="00A55FB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A55FBB" w:rsidRPr="00A55FBB" w:rsidTr="004C3CF8">
        <w:trPr>
          <w:trHeight w:val="490"/>
        </w:trPr>
        <w:tc>
          <w:tcPr>
            <w:tcW w:w="3231" w:type="dxa"/>
            <w:vAlign w:val="center"/>
          </w:tcPr>
          <w:p w:rsidR="00C61B88" w:rsidRPr="00A55FBB" w:rsidRDefault="00AF2441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9. </w:t>
            </w:r>
            <w:r w:rsidR="00FA7B00" w:rsidRPr="00A55FBB">
              <w:rPr>
                <w:sz w:val="20"/>
                <w:szCs w:val="20"/>
                <w:lang w:val="uk-UA"/>
              </w:rPr>
              <w:t>Склад текстових матеріалів</w:t>
            </w:r>
          </w:p>
        </w:tc>
        <w:tc>
          <w:tcPr>
            <w:tcW w:w="6572" w:type="dxa"/>
            <w:vAlign w:val="center"/>
          </w:tcPr>
          <w:p w:rsidR="006F0FD2" w:rsidRPr="00A55FBB" w:rsidRDefault="0017290E" w:rsidP="00E311CD">
            <w:pPr>
              <w:jc w:val="both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</w:rPr>
              <w:t>Згідно додатку В ДБН Б.1.1-14:2012. Техніко-економічні показники наводяться для тих видів території забудови, що в межах території ДПТ.</w:t>
            </w:r>
          </w:p>
        </w:tc>
      </w:tr>
      <w:tr w:rsidR="00A55FBB" w:rsidRPr="00A55FBB" w:rsidTr="004C3CF8">
        <w:trPr>
          <w:trHeight w:val="70"/>
        </w:trPr>
        <w:tc>
          <w:tcPr>
            <w:tcW w:w="3231" w:type="dxa"/>
            <w:vAlign w:val="center"/>
          </w:tcPr>
          <w:p w:rsidR="00C61B88" w:rsidRDefault="00BD06BB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10. </w:t>
            </w:r>
            <w:r w:rsidR="0081676E" w:rsidRPr="00A55FBB">
              <w:rPr>
                <w:sz w:val="20"/>
                <w:szCs w:val="20"/>
                <w:lang w:val="uk-UA"/>
              </w:rPr>
              <w:t>Перелік основних техніко-економічних показників</w:t>
            </w:r>
          </w:p>
          <w:p w:rsidR="003E2651" w:rsidRPr="00A55FBB" w:rsidRDefault="003E2651" w:rsidP="009033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72" w:type="dxa"/>
            <w:vAlign w:val="center"/>
          </w:tcPr>
          <w:p w:rsidR="003E2651" w:rsidRPr="003E2651" w:rsidRDefault="0017290E" w:rsidP="00903356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A55FBB">
              <w:rPr>
                <w:sz w:val="20"/>
              </w:rPr>
              <w:t>Згідно додатку В ДБН Б.1.1-14:2012.</w:t>
            </w:r>
          </w:p>
        </w:tc>
      </w:tr>
      <w:tr w:rsidR="00A55FBB" w:rsidRPr="00E311CD" w:rsidTr="004C3CF8">
        <w:tc>
          <w:tcPr>
            <w:tcW w:w="3231" w:type="dxa"/>
            <w:vAlign w:val="center"/>
          </w:tcPr>
          <w:p w:rsidR="00C8354D" w:rsidRPr="00A55FBB" w:rsidRDefault="00C8354D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11. Ос</w:t>
            </w:r>
            <w:r w:rsidR="00547D14" w:rsidRPr="00A55FBB">
              <w:rPr>
                <w:sz w:val="20"/>
                <w:szCs w:val="20"/>
                <w:lang w:val="uk-UA"/>
              </w:rPr>
              <w:t>обливі вимоги до забудови, інже</w:t>
            </w:r>
            <w:r w:rsidRPr="00A55FBB">
              <w:rPr>
                <w:sz w:val="20"/>
                <w:szCs w:val="20"/>
                <w:lang w:val="uk-UA"/>
              </w:rPr>
              <w:t>нерного обладнання, організації транспорту, пішоходів</w:t>
            </w:r>
          </w:p>
        </w:tc>
        <w:tc>
          <w:tcPr>
            <w:tcW w:w="6572" w:type="dxa"/>
            <w:vAlign w:val="center"/>
          </w:tcPr>
          <w:p w:rsidR="00C8354D" w:rsidRPr="00A55FBB" w:rsidRDefault="00C8354D" w:rsidP="002E5F04">
            <w:pPr>
              <w:jc w:val="both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Від</w:t>
            </w:r>
            <w:r w:rsidR="00547D14" w:rsidRPr="00A55FBB">
              <w:rPr>
                <w:sz w:val="20"/>
                <w:szCs w:val="20"/>
                <w:lang w:val="uk-UA"/>
              </w:rPr>
              <w:t>п</w:t>
            </w:r>
            <w:r w:rsidR="00A00A58" w:rsidRPr="00A55FBB">
              <w:rPr>
                <w:sz w:val="20"/>
                <w:szCs w:val="20"/>
                <w:lang w:val="uk-UA"/>
              </w:rPr>
              <w:t xml:space="preserve">овідно до </w:t>
            </w:r>
            <w:r w:rsidR="0038343B" w:rsidRPr="003019DB">
              <w:rPr>
                <w:sz w:val="20"/>
                <w:szCs w:val="20"/>
                <w:lang w:val="uk-UA"/>
              </w:rPr>
              <w:t>генерального плану</w:t>
            </w:r>
            <w:r w:rsidR="009B4F62" w:rsidRPr="003019DB">
              <w:rPr>
                <w:sz w:val="20"/>
                <w:szCs w:val="20"/>
                <w:lang w:val="uk-UA"/>
              </w:rPr>
              <w:t xml:space="preserve"> </w:t>
            </w:r>
            <w:r w:rsidR="006E291D" w:rsidRPr="003019DB">
              <w:rPr>
                <w:sz w:val="20"/>
                <w:szCs w:val="20"/>
                <w:lang w:val="uk-UA"/>
              </w:rPr>
              <w:t>с</w:t>
            </w:r>
            <w:r w:rsidR="00CF5D3B" w:rsidRPr="003019DB">
              <w:rPr>
                <w:sz w:val="20"/>
                <w:szCs w:val="20"/>
                <w:lang w:val="uk-UA"/>
              </w:rPr>
              <w:t>.</w:t>
            </w:r>
            <w:r w:rsidR="006E291D" w:rsidRPr="003019DB">
              <w:rPr>
                <w:sz w:val="20"/>
                <w:szCs w:val="20"/>
                <w:lang w:val="uk-UA"/>
              </w:rPr>
              <w:t xml:space="preserve"> </w:t>
            </w:r>
            <w:r w:rsidR="002E5F04">
              <w:rPr>
                <w:sz w:val="20"/>
                <w:szCs w:val="20"/>
                <w:lang w:val="uk-UA"/>
              </w:rPr>
              <w:t>Поляниця</w:t>
            </w:r>
            <w:r w:rsidR="00AE6583">
              <w:rPr>
                <w:sz w:val="20"/>
                <w:szCs w:val="20"/>
                <w:lang w:val="uk-UA"/>
              </w:rPr>
              <w:t xml:space="preserve"> </w:t>
            </w:r>
            <w:r w:rsidRPr="00A55FBB">
              <w:rPr>
                <w:sz w:val="20"/>
                <w:szCs w:val="20"/>
                <w:lang w:val="uk-UA"/>
              </w:rPr>
              <w:t>та інженерно-геодезичних вишукувань визначити принципи планувально-просторової організації</w:t>
            </w:r>
            <w:r w:rsidR="00A447E4" w:rsidRPr="00A55FBB">
              <w:rPr>
                <w:sz w:val="20"/>
                <w:szCs w:val="20"/>
                <w:lang w:val="uk-UA"/>
              </w:rPr>
              <w:t xml:space="preserve"> території.</w:t>
            </w:r>
          </w:p>
        </w:tc>
      </w:tr>
      <w:tr w:rsidR="00A55FBB" w:rsidRPr="007C3459" w:rsidTr="004C3CF8">
        <w:trPr>
          <w:trHeight w:val="557"/>
        </w:trPr>
        <w:tc>
          <w:tcPr>
            <w:tcW w:w="3231" w:type="dxa"/>
            <w:vAlign w:val="center"/>
          </w:tcPr>
          <w:p w:rsidR="00C8354D" w:rsidRPr="00A55FBB" w:rsidRDefault="00C8354D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12. </w:t>
            </w:r>
            <w:r w:rsidR="00E311CD">
              <w:rPr>
                <w:sz w:val="20"/>
                <w:szCs w:val="20"/>
                <w:lang w:val="uk-UA"/>
              </w:rPr>
              <w:t>Вимоги до використання геоінфор</w:t>
            </w:r>
            <w:r w:rsidRPr="00A55FBB">
              <w:rPr>
                <w:sz w:val="20"/>
                <w:szCs w:val="20"/>
                <w:lang w:val="uk-UA"/>
              </w:rPr>
              <w:t>маційних</w:t>
            </w:r>
            <w:r w:rsidR="00547D14" w:rsidRPr="00A55FBB">
              <w:rPr>
                <w:sz w:val="20"/>
                <w:szCs w:val="20"/>
                <w:lang w:val="uk-UA"/>
              </w:rPr>
              <w:t xml:space="preserve"> технологій при </w:t>
            </w:r>
            <w:r w:rsidR="00547D14" w:rsidRPr="00A55FBB">
              <w:rPr>
                <w:sz w:val="20"/>
                <w:szCs w:val="20"/>
                <w:lang w:val="uk-UA"/>
              </w:rPr>
              <w:lastRenderedPageBreak/>
              <w:t>розробці деталь</w:t>
            </w:r>
            <w:r w:rsidRPr="00A55FBB">
              <w:rPr>
                <w:sz w:val="20"/>
                <w:szCs w:val="20"/>
                <w:lang w:val="uk-UA"/>
              </w:rPr>
              <w:t>ного плану та його тиражування</w:t>
            </w:r>
          </w:p>
        </w:tc>
        <w:tc>
          <w:tcPr>
            <w:tcW w:w="6572" w:type="dxa"/>
            <w:vAlign w:val="center"/>
          </w:tcPr>
          <w:p w:rsidR="00C8354D" w:rsidRPr="00A55FBB" w:rsidRDefault="00C8354D" w:rsidP="00E311CD">
            <w:pPr>
              <w:jc w:val="both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lastRenderedPageBreak/>
              <w:t>Топогеодезична основа в системі УСК2000</w:t>
            </w:r>
            <w:r w:rsidR="0017290E" w:rsidRPr="00A55FBB">
              <w:rPr>
                <w:sz w:val="20"/>
                <w:szCs w:val="20"/>
                <w:lang w:val="uk-UA"/>
              </w:rPr>
              <w:t>.</w:t>
            </w:r>
          </w:p>
          <w:p w:rsidR="0017290E" w:rsidRPr="00EB0E9D" w:rsidRDefault="0017290E" w:rsidP="00E311CD">
            <w:pPr>
              <w:jc w:val="both"/>
              <w:rPr>
                <w:sz w:val="20"/>
                <w:lang w:val="uk-UA"/>
              </w:rPr>
            </w:pPr>
            <w:r w:rsidRPr="00A55FBB">
              <w:rPr>
                <w:sz w:val="20"/>
              </w:rPr>
              <w:t xml:space="preserve">При розробленні ДПТ виконувати документацію у цифровій формі із застосуванням САПР сумісних з основними ГІС- - системи для майбутньої </w:t>
            </w:r>
            <w:r w:rsidRPr="00A55FBB">
              <w:rPr>
                <w:sz w:val="20"/>
              </w:rPr>
              <w:lastRenderedPageBreak/>
              <w:t>передачі матеріалів в містобудівний кадастр.</w:t>
            </w:r>
            <w:r w:rsidR="00AE6583">
              <w:rPr>
                <w:sz w:val="20"/>
                <w:lang w:val="uk-UA"/>
              </w:rPr>
              <w:t xml:space="preserve"> </w:t>
            </w:r>
            <w:r w:rsidRPr="00EB0E9D">
              <w:rPr>
                <w:sz w:val="20"/>
                <w:lang w:val="uk-UA"/>
              </w:rPr>
              <w:t>Забезпечити розшарування інформації по окремих шарах для містобудівного кадастру. Шарами повинна бути виділена інформація щодо меж, забудови, транспортної інфрастуктури та червоних ліній, інженерних мереж, тощо.</w:t>
            </w:r>
          </w:p>
        </w:tc>
      </w:tr>
      <w:tr w:rsidR="00A55FBB" w:rsidRPr="00A55FBB" w:rsidTr="004C3CF8">
        <w:trPr>
          <w:trHeight w:val="1862"/>
        </w:trPr>
        <w:tc>
          <w:tcPr>
            <w:tcW w:w="3231" w:type="dxa"/>
            <w:vAlign w:val="center"/>
          </w:tcPr>
          <w:p w:rsidR="00C8354D" w:rsidRPr="00A55FBB" w:rsidRDefault="00C8354D" w:rsidP="00066DC3">
            <w:pPr>
              <w:jc w:val="both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lastRenderedPageBreak/>
              <w:t>13. Перелік вихідних даних для розроблення детального плану території, що надаються замовником, у т.ч. топогеодезичн</w:t>
            </w:r>
            <w:r w:rsidR="0092334F" w:rsidRPr="00A55FBB">
              <w:rPr>
                <w:sz w:val="20"/>
                <w:szCs w:val="20"/>
                <w:lang w:val="uk-UA"/>
              </w:rPr>
              <w:t>а</w:t>
            </w:r>
            <w:r w:rsidRPr="00A55FBB">
              <w:rPr>
                <w:sz w:val="20"/>
                <w:szCs w:val="20"/>
                <w:lang w:val="uk-UA"/>
              </w:rPr>
              <w:t xml:space="preserve"> основа</w:t>
            </w:r>
          </w:p>
        </w:tc>
        <w:tc>
          <w:tcPr>
            <w:tcW w:w="6572" w:type="dxa"/>
            <w:vAlign w:val="center"/>
          </w:tcPr>
          <w:p w:rsidR="0017290E" w:rsidRPr="00A55FBB" w:rsidRDefault="0017290E" w:rsidP="00066DC3">
            <w:pPr>
              <w:jc w:val="both"/>
              <w:rPr>
                <w:sz w:val="20"/>
              </w:rPr>
            </w:pPr>
            <w:r w:rsidRPr="00A55FBB">
              <w:rPr>
                <w:sz w:val="20"/>
              </w:rPr>
              <w:t>Топогеодезична основа в ц</w:t>
            </w:r>
            <w:r w:rsidR="00F17DDC">
              <w:rPr>
                <w:sz w:val="20"/>
              </w:rPr>
              <w:t>ифровій та паперовій формі М 1:</w:t>
            </w:r>
            <w:r w:rsidR="00F17DDC">
              <w:rPr>
                <w:sz w:val="20"/>
                <w:lang w:val="uk-UA"/>
              </w:rPr>
              <w:t>500</w:t>
            </w:r>
            <w:r w:rsidRPr="00A55FBB">
              <w:rPr>
                <w:sz w:val="20"/>
              </w:rPr>
              <w:t xml:space="preserve"> з нанесенням рельєфу та інженерних мереж;</w:t>
            </w:r>
          </w:p>
          <w:p w:rsidR="0017290E" w:rsidRPr="00A55FBB" w:rsidRDefault="0017290E" w:rsidP="00066DC3">
            <w:pPr>
              <w:jc w:val="both"/>
              <w:rPr>
                <w:sz w:val="20"/>
              </w:rPr>
            </w:pPr>
            <w:r w:rsidRPr="00A55FBB">
              <w:rPr>
                <w:sz w:val="20"/>
              </w:rPr>
              <w:t>Топогеодезична основа повинна бути виконана в системі координат УСК – 2000;</w:t>
            </w:r>
          </w:p>
          <w:p w:rsidR="0017290E" w:rsidRPr="00A55FBB" w:rsidRDefault="0017290E" w:rsidP="00066DC3">
            <w:pPr>
              <w:jc w:val="both"/>
              <w:rPr>
                <w:sz w:val="20"/>
              </w:rPr>
            </w:pPr>
            <w:r w:rsidRPr="00A55FBB">
              <w:rPr>
                <w:sz w:val="20"/>
              </w:rPr>
              <w:t>Матеріали загального кадастру, відводи земельних ділянок, копії державних актів та договорів оренди земельних ділянок;</w:t>
            </w:r>
          </w:p>
          <w:p w:rsidR="0017290E" w:rsidRPr="00A55FBB" w:rsidRDefault="0017290E" w:rsidP="00066DC3">
            <w:pPr>
              <w:jc w:val="both"/>
              <w:rPr>
                <w:sz w:val="20"/>
              </w:rPr>
            </w:pPr>
            <w:r w:rsidRPr="00A55FBB">
              <w:rPr>
                <w:sz w:val="20"/>
              </w:rPr>
              <w:t>Геологічна довідка</w:t>
            </w:r>
            <w:r w:rsidRPr="00A55FBB">
              <w:rPr>
                <w:sz w:val="20"/>
                <w:lang w:val="uk-UA"/>
              </w:rPr>
              <w:t xml:space="preserve"> </w:t>
            </w:r>
            <w:r w:rsidRPr="00A55FBB">
              <w:rPr>
                <w:sz w:val="20"/>
              </w:rPr>
              <w:t>( за наявності).;</w:t>
            </w:r>
          </w:p>
          <w:p w:rsidR="00C8354D" w:rsidRPr="004958C8" w:rsidRDefault="0017290E" w:rsidP="00F17DDC">
            <w:pPr>
              <w:jc w:val="both"/>
              <w:rPr>
                <w:sz w:val="20"/>
              </w:rPr>
            </w:pPr>
            <w:r w:rsidRPr="00A55FBB">
              <w:rPr>
                <w:sz w:val="20"/>
              </w:rPr>
              <w:t>Попередні висн</w:t>
            </w:r>
            <w:r w:rsidR="00F17DDC">
              <w:rPr>
                <w:sz w:val="20"/>
                <w:lang w:val="uk-UA"/>
              </w:rPr>
              <w:t>о</w:t>
            </w:r>
            <w:r w:rsidRPr="00A55FBB">
              <w:rPr>
                <w:sz w:val="20"/>
              </w:rPr>
              <w:t>вки та заключення служб ( за наявності).</w:t>
            </w:r>
          </w:p>
        </w:tc>
      </w:tr>
      <w:tr w:rsidR="00A55FBB" w:rsidRPr="00A55FBB" w:rsidTr="004C3CF8">
        <w:tc>
          <w:tcPr>
            <w:tcW w:w="3231" w:type="dxa"/>
            <w:vAlign w:val="center"/>
          </w:tcPr>
          <w:p w:rsidR="0092334F" w:rsidRPr="00A55FBB" w:rsidRDefault="0092334F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14. Необхідність поперед</w:t>
            </w:r>
            <w:r w:rsidR="00547D14" w:rsidRPr="00A55FBB">
              <w:rPr>
                <w:sz w:val="20"/>
                <w:szCs w:val="20"/>
                <w:lang w:val="uk-UA"/>
              </w:rPr>
              <w:t>-</w:t>
            </w:r>
            <w:r w:rsidRPr="00A55FBB">
              <w:rPr>
                <w:sz w:val="20"/>
                <w:szCs w:val="20"/>
                <w:lang w:val="uk-UA"/>
              </w:rPr>
              <w:t>нього розгляду замовником ДПТ</w:t>
            </w:r>
          </w:p>
        </w:tc>
        <w:tc>
          <w:tcPr>
            <w:tcW w:w="6572" w:type="dxa"/>
            <w:vAlign w:val="center"/>
          </w:tcPr>
          <w:p w:rsidR="0092334F" w:rsidRPr="00A55FBB" w:rsidRDefault="0092334F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Згідно ДБН Б.1.1-14:2012 «Склад та зміст детального плану території»</w:t>
            </w:r>
          </w:p>
        </w:tc>
      </w:tr>
      <w:tr w:rsidR="00A55FBB" w:rsidRPr="00066DC3" w:rsidTr="004C3CF8">
        <w:tc>
          <w:tcPr>
            <w:tcW w:w="3231" w:type="dxa"/>
            <w:vAlign w:val="center"/>
          </w:tcPr>
          <w:p w:rsidR="00C8354D" w:rsidRPr="00A55FBB" w:rsidRDefault="00C8354D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15. Вимоги щодо забезпечення державних інтересів</w:t>
            </w:r>
          </w:p>
        </w:tc>
        <w:tc>
          <w:tcPr>
            <w:tcW w:w="6572" w:type="dxa"/>
            <w:vAlign w:val="center"/>
          </w:tcPr>
          <w:p w:rsidR="00C8354D" w:rsidRPr="00A55FBB" w:rsidRDefault="00C8354D" w:rsidP="00066DC3">
            <w:pPr>
              <w:jc w:val="both"/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Відповідно до вимог ЗУ від 17 лютого 2011 року №</w:t>
            </w:r>
            <w:r w:rsidR="00066DC3">
              <w:rPr>
                <w:sz w:val="20"/>
                <w:szCs w:val="20"/>
                <w:lang w:val="uk-UA"/>
              </w:rPr>
              <w:t xml:space="preserve"> </w:t>
            </w:r>
            <w:r w:rsidRPr="00A55FBB">
              <w:rPr>
                <w:sz w:val="20"/>
                <w:szCs w:val="20"/>
                <w:lang w:val="uk-UA"/>
              </w:rPr>
              <w:t xml:space="preserve">3038-VI «Про регулювання містобудівної діяльності» і </w:t>
            </w:r>
            <w:r w:rsidR="00A6448F">
              <w:rPr>
                <w:sz w:val="20"/>
                <w:szCs w:val="20"/>
                <w:lang w:val="uk-UA"/>
              </w:rPr>
              <w:t>рішення</w:t>
            </w:r>
            <w:r w:rsidR="00443DB6" w:rsidRPr="00A55FBB">
              <w:rPr>
                <w:sz w:val="20"/>
                <w:szCs w:val="20"/>
                <w:lang w:val="uk-UA"/>
              </w:rPr>
              <w:t xml:space="preserve"> </w:t>
            </w:r>
            <w:r w:rsidR="002E5F04">
              <w:rPr>
                <w:sz w:val="20"/>
                <w:szCs w:val="20"/>
                <w:lang w:val="uk-UA"/>
              </w:rPr>
              <w:t>Поляницької сільської</w:t>
            </w:r>
            <w:r w:rsidR="00F17DDC">
              <w:rPr>
                <w:sz w:val="20"/>
                <w:szCs w:val="20"/>
                <w:lang w:val="uk-UA"/>
              </w:rPr>
              <w:t xml:space="preserve"> ради</w:t>
            </w:r>
            <w:r w:rsidR="00443DB6" w:rsidRPr="00A55FBB">
              <w:rPr>
                <w:sz w:val="20"/>
                <w:szCs w:val="20"/>
                <w:lang w:val="uk-UA"/>
              </w:rPr>
              <w:t xml:space="preserve"> </w:t>
            </w:r>
            <w:r w:rsidR="00443DB6" w:rsidRPr="003019DB">
              <w:rPr>
                <w:sz w:val="20"/>
                <w:szCs w:val="20"/>
                <w:lang w:val="uk-UA"/>
              </w:rPr>
              <w:t>№</w:t>
            </w:r>
            <w:r w:rsidR="00722015">
              <w:rPr>
                <w:sz w:val="20"/>
                <w:szCs w:val="20"/>
                <w:lang w:val="uk-UA"/>
              </w:rPr>
              <w:t>202</w:t>
            </w:r>
            <w:r w:rsidR="00AE6583">
              <w:rPr>
                <w:sz w:val="20"/>
                <w:szCs w:val="20"/>
                <w:lang w:val="uk-UA"/>
              </w:rPr>
              <w:t>-</w:t>
            </w:r>
            <w:r w:rsidR="00722015">
              <w:rPr>
                <w:sz w:val="20"/>
                <w:szCs w:val="20"/>
                <w:lang w:val="uk-UA"/>
              </w:rPr>
              <w:t>10</w:t>
            </w:r>
            <w:r w:rsidR="00AE6583">
              <w:rPr>
                <w:sz w:val="20"/>
                <w:szCs w:val="20"/>
                <w:lang w:val="uk-UA"/>
              </w:rPr>
              <w:t>-2021</w:t>
            </w:r>
            <w:r w:rsidR="00C0608B">
              <w:rPr>
                <w:sz w:val="20"/>
                <w:szCs w:val="20"/>
                <w:lang w:val="uk-UA"/>
              </w:rPr>
              <w:t xml:space="preserve"> (п.1</w:t>
            </w:r>
            <w:r w:rsidR="00314B19">
              <w:rPr>
                <w:sz w:val="20"/>
                <w:szCs w:val="20"/>
                <w:lang w:val="uk-UA"/>
              </w:rPr>
              <w:t>.</w:t>
            </w:r>
            <w:r w:rsidR="00D60BD9">
              <w:rPr>
                <w:sz w:val="20"/>
                <w:szCs w:val="20"/>
                <w:lang w:val="uk-UA"/>
              </w:rPr>
              <w:t>21</w:t>
            </w:r>
            <w:r w:rsidR="003E2651">
              <w:rPr>
                <w:sz w:val="20"/>
                <w:szCs w:val="20"/>
                <w:lang w:val="uk-UA"/>
              </w:rPr>
              <w:t xml:space="preserve">) </w:t>
            </w:r>
            <w:r w:rsidR="00443DB6" w:rsidRPr="003019DB">
              <w:rPr>
                <w:sz w:val="20"/>
                <w:szCs w:val="20"/>
                <w:lang w:val="uk-UA"/>
              </w:rPr>
              <w:t xml:space="preserve"> </w:t>
            </w:r>
            <w:r w:rsidR="00722015">
              <w:rPr>
                <w:sz w:val="20"/>
                <w:szCs w:val="20"/>
                <w:lang w:val="uk-UA"/>
              </w:rPr>
              <w:t>10</w:t>
            </w:r>
            <w:r w:rsidR="00903356" w:rsidRPr="003019DB">
              <w:rPr>
                <w:sz w:val="20"/>
                <w:szCs w:val="20"/>
                <w:lang w:val="uk-UA"/>
              </w:rPr>
              <w:t>-ї</w:t>
            </w:r>
            <w:r w:rsidR="00443DB6" w:rsidRPr="003019DB">
              <w:rPr>
                <w:sz w:val="20"/>
                <w:szCs w:val="20"/>
                <w:lang w:val="uk-UA"/>
              </w:rPr>
              <w:t xml:space="preserve"> сесії </w:t>
            </w:r>
            <w:r w:rsidR="0087076B">
              <w:rPr>
                <w:sz w:val="20"/>
                <w:szCs w:val="20"/>
                <w:lang w:val="uk-UA"/>
              </w:rPr>
              <w:t>8</w:t>
            </w:r>
            <w:r w:rsidR="003019DB" w:rsidRPr="003019DB">
              <w:rPr>
                <w:sz w:val="20"/>
                <w:szCs w:val="20"/>
                <w:lang w:val="uk-UA"/>
              </w:rPr>
              <w:t>-го</w:t>
            </w:r>
            <w:r w:rsidR="00066DC3" w:rsidRPr="003019DB">
              <w:rPr>
                <w:sz w:val="20"/>
                <w:szCs w:val="20"/>
                <w:lang w:val="uk-UA"/>
              </w:rPr>
              <w:t xml:space="preserve"> </w:t>
            </w:r>
            <w:r w:rsidR="006E291D" w:rsidRPr="003019DB">
              <w:rPr>
                <w:sz w:val="20"/>
                <w:szCs w:val="20"/>
                <w:lang w:val="uk-UA"/>
              </w:rPr>
              <w:t xml:space="preserve">демократичного скликання </w:t>
            </w:r>
            <w:r w:rsidR="00443DB6" w:rsidRPr="003019DB">
              <w:rPr>
                <w:sz w:val="20"/>
                <w:szCs w:val="20"/>
                <w:lang w:val="uk-UA"/>
              </w:rPr>
              <w:t>від «</w:t>
            </w:r>
            <w:r w:rsidR="00722015">
              <w:rPr>
                <w:sz w:val="20"/>
                <w:szCs w:val="20"/>
                <w:lang w:val="uk-UA"/>
              </w:rPr>
              <w:t>03</w:t>
            </w:r>
            <w:r w:rsidR="00443DB6" w:rsidRPr="003019DB">
              <w:rPr>
                <w:sz w:val="20"/>
                <w:szCs w:val="20"/>
                <w:lang w:val="uk-UA"/>
              </w:rPr>
              <w:t>»</w:t>
            </w:r>
            <w:r w:rsidR="00F14E2E" w:rsidRPr="003019DB">
              <w:rPr>
                <w:sz w:val="20"/>
                <w:szCs w:val="20"/>
                <w:lang w:val="uk-UA"/>
              </w:rPr>
              <w:t xml:space="preserve"> </w:t>
            </w:r>
            <w:r w:rsidR="00722015">
              <w:rPr>
                <w:sz w:val="20"/>
                <w:szCs w:val="20"/>
                <w:lang w:val="uk-UA"/>
              </w:rPr>
              <w:t>серпня</w:t>
            </w:r>
            <w:r w:rsidR="00AE6583">
              <w:rPr>
                <w:sz w:val="20"/>
                <w:szCs w:val="20"/>
                <w:lang w:val="uk-UA"/>
              </w:rPr>
              <w:t xml:space="preserve"> 2021</w:t>
            </w:r>
            <w:r w:rsidR="00443DB6" w:rsidRPr="003019DB">
              <w:rPr>
                <w:sz w:val="20"/>
                <w:szCs w:val="20"/>
                <w:lang w:val="uk-UA"/>
              </w:rPr>
              <w:t xml:space="preserve"> року</w:t>
            </w:r>
          </w:p>
          <w:p w:rsidR="0017290E" w:rsidRPr="00A55FBB" w:rsidRDefault="0017290E" w:rsidP="002E5F04">
            <w:pPr>
              <w:jc w:val="both"/>
              <w:rPr>
                <w:sz w:val="20"/>
                <w:szCs w:val="20"/>
                <w:lang w:val="uk-UA"/>
              </w:rPr>
            </w:pPr>
            <w:r w:rsidRPr="00066DC3">
              <w:rPr>
                <w:sz w:val="20"/>
                <w:lang w:val="uk-UA"/>
              </w:rPr>
              <w:t xml:space="preserve">Врахувати вимоги </w:t>
            </w:r>
            <w:r w:rsidRPr="003019DB">
              <w:rPr>
                <w:sz w:val="20"/>
                <w:lang w:val="uk-UA"/>
              </w:rPr>
              <w:t>генерального плану</w:t>
            </w:r>
            <w:r w:rsidR="00066DC3" w:rsidRPr="003019DB">
              <w:rPr>
                <w:sz w:val="20"/>
                <w:lang w:val="uk-UA"/>
              </w:rPr>
              <w:t xml:space="preserve"> </w:t>
            </w:r>
            <w:r w:rsidR="006E291D" w:rsidRPr="003019DB">
              <w:rPr>
                <w:sz w:val="20"/>
                <w:lang w:val="uk-UA"/>
              </w:rPr>
              <w:t>с</w:t>
            </w:r>
            <w:r w:rsidR="00CF5D3B" w:rsidRPr="003019DB">
              <w:rPr>
                <w:sz w:val="20"/>
                <w:lang w:val="uk-UA"/>
              </w:rPr>
              <w:t>.</w:t>
            </w:r>
            <w:r w:rsidR="006E291D" w:rsidRPr="003019DB">
              <w:rPr>
                <w:sz w:val="20"/>
                <w:lang w:val="uk-UA"/>
              </w:rPr>
              <w:t xml:space="preserve"> </w:t>
            </w:r>
            <w:r w:rsidR="002E5F04">
              <w:rPr>
                <w:sz w:val="20"/>
                <w:lang w:val="uk-UA"/>
              </w:rPr>
              <w:t>Поляниця</w:t>
            </w:r>
            <w:r w:rsidR="00A6448F">
              <w:rPr>
                <w:sz w:val="20"/>
                <w:lang w:val="uk-UA"/>
              </w:rPr>
              <w:t>.</w:t>
            </w:r>
          </w:p>
        </w:tc>
      </w:tr>
      <w:tr w:rsidR="00A55FBB" w:rsidRPr="00066DC3" w:rsidTr="004C3CF8">
        <w:tc>
          <w:tcPr>
            <w:tcW w:w="3231" w:type="dxa"/>
            <w:vAlign w:val="center"/>
          </w:tcPr>
          <w:p w:rsidR="00C8354D" w:rsidRPr="00A55FBB" w:rsidRDefault="00C8354D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16. Вимоги цивільної оборони (за окремим завданням)</w:t>
            </w:r>
          </w:p>
        </w:tc>
        <w:tc>
          <w:tcPr>
            <w:tcW w:w="6572" w:type="dxa"/>
            <w:vAlign w:val="center"/>
          </w:tcPr>
          <w:p w:rsidR="00C8354D" w:rsidRPr="00A55FBB" w:rsidRDefault="00C8354D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Згідно до ДБН Б.1.1-5:2007</w:t>
            </w:r>
          </w:p>
        </w:tc>
      </w:tr>
      <w:tr w:rsidR="00A55FBB" w:rsidRPr="00A55FBB" w:rsidTr="004C3CF8">
        <w:tc>
          <w:tcPr>
            <w:tcW w:w="3231" w:type="dxa"/>
            <w:vAlign w:val="center"/>
          </w:tcPr>
          <w:p w:rsidR="00C8354D" w:rsidRPr="00A55FBB" w:rsidRDefault="00C8354D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17. Перелік додаткових розділів та графічних</w:t>
            </w:r>
            <w:r w:rsidR="00547D14" w:rsidRPr="00A55FBB">
              <w:rPr>
                <w:sz w:val="20"/>
                <w:szCs w:val="20"/>
                <w:lang w:val="uk-UA"/>
              </w:rPr>
              <w:t xml:space="preserve"> матеріалів (із зазначенням мас</w:t>
            </w:r>
            <w:r w:rsidRPr="00A55FBB">
              <w:rPr>
                <w:sz w:val="20"/>
                <w:szCs w:val="20"/>
                <w:lang w:val="uk-UA"/>
              </w:rPr>
              <w:t>штабу), додаткові вимоги до змісту окремих розділів чи графічних матеріалів</w:t>
            </w:r>
          </w:p>
        </w:tc>
        <w:tc>
          <w:tcPr>
            <w:tcW w:w="6572" w:type="dxa"/>
            <w:vAlign w:val="center"/>
          </w:tcPr>
          <w:p w:rsidR="00C8354D" w:rsidRPr="00A55FBB" w:rsidRDefault="002E5F04" w:rsidP="009033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Дотримуватися вимог закону Укрїни про Стратегічну Екологічну Оцінку</w:t>
            </w:r>
          </w:p>
        </w:tc>
      </w:tr>
      <w:tr w:rsidR="00A55FBB" w:rsidRPr="00A55FBB" w:rsidTr="004C3CF8">
        <w:tc>
          <w:tcPr>
            <w:tcW w:w="3231" w:type="dxa"/>
            <w:vAlign w:val="center"/>
          </w:tcPr>
          <w:p w:rsidR="00C8354D" w:rsidRPr="00A55FBB" w:rsidRDefault="00C8354D" w:rsidP="00066DC3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18. Перелік та кількість додаткових примірників графічних чи текстових матеріалів, форма їх представлення</w:t>
            </w:r>
          </w:p>
        </w:tc>
        <w:tc>
          <w:tcPr>
            <w:tcW w:w="6572" w:type="dxa"/>
            <w:vAlign w:val="center"/>
          </w:tcPr>
          <w:p w:rsidR="00C8354D" w:rsidRPr="00A55FBB" w:rsidRDefault="00C8354D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Матеріали передаються замовнику згідно з п.7.6. ДБН Б.1.1-14:2012</w:t>
            </w:r>
          </w:p>
        </w:tc>
      </w:tr>
      <w:tr w:rsidR="00A55FBB" w:rsidRPr="007C3459" w:rsidTr="004C3CF8">
        <w:tc>
          <w:tcPr>
            <w:tcW w:w="3231" w:type="dxa"/>
            <w:vAlign w:val="center"/>
          </w:tcPr>
          <w:p w:rsidR="00C8354D" w:rsidRPr="00A55FBB" w:rsidRDefault="00C8354D" w:rsidP="00066DC3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19. Формат представлення для матеріалів, які передаються на магнітних носіях</w:t>
            </w:r>
          </w:p>
        </w:tc>
        <w:tc>
          <w:tcPr>
            <w:tcW w:w="6572" w:type="dxa"/>
            <w:vAlign w:val="center"/>
          </w:tcPr>
          <w:p w:rsidR="0017290E" w:rsidRPr="00A55FBB" w:rsidRDefault="0017290E" w:rsidP="00903356">
            <w:pPr>
              <w:rPr>
                <w:sz w:val="20"/>
                <w:lang w:val="uk-UA"/>
              </w:rPr>
            </w:pPr>
            <w:r w:rsidRPr="00A55FBB">
              <w:rPr>
                <w:sz w:val="20"/>
                <w:lang w:val="uk-UA"/>
              </w:rPr>
              <w:t xml:space="preserve">Графічні матеріали – </w:t>
            </w:r>
            <w:r w:rsidRPr="00A55FBB">
              <w:rPr>
                <w:sz w:val="20"/>
                <w:lang w:val="en-US"/>
              </w:rPr>
              <w:t>DXF</w:t>
            </w:r>
            <w:r w:rsidRPr="00A55FBB">
              <w:rPr>
                <w:sz w:val="20"/>
                <w:lang w:val="uk-UA"/>
              </w:rPr>
              <w:t xml:space="preserve"> (</w:t>
            </w:r>
            <w:r w:rsidRPr="00A55FBB">
              <w:rPr>
                <w:sz w:val="20"/>
                <w:lang w:val="en-US"/>
              </w:rPr>
              <w:t>DWG</w:t>
            </w:r>
            <w:r w:rsidRPr="00A55FBB">
              <w:rPr>
                <w:sz w:val="20"/>
                <w:lang w:val="uk-UA"/>
              </w:rPr>
              <w:t xml:space="preserve">), </w:t>
            </w:r>
            <w:r w:rsidRPr="00A55FBB">
              <w:rPr>
                <w:sz w:val="20"/>
                <w:lang w:val="en-US"/>
              </w:rPr>
              <w:t>PDF</w:t>
            </w:r>
          </w:p>
          <w:p w:rsidR="00C8354D" w:rsidRPr="00A55FBB" w:rsidRDefault="0017290E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lang w:val="uk-UA"/>
              </w:rPr>
              <w:t xml:space="preserve">Текстові матеріали – </w:t>
            </w:r>
            <w:r w:rsidRPr="00A55FBB">
              <w:rPr>
                <w:sz w:val="20"/>
                <w:lang w:val="en-US"/>
              </w:rPr>
              <w:t>PDF</w:t>
            </w:r>
            <w:r w:rsidRPr="00A55FBB">
              <w:rPr>
                <w:sz w:val="20"/>
                <w:lang w:val="uk-UA"/>
              </w:rPr>
              <w:t>.</w:t>
            </w:r>
          </w:p>
        </w:tc>
      </w:tr>
      <w:tr w:rsidR="00A55FBB" w:rsidRPr="00C17CF7" w:rsidTr="004C3CF8">
        <w:tc>
          <w:tcPr>
            <w:tcW w:w="3231" w:type="dxa"/>
            <w:vAlign w:val="center"/>
          </w:tcPr>
          <w:p w:rsidR="00C8354D" w:rsidRPr="00A55FBB" w:rsidRDefault="00C8354D" w:rsidP="00066DC3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>20. Основні вимоги до програмного забезпечення, в т.ч. геоінформаційних систем та технологій</w:t>
            </w:r>
          </w:p>
        </w:tc>
        <w:tc>
          <w:tcPr>
            <w:tcW w:w="6572" w:type="dxa"/>
            <w:vAlign w:val="center"/>
          </w:tcPr>
          <w:p w:rsidR="0017290E" w:rsidRPr="00A55FBB" w:rsidRDefault="0017290E" w:rsidP="00066DC3">
            <w:pPr>
              <w:jc w:val="both"/>
              <w:rPr>
                <w:sz w:val="20"/>
              </w:rPr>
            </w:pPr>
            <w:r w:rsidRPr="00A55FBB">
              <w:rPr>
                <w:sz w:val="20"/>
              </w:rPr>
              <w:t>Програмне забезпечення повинно забезпечувати  можливість конвертації в універсальні обмінні формати цифрових даних (</w:t>
            </w:r>
            <w:r w:rsidRPr="00A55FBB">
              <w:rPr>
                <w:sz w:val="20"/>
                <w:lang w:val="en-US"/>
              </w:rPr>
              <w:t>DXF</w:t>
            </w:r>
            <w:r w:rsidRPr="00A55FBB">
              <w:rPr>
                <w:sz w:val="20"/>
              </w:rPr>
              <w:t>)</w:t>
            </w:r>
          </w:p>
          <w:p w:rsidR="00C8354D" w:rsidRPr="00C17CF7" w:rsidRDefault="0017290E" w:rsidP="006E291D">
            <w:pPr>
              <w:jc w:val="both"/>
              <w:rPr>
                <w:sz w:val="20"/>
                <w:szCs w:val="20"/>
              </w:rPr>
            </w:pPr>
            <w:r w:rsidRPr="00A55FBB">
              <w:rPr>
                <w:sz w:val="20"/>
              </w:rPr>
              <w:t>для подальшої сумісності і використання  в системах ГІС та САПР.</w:t>
            </w:r>
          </w:p>
        </w:tc>
      </w:tr>
      <w:tr w:rsidR="00A55FBB" w:rsidRPr="007F0084" w:rsidTr="004C3CF8">
        <w:tc>
          <w:tcPr>
            <w:tcW w:w="3231" w:type="dxa"/>
            <w:vAlign w:val="center"/>
          </w:tcPr>
          <w:p w:rsidR="0017290E" w:rsidRPr="00A55FBB" w:rsidRDefault="0017290E" w:rsidP="00903356">
            <w:pPr>
              <w:rPr>
                <w:sz w:val="20"/>
                <w:szCs w:val="20"/>
                <w:lang w:val="uk-UA"/>
              </w:rPr>
            </w:pPr>
            <w:r w:rsidRPr="00A55FBB">
              <w:rPr>
                <w:sz w:val="20"/>
                <w:szCs w:val="20"/>
                <w:lang w:val="uk-UA"/>
              </w:rPr>
              <w:t xml:space="preserve">21. Додаткові вимоги </w:t>
            </w:r>
          </w:p>
        </w:tc>
        <w:tc>
          <w:tcPr>
            <w:tcW w:w="6572" w:type="dxa"/>
            <w:vAlign w:val="center"/>
          </w:tcPr>
          <w:p w:rsidR="0017290E" w:rsidRPr="00A55FBB" w:rsidRDefault="00C17CF7" w:rsidP="002E5F04">
            <w:pPr>
              <w:rPr>
                <w:sz w:val="20"/>
                <w:lang w:val="uk-UA"/>
              </w:rPr>
            </w:pPr>
            <w:r w:rsidRPr="00FF5B1B">
              <w:rPr>
                <w:sz w:val="20"/>
                <w:szCs w:val="20"/>
                <w:lang w:val="uk-UA"/>
              </w:rPr>
              <w:t xml:space="preserve">Примірник затвердженої містобудівної документації подати в </w:t>
            </w:r>
            <w:r w:rsidR="002E5F04">
              <w:rPr>
                <w:sz w:val="20"/>
                <w:szCs w:val="20"/>
                <w:lang w:val="uk-UA"/>
              </w:rPr>
              <w:t>органи архітектури</w:t>
            </w:r>
          </w:p>
        </w:tc>
      </w:tr>
    </w:tbl>
    <w:p w:rsidR="00C1540F" w:rsidRPr="00A55FBB" w:rsidRDefault="00C1540F" w:rsidP="00C238D2">
      <w:pPr>
        <w:rPr>
          <w:lang w:val="uk-UA"/>
        </w:rPr>
      </w:pPr>
    </w:p>
    <w:p w:rsidR="0017290E" w:rsidRPr="00A55FBB" w:rsidRDefault="0017290E" w:rsidP="0017290E">
      <w:pPr>
        <w:ind w:firstLine="708"/>
        <w:rPr>
          <w:lang w:val="uk-UA"/>
        </w:rPr>
      </w:pPr>
      <w:r w:rsidRPr="00A55FBB">
        <w:rPr>
          <w:b/>
          <w:sz w:val="22"/>
          <w:szCs w:val="22"/>
          <w:lang w:val="uk-UA"/>
        </w:rPr>
        <w:t xml:space="preserve">Примітка.  </w:t>
      </w:r>
      <w:r w:rsidRPr="00A55FBB">
        <w:rPr>
          <w:sz w:val="22"/>
          <w:szCs w:val="22"/>
          <w:lang w:val="uk-UA"/>
        </w:rPr>
        <w:t>Невід’ємною частиною завдання на розроблення детального плану території є копія фрагменту затвердженої містобудівної документації з нанесенням контуру території детального плану, яка підписується керівником відповідного місцевого органу містобудування та архітектури.</w:t>
      </w:r>
    </w:p>
    <w:p w:rsidR="00AC23AC" w:rsidRDefault="00AC23AC" w:rsidP="00C238D2">
      <w:pPr>
        <w:rPr>
          <w:lang w:val="uk-UA"/>
        </w:rPr>
      </w:pPr>
    </w:p>
    <w:p w:rsidR="00AC23AC" w:rsidRPr="00A55FBB" w:rsidRDefault="00AC23AC" w:rsidP="00C238D2">
      <w:pPr>
        <w:rPr>
          <w:lang w:val="uk-UA"/>
        </w:rPr>
      </w:pPr>
    </w:p>
    <w:p w:rsidR="0017290E" w:rsidRPr="00A55FBB" w:rsidRDefault="0017290E" w:rsidP="00C238D2">
      <w:pPr>
        <w:rPr>
          <w:sz w:val="22"/>
          <w:szCs w:val="22"/>
          <w:lang w:val="uk-UA"/>
        </w:rPr>
      </w:pPr>
    </w:p>
    <w:p w:rsidR="00CD773A" w:rsidRPr="00A55FBB" w:rsidRDefault="00A47AD2" w:rsidP="005917A6">
      <w:pPr>
        <w:spacing w:line="276" w:lineRule="auto"/>
        <w:jc w:val="both"/>
        <w:rPr>
          <w:sz w:val="22"/>
          <w:szCs w:val="22"/>
          <w:lang w:val="uk-UA"/>
        </w:rPr>
      </w:pPr>
      <w:r w:rsidRPr="00A55FBB">
        <w:rPr>
          <w:sz w:val="22"/>
          <w:szCs w:val="22"/>
          <w:lang w:val="uk-UA"/>
        </w:rPr>
        <w:t>ГАП</w:t>
      </w:r>
      <w:r w:rsidRPr="00A55FBB">
        <w:rPr>
          <w:sz w:val="22"/>
          <w:szCs w:val="22"/>
          <w:lang w:val="uk-UA"/>
        </w:rPr>
        <w:tab/>
      </w:r>
      <w:r w:rsidRPr="00A55FBB">
        <w:rPr>
          <w:sz w:val="22"/>
          <w:szCs w:val="22"/>
          <w:lang w:val="uk-UA"/>
        </w:rPr>
        <w:tab/>
      </w:r>
      <w:r w:rsidR="00547D14" w:rsidRPr="00A55FBB">
        <w:rPr>
          <w:sz w:val="22"/>
          <w:szCs w:val="22"/>
          <w:lang w:val="uk-UA"/>
        </w:rPr>
        <w:tab/>
      </w:r>
      <w:r w:rsidR="00FF5B1B">
        <w:rPr>
          <w:sz w:val="22"/>
          <w:szCs w:val="22"/>
          <w:lang w:val="uk-UA"/>
        </w:rPr>
        <w:tab/>
      </w:r>
      <w:r w:rsidR="00FF5B1B">
        <w:rPr>
          <w:sz w:val="22"/>
          <w:szCs w:val="22"/>
          <w:lang w:val="uk-UA"/>
        </w:rPr>
        <w:tab/>
      </w:r>
      <w:r w:rsidR="00FF5B1B">
        <w:rPr>
          <w:sz w:val="22"/>
          <w:szCs w:val="22"/>
          <w:lang w:val="uk-UA"/>
        </w:rPr>
        <w:tab/>
      </w:r>
      <w:r w:rsidR="00FF5B1B">
        <w:rPr>
          <w:sz w:val="22"/>
          <w:szCs w:val="22"/>
          <w:lang w:val="uk-UA"/>
        </w:rPr>
        <w:tab/>
      </w:r>
      <w:r w:rsidR="00FF5B1B">
        <w:rPr>
          <w:sz w:val="22"/>
          <w:szCs w:val="22"/>
          <w:lang w:val="uk-UA"/>
        </w:rPr>
        <w:tab/>
      </w:r>
      <w:r w:rsidRPr="00A55FBB">
        <w:rPr>
          <w:sz w:val="22"/>
          <w:szCs w:val="22"/>
          <w:lang w:val="uk-UA"/>
        </w:rPr>
        <w:t>___________</w:t>
      </w:r>
      <w:r w:rsidR="00FF5B1B" w:rsidRPr="00A55FBB">
        <w:rPr>
          <w:sz w:val="22"/>
          <w:szCs w:val="22"/>
          <w:lang w:val="uk-UA"/>
        </w:rPr>
        <w:t>______</w:t>
      </w:r>
      <w:r w:rsidRPr="00A55FBB">
        <w:rPr>
          <w:sz w:val="22"/>
          <w:szCs w:val="22"/>
          <w:lang w:val="uk-UA"/>
        </w:rPr>
        <w:t>____</w:t>
      </w:r>
      <w:r w:rsidR="00170D6D" w:rsidRPr="00A55FBB">
        <w:rPr>
          <w:sz w:val="22"/>
          <w:szCs w:val="22"/>
          <w:lang w:val="uk-UA"/>
        </w:rPr>
        <w:t xml:space="preserve"> </w:t>
      </w:r>
      <w:r w:rsidR="00314B19">
        <w:rPr>
          <w:color w:val="000000" w:themeColor="text1"/>
          <w:sz w:val="22"/>
          <w:szCs w:val="22"/>
          <w:lang w:val="uk-UA"/>
        </w:rPr>
        <w:t xml:space="preserve">Балинський </w:t>
      </w:r>
      <w:r w:rsidR="002E5F04">
        <w:rPr>
          <w:color w:val="000000" w:themeColor="text1"/>
          <w:sz w:val="22"/>
          <w:szCs w:val="22"/>
          <w:lang w:val="uk-UA"/>
        </w:rPr>
        <w:t xml:space="preserve"> </w:t>
      </w:r>
      <w:r w:rsidR="00314B19">
        <w:rPr>
          <w:color w:val="000000" w:themeColor="text1"/>
          <w:sz w:val="22"/>
          <w:szCs w:val="22"/>
          <w:lang w:val="uk-UA"/>
        </w:rPr>
        <w:t>Ю</w:t>
      </w:r>
      <w:r w:rsidR="002E5F04">
        <w:rPr>
          <w:color w:val="000000" w:themeColor="text1"/>
          <w:sz w:val="22"/>
          <w:szCs w:val="22"/>
          <w:lang w:val="uk-UA"/>
        </w:rPr>
        <w:t xml:space="preserve">. </w:t>
      </w:r>
      <w:r w:rsidR="00314B19">
        <w:rPr>
          <w:color w:val="000000" w:themeColor="text1"/>
          <w:sz w:val="22"/>
          <w:szCs w:val="22"/>
          <w:lang w:val="uk-UA"/>
        </w:rPr>
        <w:t>А</w:t>
      </w:r>
      <w:r w:rsidR="006E291D">
        <w:rPr>
          <w:color w:val="000000" w:themeColor="text1"/>
          <w:sz w:val="22"/>
          <w:szCs w:val="22"/>
          <w:lang w:val="uk-UA"/>
        </w:rPr>
        <w:t>.</w:t>
      </w:r>
    </w:p>
    <w:p w:rsidR="00C238D2" w:rsidRPr="00A55FBB" w:rsidRDefault="00C238D2" w:rsidP="009C5CEA">
      <w:pPr>
        <w:rPr>
          <w:b/>
          <w:caps/>
          <w:lang w:val="uk-UA"/>
        </w:rPr>
      </w:pPr>
    </w:p>
    <w:p w:rsidR="0017290E" w:rsidRPr="00A55FBB" w:rsidRDefault="0017290E" w:rsidP="009C5CEA">
      <w:pPr>
        <w:rPr>
          <w:b/>
          <w:caps/>
          <w:lang w:val="uk-UA"/>
        </w:rPr>
      </w:pPr>
    </w:p>
    <w:p w:rsidR="0017290E" w:rsidRPr="00A55FBB" w:rsidRDefault="0017290E" w:rsidP="009C5CEA">
      <w:pPr>
        <w:rPr>
          <w:b/>
          <w:caps/>
          <w:lang w:val="uk-UA"/>
        </w:rPr>
      </w:pPr>
    </w:p>
    <w:p w:rsidR="0017290E" w:rsidRPr="00A55FBB" w:rsidRDefault="0017290E" w:rsidP="009C5CEA">
      <w:pPr>
        <w:rPr>
          <w:b/>
          <w:caps/>
          <w:lang w:val="uk-UA"/>
        </w:rPr>
      </w:pPr>
    </w:p>
    <w:p w:rsidR="009C5CEA" w:rsidRPr="00A55FBB" w:rsidRDefault="009C5CEA" w:rsidP="009C5CEA">
      <w:pPr>
        <w:rPr>
          <w:b/>
          <w:caps/>
          <w:lang w:val="uk-UA"/>
        </w:rPr>
      </w:pPr>
      <w:r w:rsidRPr="00A55FBB">
        <w:rPr>
          <w:b/>
          <w:caps/>
          <w:lang w:val="uk-UA"/>
        </w:rPr>
        <w:t>Погоджено</w:t>
      </w:r>
      <w:r w:rsidRPr="00A55FBB">
        <w:rPr>
          <w:b/>
          <w:lang w:val="uk-UA"/>
        </w:rPr>
        <w:t>:</w:t>
      </w:r>
    </w:p>
    <w:p w:rsidR="00B43D0C" w:rsidRPr="00FF5B1B" w:rsidRDefault="00994F1D" w:rsidP="009C5CE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архітектор Полянської сільської ради</w:t>
      </w:r>
      <w:r w:rsidR="00681049" w:rsidRPr="00FF5B1B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</w:t>
      </w:r>
      <w:r w:rsidR="00D5766F" w:rsidRPr="00FF5B1B">
        <w:rPr>
          <w:sz w:val="22"/>
          <w:szCs w:val="22"/>
          <w:lang w:val="uk-UA"/>
        </w:rPr>
        <w:t xml:space="preserve"> </w:t>
      </w:r>
      <w:r w:rsidR="006E291D" w:rsidRPr="00FF5B1B">
        <w:rPr>
          <w:sz w:val="22"/>
          <w:szCs w:val="22"/>
          <w:lang w:val="uk-UA"/>
        </w:rPr>
        <w:t>________</w:t>
      </w:r>
      <w:r w:rsidR="0045135E" w:rsidRPr="00FF5B1B">
        <w:rPr>
          <w:sz w:val="22"/>
          <w:szCs w:val="22"/>
          <w:lang w:val="uk-UA"/>
        </w:rPr>
        <w:t>________</w:t>
      </w:r>
      <w:r w:rsidR="006E291D" w:rsidRPr="00FF5B1B">
        <w:rPr>
          <w:sz w:val="22"/>
          <w:szCs w:val="22"/>
          <w:lang w:val="uk-UA"/>
        </w:rPr>
        <w:t>_</w:t>
      </w:r>
      <w:r w:rsidR="006D4BEC" w:rsidRPr="00FF5B1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Молдавчук Ю.В.</w:t>
      </w:r>
    </w:p>
    <w:sectPr w:rsidR="00B43D0C" w:rsidRPr="00FF5B1B" w:rsidSect="004E20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CB" w:rsidRDefault="00980CCB" w:rsidP="003033E6">
      <w:r>
        <w:separator/>
      </w:r>
    </w:p>
  </w:endnote>
  <w:endnote w:type="continuationSeparator" w:id="0">
    <w:p w:rsidR="00980CCB" w:rsidRDefault="00980CCB" w:rsidP="0030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CB" w:rsidRDefault="00980CCB" w:rsidP="003033E6">
      <w:r>
        <w:separator/>
      </w:r>
    </w:p>
  </w:footnote>
  <w:footnote w:type="continuationSeparator" w:id="0">
    <w:p w:rsidR="00980CCB" w:rsidRDefault="00980CCB" w:rsidP="0030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0E1"/>
    <w:multiLevelType w:val="hybridMultilevel"/>
    <w:tmpl w:val="DD5E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6777"/>
    <w:multiLevelType w:val="hybridMultilevel"/>
    <w:tmpl w:val="2AB0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272B"/>
    <w:multiLevelType w:val="hybridMultilevel"/>
    <w:tmpl w:val="7C344C56"/>
    <w:lvl w:ilvl="0" w:tplc="934A14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5315"/>
    <w:multiLevelType w:val="hybridMultilevel"/>
    <w:tmpl w:val="E20C7DDA"/>
    <w:lvl w:ilvl="0" w:tplc="96CC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63E79"/>
    <w:multiLevelType w:val="hybridMultilevel"/>
    <w:tmpl w:val="E0C2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4181"/>
    <w:multiLevelType w:val="hybridMultilevel"/>
    <w:tmpl w:val="DE0AC3A2"/>
    <w:lvl w:ilvl="0" w:tplc="BFD83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6C"/>
    <w:rsid w:val="00004FA7"/>
    <w:rsid w:val="000063EE"/>
    <w:rsid w:val="000173A8"/>
    <w:rsid w:val="00023983"/>
    <w:rsid w:val="00030E22"/>
    <w:rsid w:val="000321EF"/>
    <w:rsid w:val="00042C47"/>
    <w:rsid w:val="000500A5"/>
    <w:rsid w:val="0005380E"/>
    <w:rsid w:val="00065006"/>
    <w:rsid w:val="00066B65"/>
    <w:rsid w:val="00066DC3"/>
    <w:rsid w:val="00084BBA"/>
    <w:rsid w:val="0009108E"/>
    <w:rsid w:val="000A7E64"/>
    <w:rsid w:val="000B18A3"/>
    <w:rsid w:val="000C43F7"/>
    <w:rsid w:val="000C6822"/>
    <w:rsid w:val="000D6E53"/>
    <w:rsid w:val="000F19C7"/>
    <w:rsid w:val="001006C1"/>
    <w:rsid w:val="00103354"/>
    <w:rsid w:val="001110F0"/>
    <w:rsid w:val="00117F07"/>
    <w:rsid w:val="00120DF8"/>
    <w:rsid w:val="001213B7"/>
    <w:rsid w:val="00124E0D"/>
    <w:rsid w:val="00127893"/>
    <w:rsid w:val="001335DE"/>
    <w:rsid w:val="0013418E"/>
    <w:rsid w:val="00134490"/>
    <w:rsid w:val="00135FB5"/>
    <w:rsid w:val="00143C6A"/>
    <w:rsid w:val="00146318"/>
    <w:rsid w:val="001477D5"/>
    <w:rsid w:val="00147EA5"/>
    <w:rsid w:val="00151DEF"/>
    <w:rsid w:val="00152CED"/>
    <w:rsid w:val="00167654"/>
    <w:rsid w:val="00170D6D"/>
    <w:rsid w:val="0017290E"/>
    <w:rsid w:val="001738F5"/>
    <w:rsid w:val="00182128"/>
    <w:rsid w:val="001901B6"/>
    <w:rsid w:val="00190383"/>
    <w:rsid w:val="001A5615"/>
    <w:rsid w:val="001B0FCB"/>
    <w:rsid w:val="001B2925"/>
    <w:rsid w:val="001B6DC0"/>
    <w:rsid w:val="001C33E6"/>
    <w:rsid w:val="001D647D"/>
    <w:rsid w:val="001E3E66"/>
    <w:rsid w:val="001E45E9"/>
    <w:rsid w:val="001F68A8"/>
    <w:rsid w:val="001F6A03"/>
    <w:rsid w:val="001F6C8A"/>
    <w:rsid w:val="00211742"/>
    <w:rsid w:val="00212DE3"/>
    <w:rsid w:val="00216D18"/>
    <w:rsid w:val="0021745A"/>
    <w:rsid w:val="00220012"/>
    <w:rsid w:val="00222E9A"/>
    <w:rsid w:val="00231CA4"/>
    <w:rsid w:val="00233AAE"/>
    <w:rsid w:val="00236D80"/>
    <w:rsid w:val="00242359"/>
    <w:rsid w:val="00243BCE"/>
    <w:rsid w:val="002565E4"/>
    <w:rsid w:val="002576DA"/>
    <w:rsid w:val="00265039"/>
    <w:rsid w:val="00267229"/>
    <w:rsid w:val="00272A41"/>
    <w:rsid w:val="002858AC"/>
    <w:rsid w:val="00291405"/>
    <w:rsid w:val="00295523"/>
    <w:rsid w:val="00296111"/>
    <w:rsid w:val="002B3BA5"/>
    <w:rsid w:val="002C407B"/>
    <w:rsid w:val="002D2F5A"/>
    <w:rsid w:val="002E5F04"/>
    <w:rsid w:val="002E73ED"/>
    <w:rsid w:val="002F5140"/>
    <w:rsid w:val="002F63D7"/>
    <w:rsid w:val="00300199"/>
    <w:rsid w:val="003019DB"/>
    <w:rsid w:val="0030267D"/>
    <w:rsid w:val="003033E6"/>
    <w:rsid w:val="00303D1E"/>
    <w:rsid w:val="00304A9E"/>
    <w:rsid w:val="00314B19"/>
    <w:rsid w:val="003244B3"/>
    <w:rsid w:val="003262BE"/>
    <w:rsid w:val="00330C4A"/>
    <w:rsid w:val="00344EA0"/>
    <w:rsid w:val="0034649A"/>
    <w:rsid w:val="003479A0"/>
    <w:rsid w:val="00357A45"/>
    <w:rsid w:val="00360DCB"/>
    <w:rsid w:val="003618CF"/>
    <w:rsid w:val="003618F4"/>
    <w:rsid w:val="00362850"/>
    <w:rsid w:val="0036618E"/>
    <w:rsid w:val="0038343B"/>
    <w:rsid w:val="00392552"/>
    <w:rsid w:val="003A5D42"/>
    <w:rsid w:val="003B05F5"/>
    <w:rsid w:val="003B1D00"/>
    <w:rsid w:val="003B496D"/>
    <w:rsid w:val="003B788A"/>
    <w:rsid w:val="003C497C"/>
    <w:rsid w:val="003C4C18"/>
    <w:rsid w:val="003C64F1"/>
    <w:rsid w:val="003D0E03"/>
    <w:rsid w:val="003D66AA"/>
    <w:rsid w:val="003E2651"/>
    <w:rsid w:val="003E59FC"/>
    <w:rsid w:val="003E5E08"/>
    <w:rsid w:val="003E720B"/>
    <w:rsid w:val="003F36C6"/>
    <w:rsid w:val="00404278"/>
    <w:rsid w:val="00404D1F"/>
    <w:rsid w:val="00406F31"/>
    <w:rsid w:val="00410707"/>
    <w:rsid w:val="004120BD"/>
    <w:rsid w:val="00421B56"/>
    <w:rsid w:val="00425FC2"/>
    <w:rsid w:val="0043010A"/>
    <w:rsid w:val="00432EB2"/>
    <w:rsid w:val="0044073C"/>
    <w:rsid w:val="00443DB6"/>
    <w:rsid w:val="00447B6D"/>
    <w:rsid w:val="0045135E"/>
    <w:rsid w:val="00454027"/>
    <w:rsid w:val="004603F6"/>
    <w:rsid w:val="004627D0"/>
    <w:rsid w:val="00466EB8"/>
    <w:rsid w:val="004737C8"/>
    <w:rsid w:val="004758E4"/>
    <w:rsid w:val="00475C2C"/>
    <w:rsid w:val="00481149"/>
    <w:rsid w:val="0048677A"/>
    <w:rsid w:val="004869E7"/>
    <w:rsid w:val="004957EA"/>
    <w:rsid w:val="004958C8"/>
    <w:rsid w:val="004A3C2E"/>
    <w:rsid w:val="004A4F59"/>
    <w:rsid w:val="004B15D6"/>
    <w:rsid w:val="004B2CFF"/>
    <w:rsid w:val="004B6835"/>
    <w:rsid w:val="004C3CF8"/>
    <w:rsid w:val="004D1BCE"/>
    <w:rsid w:val="004D2B02"/>
    <w:rsid w:val="004D7BC3"/>
    <w:rsid w:val="004E20DA"/>
    <w:rsid w:val="004E42B3"/>
    <w:rsid w:val="004E49D9"/>
    <w:rsid w:val="004E6282"/>
    <w:rsid w:val="004F5C5D"/>
    <w:rsid w:val="005053F8"/>
    <w:rsid w:val="005174D8"/>
    <w:rsid w:val="00520CF3"/>
    <w:rsid w:val="00522BFE"/>
    <w:rsid w:val="005253A9"/>
    <w:rsid w:val="005276F6"/>
    <w:rsid w:val="0053792E"/>
    <w:rsid w:val="00547D14"/>
    <w:rsid w:val="00550089"/>
    <w:rsid w:val="0056325F"/>
    <w:rsid w:val="005718AF"/>
    <w:rsid w:val="00580FEE"/>
    <w:rsid w:val="00582D2E"/>
    <w:rsid w:val="00586859"/>
    <w:rsid w:val="005917A6"/>
    <w:rsid w:val="00591C34"/>
    <w:rsid w:val="00591EB6"/>
    <w:rsid w:val="00594127"/>
    <w:rsid w:val="00594E16"/>
    <w:rsid w:val="005A06FC"/>
    <w:rsid w:val="005A1232"/>
    <w:rsid w:val="005A7782"/>
    <w:rsid w:val="005B7F6F"/>
    <w:rsid w:val="005C7182"/>
    <w:rsid w:val="005C7718"/>
    <w:rsid w:val="005D4832"/>
    <w:rsid w:val="005F1E7A"/>
    <w:rsid w:val="005F65CD"/>
    <w:rsid w:val="00606002"/>
    <w:rsid w:val="0061370F"/>
    <w:rsid w:val="00614834"/>
    <w:rsid w:val="006161BB"/>
    <w:rsid w:val="00627369"/>
    <w:rsid w:val="00634986"/>
    <w:rsid w:val="00645E28"/>
    <w:rsid w:val="00645EAF"/>
    <w:rsid w:val="00646C6A"/>
    <w:rsid w:val="00654F00"/>
    <w:rsid w:val="0065739B"/>
    <w:rsid w:val="00674221"/>
    <w:rsid w:val="0067512F"/>
    <w:rsid w:val="0067550B"/>
    <w:rsid w:val="00677A44"/>
    <w:rsid w:val="00681049"/>
    <w:rsid w:val="00685EDF"/>
    <w:rsid w:val="006A0E4E"/>
    <w:rsid w:val="006A16B7"/>
    <w:rsid w:val="006A24B2"/>
    <w:rsid w:val="006A270E"/>
    <w:rsid w:val="006A34C9"/>
    <w:rsid w:val="006A6A99"/>
    <w:rsid w:val="006C5965"/>
    <w:rsid w:val="006D4BEC"/>
    <w:rsid w:val="006E291D"/>
    <w:rsid w:val="006F0FD2"/>
    <w:rsid w:val="00700BA3"/>
    <w:rsid w:val="0070135F"/>
    <w:rsid w:val="00703523"/>
    <w:rsid w:val="00705812"/>
    <w:rsid w:val="0070785A"/>
    <w:rsid w:val="00707D93"/>
    <w:rsid w:val="00715F7B"/>
    <w:rsid w:val="007161FC"/>
    <w:rsid w:val="007176DB"/>
    <w:rsid w:val="00722015"/>
    <w:rsid w:val="007234D2"/>
    <w:rsid w:val="0072528C"/>
    <w:rsid w:val="00725825"/>
    <w:rsid w:val="00726AED"/>
    <w:rsid w:val="00734F8F"/>
    <w:rsid w:val="00736888"/>
    <w:rsid w:val="007440FB"/>
    <w:rsid w:val="007472AE"/>
    <w:rsid w:val="00747FDC"/>
    <w:rsid w:val="00750AC0"/>
    <w:rsid w:val="0075709A"/>
    <w:rsid w:val="00757A12"/>
    <w:rsid w:val="007656FA"/>
    <w:rsid w:val="00770673"/>
    <w:rsid w:val="007807C5"/>
    <w:rsid w:val="007827D4"/>
    <w:rsid w:val="00782EFE"/>
    <w:rsid w:val="0078774C"/>
    <w:rsid w:val="00794481"/>
    <w:rsid w:val="00796B3F"/>
    <w:rsid w:val="007A0682"/>
    <w:rsid w:val="007A2C54"/>
    <w:rsid w:val="007A57C0"/>
    <w:rsid w:val="007A7D5A"/>
    <w:rsid w:val="007B06C1"/>
    <w:rsid w:val="007B0781"/>
    <w:rsid w:val="007B1B3C"/>
    <w:rsid w:val="007B5523"/>
    <w:rsid w:val="007C22E2"/>
    <w:rsid w:val="007C3459"/>
    <w:rsid w:val="007C62DE"/>
    <w:rsid w:val="007C7B49"/>
    <w:rsid w:val="007D1CFE"/>
    <w:rsid w:val="007D7BB0"/>
    <w:rsid w:val="007E1992"/>
    <w:rsid w:val="007E2C04"/>
    <w:rsid w:val="007E6EA7"/>
    <w:rsid w:val="007F0084"/>
    <w:rsid w:val="00800593"/>
    <w:rsid w:val="00801FE9"/>
    <w:rsid w:val="00803895"/>
    <w:rsid w:val="0081676E"/>
    <w:rsid w:val="008211C3"/>
    <w:rsid w:val="00824F51"/>
    <w:rsid w:val="0083286F"/>
    <w:rsid w:val="008611CF"/>
    <w:rsid w:val="0086363F"/>
    <w:rsid w:val="0086551A"/>
    <w:rsid w:val="0086756F"/>
    <w:rsid w:val="00870270"/>
    <w:rsid w:val="0087076B"/>
    <w:rsid w:val="00872837"/>
    <w:rsid w:val="008738D0"/>
    <w:rsid w:val="00885169"/>
    <w:rsid w:val="00894EEE"/>
    <w:rsid w:val="00897D1D"/>
    <w:rsid w:val="008A3297"/>
    <w:rsid w:val="008B2DB0"/>
    <w:rsid w:val="008C2D86"/>
    <w:rsid w:val="008C7DCC"/>
    <w:rsid w:val="008D5373"/>
    <w:rsid w:val="008E749B"/>
    <w:rsid w:val="008F06EE"/>
    <w:rsid w:val="00903356"/>
    <w:rsid w:val="009038ED"/>
    <w:rsid w:val="00916172"/>
    <w:rsid w:val="00917C41"/>
    <w:rsid w:val="0092298D"/>
    <w:rsid w:val="0092334F"/>
    <w:rsid w:val="00925B04"/>
    <w:rsid w:val="00926742"/>
    <w:rsid w:val="00932EB9"/>
    <w:rsid w:val="00933BE5"/>
    <w:rsid w:val="0094029A"/>
    <w:rsid w:val="0095231A"/>
    <w:rsid w:val="00962F75"/>
    <w:rsid w:val="009701B7"/>
    <w:rsid w:val="0097382E"/>
    <w:rsid w:val="009774C3"/>
    <w:rsid w:val="00980CCB"/>
    <w:rsid w:val="00983FFC"/>
    <w:rsid w:val="00994F1D"/>
    <w:rsid w:val="009967FF"/>
    <w:rsid w:val="009A09FC"/>
    <w:rsid w:val="009A27D9"/>
    <w:rsid w:val="009B40F3"/>
    <w:rsid w:val="009B4F62"/>
    <w:rsid w:val="009C5CEA"/>
    <w:rsid w:val="009C7E3A"/>
    <w:rsid w:val="009D1E7B"/>
    <w:rsid w:val="009E37A4"/>
    <w:rsid w:val="009F5C92"/>
    <w:rsid w:val="009F6514"/>
    <w:rsid w:val="009F78B9"/>
    <w:rsid w:val="00A00A58"/>
    <w:rsid w:val="00A06066"/>
    <w:rsid w:val="00A0681A"/>
    <w:rsid w:val="00A12CD9"/>
    <w:rsid w:val="00A1683A"/>
    <w:rsid w:val="00A35C8F"/>
    <w:rsid w:val="00A424C8"/>
    <w:rsid w:val="00A447E4"/>
    <w:rsid w:val="00A46FBC"/>
    <w:rsid w:val="00A47067"/>
    <w:rsid w:val="00A47AD2"/>
    <w:rsid w:val="00A5281A"/>
    <w:rsid w:val="00A52D76"/>
    <w:rsid w:val="00A55FBB"/>
    <w:rsid w:val="00A56610"/>
    <w:rsid w:val="00A61C36"/>
    <w:rsid w:val="00A6448F"/>
    <w:rsid w:val="00A670B7"/>
    <w:rsid w:val="00A71A19"/>
    <w:rsid w:val="00A80435"/>
    <w:rsid w:val="00A85B33"/>
    <w:rsid w:val="00A9263C"/>
    <w:rsid w:val="00A93114"/>
    <w:rsid w:val="00A95187"/>
    <w:rsid w:val="00AA659C"/>
    <w:rsid w:val="00AB14B7"/>
    <w:rsid w:val="00AB24EF"/>
    <w:rsid w:val="00AB699B"/>
    <w:rsid w:val="00AC23AC"/>
    <w:rsid w:val="00AC49CB"/>
    <w:rsid w:val="00AC4E43"/>
    <w:rsid w:val="00AC6339"/>
    <w:rsid w:val="00AD0D6E"/>
    <w:rsid w:val="00AD117F"/>
    <w:rsid w:val="00AE6583"/>
    <w:rsid w:val="00AF2441"/>
    <w:rsid w:val="00AF4829"/>
    <w:rsid w:val="00B02AA7"/>
    <w:rsid w:val="00B06F6C"/>
    <w:rsid w:val="00B17620"/>
    <w:rsid w:val="00B21DA4"/>
    <w:rsid w:val="00B2685D"/>
    <w:rsid w:val="00B41E2F"/>
    <w:rsid w:val="00B43D0C"/>
    <w:rsid w:val="00B440B9"/>
    <w:rsid w:val="00B55440"/>
    <w:rsid w:val="00B60C71"/>
    <w:rsid w:val="00B62EDD"/>
    <w:rsid w:val="00B63AC8"/>
    <w:rsid w:val="00B659CD"/>
    <w:rsid w:val="00B72040"/>
    <w:rsid w:val="00B763AA"/>
    <w:rsid w:val="00B77E9D"/>
    <w:rsid w:val="00B82356"/>
    <w:rsid w:val="00B827F7"/>
    <w:rsid w:val="00B86EC4"/>
    <w:rsid w:val="00B87B97"/>
    <w:rsid w:val="00B94464"/>
    <w:rsid w:val="00B95068"/>
    <w:rsid w:val="00B974DF"/>
    <w:rsid w:val="00BA4100"/>
    <w:rsid w:val="00BA6A35"/>
    <w:rsid w:val="00BB2F05"/>
    <w:rsid w:val="00BB32BA"/>
    <w:rsid w:val="00BB3D77"/>
    <w:rsid w:val="00BB49C1"/>
    <w:rsid w:val="00BC27E6"/>
    <w:rsid w:val="00BC6E2B"/>
    <w:rsid w:val="00BD06BB"/>
    <w:rsid w:val="00BD5A00"/>
    <w:rsid w:val="00BD7983"/>
    <w:rsid w:val="00BE0DFD"/>
    <w:rsid w:val="00BE0ED4"/>
    <w:rsid w:val="00BE29B9"/>
    <w:rsid w:val="00BE5520"/>
    <w:rsid w:val="00BF461B"/>
    <w:rsid w:val="00BF5FE8"/>
    <w:rsid w:val="00BF7DF8"/>
    <w:rsid w:val="00C04DCB"/>
    <w:rsid w:val="00C0575D"/>
    <w:rsid w:val="00C0608B"/>
    <w:rsid w:val="00C11A37"/>
    <w:rsid w:val="00C13F7B"/>
    <w:rsid w:val="00C1540F"/>
    <w:rsid w:val="00C17CF7"/>
    <w:rsid w:val="00C21D95"/>
    <w:rsid w:val="00C238D2"/>
    <w:rsid w:val="00C255F8"/>
    <w:rsid w:val="00C3271E"/>
    <w:rsid w:val="00C32776"/>
    <w:rsid w:val="00C32AA4"/>
    <w:rsid w:val="00C43E1E"/>
    <w:rsid w:val="00C44292"/>
    <w:rsid w:val="00C533C6"/>
    <w:rsid w:val="00C55407"/>
    <w:rsid w:val="00C603DD"/>
    <w:rsid w:val="00C61B88"/>
    <w:rsid w:val="00C6458F"/>
    <w:rsid w:val="00C73738"/>
    <w:rsid w:val="00C74E08"/>
    <w:rsid w:val="00C77B47"/>
    <w:rsid w:val="00C8354D"/>
    <w:rsid w:val="00CB616A"/>
    <w:rsid w:val="00CC3026"/>
    <w:rsid w:val="00CD65CB"/>
    <w:rsid w:val="00CD773A"/>
    <w:rsid w:val="00CE0079"/>
    <w:rsid w:val="00CE0C5E"/>
    <w:rsid w:val="00CE3063"/>
    <w:rsid w:val="00CE49C4"/>
    <w:rsid w:val="00CF1A85"/>
    <w:rsid w:val="00CF5D3B"/>
    <w:rsid w:val="00CF7340"/>
    <w:rsid w:val="00CF74E9"/>
    <w:rsid w:val="00D05AC1"/>
    <w:rsid w:val="00D12A8D"/>
    <w:rsid w:val="00D12AEF"/>
    <w:rsid w:val="00D261B2"/>
    <w:rsid w:val="00D37165"/>
    <w:rsid w:val="00D41B6D"/>
    <w:rsid w:val="00D434E2"/>
    <w:rsid w:val="00D45E90"/>
    <w:rsid w:val="00D5766F"/>
    <w:rsid w:val="00D60BD9"/>
    <w:rsid w:val="00D6367B"/>
    <w:rsid w:val="00D807EB"/>
    <w:rsid w:val="00D80B91"/>
    <w:rsid w:val="00D81D90"/>
    <w:rsid w:val="00D95165"/>
    <w:rsid w:val="00DA40F0"/>
    <w:rsid w:val="00DA4A9B"/>
    <w:rsid w:val="00DA5021"/>
    <w:rsid w:val="00DB4130"/>
    <w:rsid w:val="00DC2ADF"/>
    <w:rsid w:val="00DD5981"/>
    <w:rsid w:val="00DD607C"/>
    <w:rsid w:val="00DD6746"/>
    <w:rsid w:val="00DD7C00"/>
    <w:rsid w:val="00DE1775"/>
    <w:rsid w:val="00DE3F8B"/>
    <w:rsid w:val="00DF23F4"/>
    <w:rsid w:val="00DF52D8"/>
    <w:rsid w:val="00DF6BFD"/>
    <w:rsid w:val="00E03FAB"/>
    <w:rsid w:val="00E0568B"/>
    <w:rsid w:val="00E111D0"/>
    <w:rsid w:val="00E1257D"/>
    <w:rsid w:val="00E23E31"/>
    <w:rsid w:val="00E24725"/>
    <w:rsid w:val="00E3017E"/>
    <w:rsid w:val="00E311CD"/>
    <w:rsid w:val="00E321C8"/>
    <w:rsid w:val="00E35C6C"/>
    <w:rsid w:val="00E42050"/>
    <w:rsid w:val="00E43187"/>
    <w:rsid w:val="00E4550C"/>
    <w:rsid w:val="00E45784"/>
    <w:rsid w:val="00E5669B"/>
    <w:rsid w:val="00E60BBA"/>
    <w:rsid w:val="00E6407E"/>
    <w:rsid w:val="00E65EC9"/>
    <w:rsid w:val="00E674E3"/>
    <w:rsid w:val="00E71F31"/>
    <w:rsid w:val="00E74D10"/>
    <w:rsid w:val="00E850BC"/>
    <w:rsid w:val="00E86D5E"/>
    <w:rsid w:val="00E93361"/>
    <w:rsid w:val="00E95C20"/>
    <w:rsid w:val="00EA5859"/>
    <w:rsid w:val="00EA682D"/>
    <w:rsid w:val="00EB0E9D"/>
    <w:rsid w:val="00EB5128"/>
    <w:rsid w:val="00ED1E58"/>
    <w:rsid w:val="00ED2B2E"/>
    <w:rsid w:val="00ED47B6"/>
    <w:rsid w:val="00EE059A"/>
    <w:rsid w:val="00EE38D4"/>
    <w:rsid w:val="00EE4FD8"/>
    <w:rsid w:val="00EF0C58"/>
    <w:rsid w:val="00EF1578"/>
    <w:rsid w:val="00EF3AF1"/>
    <w:rsid w:val="00F06145"/>
    <w:rsid w:val="00F06E74"/>
    <w:rsid w:val="00F10584"/>
    <w:rsid w:val="00F14E2E"/>
    <w:rsid w:val="00F174B0"/>
    <w:rsid w:val="00F17DDC"/>
    <w:rsid w:val="00F22C6C"/>
    <w:rsid w:val="00F310E3"/>
    <w:rsid w:val="00F34FFF"/>
    <w:rsid w:val="00F3519C"/>
    <w:rsid w:val="00F35241"/>
    <w:rsid w:val="00F40A81"/>
    <w:rsid w:val="00F434E4"/>
    <w:rsid w:val="00F95C9F"/>
    <w:rsid w:val="00FA1D2B"/>
    <w:rsid w:val="00FA7B00"/>
    <w:rsid w:val="00FA7C3C"/>
    <w:rsid w:val="00FB77E4"/>
    <w:rsid w:val="00FC05FD"/>
    <w:rsid w:val="00FC1E03"/>
    <w:rsid w:val="00FC1FC2"/>
    <w:rsid w:val="00FE17E3"/>
    <w:rsid w:val="00FE6E7B"/>
    <w:rsid w:val="00FF208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8DE68"/>
  <w15:docId w15:val="{5E49ACD7-B38E-4A62-B5B3-732E01BE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7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AC633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eastAsia="zh-CN" w:bidi="hi-IN"/>
    </w:rPr>
  </w:style>
  <w:style w:type="paragraph" w:styleId="a4">
    <w:name w:val="Balloon Text"/>
    <w:basedOn w:val="a"/>
    <w:link w:val="a5"/>
    <w:rsid w:val="00BB32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B32BA"/>
    <w:rPr>
      <w:rFonts w:ascii="Tahoma" w:hAnsi="Tahoma" w:cs="Tahoma"/>
      <w:sz w:val="16"/>
      <w:szCs w:val="16"/>
      <w:lang w:val="ru-RU" w:eastAsia="ru-RU"/>
    </w:rPr>
  </w:style>
  <w:style w:type="paragraph" w:customStyle="1" w:styleId="Style1">
    <w:name w:val="Style1"/>
    <w:basedOn w:val="a"/>
    <w:rsid w:val="007B06C1"/>
    <w:pPr>
      <w:widowControl w:val="0"/>
      <w:autoSpaceDE w:val="0"/>
      <w:autoSpaceDN w:val="0"/>
      <w:adjustRightInd w:val="0"/>
      <w:spacing w:line="230" w:lineRule="exact"/>
      <w:ind w:firstLine="259"/>
    </w:pPr>
    <w:rPr>
      <w:rFonts w:ascii="Arial" w:hAnsi="Arial"/>
      <w:lang w:val="uk-UA" w:eastAsia="uk-UA"/>
    </w:rPr>
  </w:style>
  <w:style w:type="paragraph" w:customStyle="1" w:styleId="Style2">
    <w:name w:val="Style2"/>
    <w:basedOn w:val="a"/>
    <w:rsid w:val="007B06C1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Arial" w:hAnsi="Arial"/>
      <w:lang w:val="uk-UA" w:eastAsia="uk-UA"/>
    </w:rPr>
  </w:style>
  <w:style w:type="paragraph" w:customStyle="1" w:styleId="Style3">
    <w:name w:val="Style3"/>
    <w:basedOn w:val="a"/>
    <w:rsid w:val="007B06C1"/>
    <w:pPr>
      <w:widowControl w:val="0"/>
      <w:autoSpaceDE w:val="0"/>
      <w:autoSpaceDN w:val="0"/>
      <w:adjustRightInd w:val="0"/>
    </w:pPr>
    <w:rPr>
      <w:rFonts w:ascii="Arial" w:hAnsi="Arial"/>
      <w:lang w:val="uk-UA" w:eastAsia="uk-UA"/>
    </w:rPr>
  </w:style>
  <w:style w:type="paragraph" w:customStyle="1" w:styleId="Style4">
    <w:name w:val="Style4"/>
    <w:basedOn w:val="a"/>
    <w:rsid w:val="007B06C1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/>
      <w:lang w:val="uk-UA" w:eastAsia="uk-UA"/>
    </w:rPr>
  </w:style>
  <w:style w:type="character" w:customStyle="1" w:styleId="FontStyle11">
    <w:name w:val="Font Style11"/>
    <w:rsid w:val="007B06C1"/>
    <w:rPr>
      <w:rFonts w:ascii="Arial" w:hAnsi="Arial" w:cs="Arial"/>
      <w:spacing w:val="-10"/>
      <w:sz w:val="20"/>
      <w:szCs w:val="20"/>
    </w:rPr>
  </w:style>
  <w:style w:type="paragraph" w:customStyle="1" w:styleId="Style5">
    <w:name w:val="Style5"/>
    <w:basedOn w:val="a"/>
    <w:rsid w:val="007B06C1"/>
    <w:pPr>
      <w:widowControl w:val="0"/>
      <w:autoSpaceDE w:val="0"/>
      <w:autoSpaceDN w:val="0"/>
      <w:adjustRightInd w:val="0"/>
    </w:pPr>
    <w:rPr>
      <w:rFonts w:ascii="Arial Unicode MS" w:eastAsia="Arial Unicode MS"/>
      <w:lang w:val="uk-UA" w:eastAsia="uk-UA"/>
    </w:rPr>
  </w:style>
  <w:style w:type="paragraph" w:customStyle="1" w:styleId="Style6">
    <w:name w:val="Style6"/>
    <w:basedOn w:val="a"/>
    <w:rsid w:val="007B06C1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/>
      <w:lang w:val="uk-UA" w:eastAsia="uk-UA"/>
    </w:rPr>
  </w:style>
  <w:style w:type="character" w:customStyle="1" w:styleId="FontStyle12">
    <w:name w:val="Font Style12"/>
    <w:rsid w:val="007B06C1"/>
    <w:rPr>
      <w:rFonts w:ascii="Arial Unicode MS" w:eastAsia="Arial Unicode MS" w:cs="Arial Unicode MS"/>
      <w:i/>
      <w:iCs/>
      <w:sz w:val="18"/>
      <w:szCs w:val="18"/>
    </w:rPr>
  </w:style>
  <w:style w:type="character" w:customStyle="1" w:styleId="FontStyle13">
    <w:name w:val="Font Style13"/>
    <w:rsid w:val="007B06C1"/>
    <w:rPr>
      <w:rFonts w:ascii="Arial Unicode MS" w:eastAsia="Arial Unicode MS" w:cs="Arial Unicode MS"/>
      <w:b/>
      <w:bCs/>
      <w:spacing w:val="-10"/>
      <w:sz w:val="18"/>
      <w:szCs w:val="18"/>
    </w:rPr>
  </w:style>
  <w:style w:type="paragraph" w:customStyle="1" w:styleId="Style7">
    <w:name w:val="Style7"/>
    <w:basedOn w:val="a"/>
    <w:rsid w:val="007B06C1"/>
    <w:pPr>
      <w:widowControl w:val="0"/>
      <w:autoSpaceDE w:val="0"/>
      <w:autoSpaceDN w:val="0"/>
      <w:adjustRightInd w:val="0"/>
      <w:spacing w:line="226" w:lineRule="exact"/>
    </w:pPr>
    <w:rPr>
      <w:rFonts w:ascii="Arial" w:hAnsi="Arial"/>
      <w:lang w:val="uk-UA" w:eastAsia="uk-UA"/>
    </w:rPr>
  </w:style>
  <w:style w:type="paragraph" w:styleId="a6">
    <w:name w:val="List Paragraph"/>
    <w:basedOn w:val="a"/>
    <w:uiPriority w:val="34"/>
    <w:qFormat/>
    <w:rsid w:val="007A2C54"/>
    <w:pPr>
      <w:ind w:left="720"/>
      <w:contextualSpacing/>
    </w:pPr>
  </w:style>
  <w:style w:type="paragraph" w:styleId="a7">
    <w:name w:val="header"/>
    <w:basedOn w:val="a"/>
    <w:link w:val="a8"/>
    <w:unhideWhenUsed/>
    <w:rsid w:val="003033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33E6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033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33E6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8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41C3-7BED-4781-8771-4EE02C11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3889</Words>
  <Characters>2217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Завдання на проектування</vt:lpstr>
      <vt:lpstr>Завдання на проектування</vt:lpstr>
    </vt:vector>
  </TitlesOfParts>
  <Company>Home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на проектування</dc:title>
  <dc:creator>User</dc:creator>
  <cp:lastModifiedBy>admin</cp:lastModifiedBy>
  <cp:revision>8</cp:revision>
  <cp:lastPrinted>2020-05-13T11:00:00Z</cp:lastPrinted>
  <dcterms:created xsi:type="dcterms:W3CDTF">2021-11-02T12:12:00Z</dcterms:created>
  <dcterms:modified xsi:type="dcterms:W3CDTF">2021-11-04T13:45:00Z</dcterms:modified>
</cp:coreProperties>
</file>